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71179F">
        <w:t>астровым номером 34:31:020003:49, общей площадью 987221</w:t>
      </w:r>
      <w:r w:rsidR="003071CC">
        <w:t>,0 кв.м., для сельскохозяйственного производства</w:t>
      </w:r>
      <w:r>
        <w:t>, местоположение: Волгоградская область, Урюпи</w:t>
      </w:r>
      <w:r w:rsidR="003071CC">
        <w:t>нск</w:t>
      </w:r>
      <w:r w:rsidR="0071179F">
        <w:t xml:space="preserve">ий район, территория Беспаловского </w:t>
      </w:r>
      <w:r w:rsidR="003071CC">
        <w:t>сельского поселения.</w:t>
      </w:r>
    </w:p>
    <w:p w:rsidR="00C47CC8" w:rsidRDefault="003071CC" w:rsidP="00C47CC8">
      <w:pPr>
        <w:pStyle w:val="ConsPlusNormal"/>
        <w:ind w:firstLine="540"/>
        <w:jc w:val="both"/>
      </w:pPr>
      <w:r>
        <w:t>На основании протокола от 26.07</w:t>
      </w:r>
      <w:r w:rsidR="00E84442">
        <w:t xml:space="preserve">.2016 г. по проведению открытого аукциона по продаже права на заключение договора аренды земельного участка </w:t>
      </w:r>
      <w:r>
        <w:t>для сельскохозяйственного производства, победителем аукциона  при</w:t>
      </w:r>
      <w:r w:rsidR="0071179F">
        <w:t>знан: Земцов Сергей Геннадьевич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4442"/>
    <w:rsid w:val="000438E7"/>
    <w:rsid w:val="001B7E44"/>
    <w:rsid w:val="003071CC"/>
    <w:rsid w:val="0071179F"/>
    <w:rsid w:val="008161F9"/>
    <w:rsid w:val="009D50B7"/>
    <w:rsid w:val="00AA59A8"/>
    <w:rsid w:val="00B219B1"/>
    <w:rsid w:val="00B55614"/>
    <w:rsid w:val="00C47CC8"/>
    <w:rsid w:val="00CE54FB"/>
    <w:rsid w:val="00E8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4</cp:revision>
  <dcterms:created xsi:type="dcterms:W3CDTF">2016-07-27T05:44:00Z</dcterms:created>
  <dcterms:modified xsi:type="dcterms:W3CDTF">2016-07-27T05:46:00Z</dcterms:modified>
</cp:coreProperties>
</file>