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9EA" w:rsidRPr="0040732C" w:rsidRDefault="006A49EA" w:rsidP="006A49EA">
      <w:pPr>
        <w:ind w:left="-57" w:right="-57"/>
        <w:rPr>
          <w:b/>
          <w:bCs/>
          <w:sz w:val="28"/>
          <w:szCs w:val="28"/>
        </w:rPr>
      </w:pPr>
      <w:r>
        <w:rPr>
          <w:noProof/>
        </w:rPr>
        <w:drawing>
          <wp:anchor distT="0" distB="0" distL="114300" distR="114300" simplePos="0" relativeHeight="251661312" behindDoc="0" locked="0" layoutInCell="1" allowOverlap="1" wp14:anchorId="2D581087" wp14:editId="267EE256">
            <wp:simplePos x="0" y="0"/>
            <wp:positionH relativeFrom="column">
              <wp:posOffset>2644140</wp:posOffset>
            </wp:positionH>
            <wp:positionV relativeFrom="paragraph">
              <wp:posOffset>-184785</wp:posOffset>
            </wp:positionV>
            <wp:extent cx="526415" cy="812165"/>
            <wp:effectExtent l="0" t="0" r="6985" b="6985"/>
            <wp:wrapSquare wrapText="left"/>
            <wp:docPr id="26" name="Рисунок 26"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NewGerb"/>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6415" cy="812165"/>
                    </a:xfrm>
                    <a:prstGeom prst="rect">
                      <a:avLst/>
                    </a:prstGeom>
                    <a:noFill/>
                    <a:ln>
                      <a:noFill/>
                    </a:ln>
                  </pic:spPr>
                </pic:pic>
              </a:graphicData>
            </a:graphic>
          </wp:anchor>
        </w:drawing>
      </w:r>
    </w:p>
    <w:p w:rsidR="006A49EA" w:rsidRDefault="006A49EA" w:rsidP="006A49EA">
      <w:pPr>
        <w:tabs>
          <w:tab w:val="left" w:pos="1725"/>
          <w:tab w:val="center" w:pos="4677"/>
        </w:tabs>
        <w:ind w:left="-57" w:right="-57"/>
        <w:jc w:val="center"/>
        <w:rPr>
          <w:i/>
          <w:iCs/>
          <w:color w:val="000000"/>
          <w:sz w:val="32"/>
          <w:szCs w:val="32"/>
        </w:rPr>
      </w:pPr>
    </w:p>
    <w:p w:rsidR="006A49EA" w:rsidRDefault="006A49EA" w:rsidP="006A49EA">
      <w:pPr>
        <w:tabs>
          <w:tab w:val="left" w:pos="1725"/>
          <w:tab w:val="center" w:pos="4677"/>
        </w:tabs>
        <w:ind w:left="-57" w:right="-57"/>
        <w:jc w:val="center"/>
        <w:rPr>
          <w:i/>
          <w:iCs/>
          <w:color w:val="000000"/>
          <w:sz w:val="32"/>
          <w:szCs w:val="32"/>
        </w:rPr>
      </w:pPr>
    </w:p>
    <w:p w:rsidR="006A49EA" w:rsidRPr="002D232F" w:rsidRDefault="006A49EA" w:rsidP="006A49EA">
      <w:pPr>
        <w:tabs>
          <w:tab w:val="left" w:pos="1725"/>
          <w:tab w:val="center" w:pos="4677"/>
        </w:tabs>
        <w:ind w:left="-57" w:right="-57"/>
        <w:jc w:val="center"/>
        <w:rPr>
          <w:i/>
          <w:iCs/>
          <w:color w:val="000000"/>
          <w:sz w:val="28"/>
          <w:szCs w:val="28"/>
        </w:rPr>
      </w:pPr>
      <w:r>
        <w:rPr>
          <w:i/>
          <w:iCs/>
          <w:color w:val="000000"/>
          <w:sz w:val="28"/>
          <w:szCs w:val="28"/>
        </w:rPr>
        <w:t>УРЮПИНСКИЙ МУНИЦИПАЛЬНЫЙ РАЙОН</w:t>
      </w:r>
    </w:p>
    <w:p w:rsidR="006A49EA" w:rsidRDefault="006A49EA" w:rsidP="006A49EA">
      <w:pPr>
        <w:tabs>
          <w:tab w:val="left" w:pos="1725"/>
          <w:tab w:val="center" w:pos="4677"/>
        </w:tabs>
        <w:ind w:left="-57" w:right="-57"/>
        <w:jc w:val="center"/>
        <w:rPr>
          <w:i/>
          <w:iCs/>
          <w:sz w:val="28"/>
          <w:szCs w:val="28"/>
        </w:rPr>
      </w:pPr>
      <w:r>
        <w:rPr>
          <w:i/>
          <w:iCs/>
          <w:sz w:val="28"/>
          <w:szCs w:val="28"/>
        </w:rPr>
        <w:t>ВОЛГОГРАДСКОЙ ОБЛАСТИ</w:t>
      </w:r>
    </w:p>
    <w:p w:rsidR="006A49EA" w:rsidRPr="002D232F" w:rsidRDefault="006A49EA" w:rsidP="006A49EA">
      <w:pPr>
        <w:tabs>
          <w:tab w:val="left" w:pos="1725"/>
          <w:tab w:val="center" w:pos="4677"/>
        </w:tabs>
        <w:ind w:left="-57" w:right="-57"/>
        <w:jc w:val="center"/>
        <w:rPr>
          <w:i/>
          <w:iCs/>
          <w:sz w:val="16"/>
          <w:szCs w:val="16"/>
        </w:rPr>
      </w:pPr>
    </w:p>
    <w:p w:rsidR="006A49EA" w:rsidRPr="00CA6880" w:rsidRDefault="006A49EA" w:rsidP="006A49EA">
      <w:pPr>
        <w:ind w:left="-57" w:right="-57"/>
        <w:jc w:val="center"/>
        <w:rPr>
          <w:b/>
          <w:bCs/>
          <w:i/>
          <w:iCs/>
          <w:color w:val="000000"/>
          <w:sz w:val="28"/>
          <w:szCs w:val="28"/>
        </w:rPr>
      </w:pPr>
      <w:r w:rsidRPr="00CA6880">
        <w:rPr>
          <w:b/>
          <w:bCs/>
          <w:i/>
          <w:iCs/>
          <w:color w:val="000000"/>
          <w:sz w:val="28"/>
          <w:szCs w:val="28"/>
        </w:rPr>
        <w:t>УРЮПИНСКАЯ  РАЙОННАЯ  ДУМА</w:t>
      </w:r>
    </w:p>
    <w:p w:rsidR="006A49EA" w:rsidRPr="00CA6880" w:rsidRDefault="006A49EA" w:rsidP="006A49EA">
      <w:pPr>
        <w:ind w:left="-57" w:right="-57"/>
        <w:rPr>
          <w:color w:val="000000"/>
          <w:sz w:val="28"/>
          <w:szCs w:val="28"/>
        </w:rPr>
      </w:pPr>
      <w:r>
        <w:rPr>
          <w:noProof/>
        </w:rPr>
        <mc:AlternateContent>
          <mc:Choice Requires="wps">
            <w:drawing>
              <wp:anchor distT="4294967295" distB="4294967295" distL="114300" distR="114300" simplePos="0" relativeHeight="251659264" behindDoc="0" locked="0" layoutInCell="0" allowOverlap="1" wp14:anchorId="2FFE31BA" wp14:editId="45C676E6">
                <wp:simplePos x="0" y="0"/>
                <wp:positionH relativeFrom="column">
                  <wp:posOffset>0</wp:posOffset>
                </wp:positionH>
                <wp:positionV relativeFrom="paragraph">
                  <wp:posOffset>130809</wp:posOffset>
                </wp:positionV>
                <wp:extent cx="5943600" cy="0"/>
                <wp:effectExtent l="0" t="0" r="1905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YdTwIAAFoEAAAOAAAAZHJzL2Uyb0RvYy54bWysVM1uEzEQviPxDpbv6e6mm9CsuqlQNuFS&#10;oFLLAzheb9bCa1u2m02EkKBnpD4Cr8ABpEoFnmHzRoydH7VwQYgcnLFn5vM3M5/39GzVCLRkxnIl&#10;c5wcxRgxSVXJ5SLHb65mvROMrCOyJEJJluM1s/hs/PTJaasz1le1EiUzCECkzVqd49o5nUWRpTVr&#10;iD1SmklwVso0xMHWLKLSkBbQGxH143gYtcqU2ijKrIXTYuvE44BfVYy611VlmUMix8DNhdWEde7X&#10;aHxKsoUhuuZ0R4P8A4uGcAmXHqAK4gi6NvwPqIZTo6yq3BFVTaSqilMWaoBqkvi3ai5rolmoBZpj&#10;9aFN9v/B0lfLC4N4meN+ipEkDcyo+7z5sLntvndfNrdo87H72X3rvnZ33Y/ubnMD9v3mE9je2d3v&#10;jm8RpEMvW20zgJzIC+O7QVfyUp8r+tYiqSY1kQsWarpaa7gn8RnRoxS/sRoYzduXqoQYcu1UaOyq&#10;Mo2HhJahVZjf+jA/tnKIwuFglB4PYxgz3fsiku0TtbHuBVMN8kaOBZe+tSQjy3PrPBGS7UP8sVQz&#10;LkSQh5CozfFo0B+EBKsEL73Th1mzmE+EQUviBRZ+oSrwPAwz6lqWAaxmpJzubEe42NpwuZAeD0oB&#10;Ojtrq6B3o3g0PZmepL20P5z20rgoes9nk7Q3nCXPBsVxMZkUyXtPLUmzmpclk57dXs1J+ndq2b2r&#10;rQ4Pej60IXqMHvoFZPf/gXSYpR/fVghzVa4vzH7GIOAQvHts/oU83IP98JMw/gUAAP//AwBQSwME&#10;FAAGAAgAAAAhAFKUBI/aAAAABgEAAA8AAABkcnMvZG93bnJldi54bWxMj8FOwzAQRO9I/IO1SFwq&#10;apNKEYQ4FQJy40IBcd3GSxIRr9PYbQNfzyIOcJyZ1czbcj37QR1oin1gC5dLA4q4Ca7n1sLLc31x&#10;BSomZIdDYLLwSRHW1elJiYULR36iwya1Sko4FmihS2kstI5NRx7jMozEkr2HyWMSObXaTXiUcj/o&#10;zJhce+xZFjoc6a6j5mOz9xZi/Uq7+mvRLMzbqg2U7e4fH9Da87P59gZUojn9HcMPvqBDJUzbsGcX&#10;1WBBHkkWMpODkvR6lYux/TV0Ver/+NU3AAAA//8DAFBLAQItABQABgAIAAAAIQC2gziS/gAAAOEB&#10;AAATAAAAAAAAAAAAAAAAAAAAAABbQ29udGVudF9UeXBlc10ueG1sUEsBAi0AFAAGAAgAAAAhADj9&#10;If/WAAAAlAEAAAsAAAAAAAAAAAAAAAAALwEAAF9yZWxzLy5yZWxzUEsBAi0AFAAGAAgAAAAhAORY&#10;hh1PAgAAWgQAAA4AAAAAAAAAAAAAAAAALgIAAGRycy9lMm9Eb2MueG1sUEsBAi0AFAAGAAgAAAAh&#10;AFKUBI/aAAAABgEAAA8AAAAAAAAAAAAAAAAAqQQAAGRycy9kb3ducmV2LnhtbFBLBQYAAAAABAAE&#10;APMAAACwBQAAAAA=&#10;" o:allowincell="f"/>
            </w:pict>
          </mc:Fallback>
        </mc:AlternateContent>
      </w:r>
      <w:r>
        <w:rPr>
          <w:noProof/>
        </w:rPr>
        <mc:AlternateContent>
          <mc:Choice Requires="wps">
            <w:drawing>
              <wp:anchor distT="4294967295" distB="4294967295" distL="114300" distR="114300" simplePos="0" relativeHeight="251660288" behindDoc="0" locked="0" layoutInCell="0" allowOverlap="1" wp14:anchorId="69CC3696" wp14:editId="5A56FAF2">
                <wp:simplePos x="0" y="0"/>
                <wp:positionH relativeFrom="column">
                  <wp:posOffset>0</wp:posOffset>
                </wp:positionH>
                <wp:positionV relativeFrom="paragraph">
                  <wp:posOffset>69849</wp:posOffset>
                </wp:positionV>
                <wp:extent cx="5943600" cy="0"/>
                <wp:effectExtent l="0" t="0" r="1905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BTQIAAFoEAAAOAAAAZHJzL2Uyb0RvYy54bWysVN1u0zAUvkfiHSzfd0m6tKzR0gk1LTcD&#10;Jm08gBs7jYVjW7bXtEJIwDXSHoFX4AKkSQOeIX0jjt0fbeMGIXrhHvvYn7/znc85PVs1Ai2ZsVzJ&#10;HCdHMUZMlopyucjxm6tZ7wQj64ikRCjJcrxmFp+Nnz45bXXG+qpWgjKDAETarNU5rp3TWRTZsmYN&#10;sUdKMwnJSpmGOJiaRUQNaQG9EVE/jodRqwzVRpXMWlgttkk8DvhVxUr3uqosc0jkGLi5MJowzv0Y&#10;jU9JtjBE17zc0SD/wKIhXMKlB6iCOIKuDf8DquGlUVZV7qhUTaSqipcs1ADVJPGjai5rolmoBcSx&#10;+iCT/X+w5avlhUGc5rg/wEiSBnrUfdl82Nx0P7qvmxu0+dj96r5337rb7md3u/kE8d3mM8Q+2d3t&#10;lm8QHActW20zgJzIC+PVKFfyUp+r8q1FUk1qIhcs1HS11nBP4k9ED474idXAaN6+VBT2kGungrCr&#10;yjQeEiRDq9C/9aF/bOVQCYuDUXo8jKHN5T4XkWx/UBvrXjDVIB/kWHDppSUZWZ5b54mQbL/FL0s1&#10;40IEewiJ2hyPBlCiz1glOPXJMDGL+UQYtCTeYOEXqnq0zahrSQNYzQid7mJHuNjGcLmQHg9KATq7&#10;aOugd6N4ND2ZnqS9tD+c9tK4KHrPZ5O0N5wlzwbFcTGZFMl7Ty1Js5pTyqRnt3dzkv6dW3bvauvD&#10;g58PMkQP0YNeQHb/H0iHXvr2bY0wV3R9YfY9BgOHzbvH5l/I/TnE9z8J498AAAD//wMAUEsDBBQA&#10;BgAIAAAAIQBgxnkI2gAAAAYBAAAPAAAAZHJzL2Rvd25yZXYueG1sTI9PT8MwDMXvSHyHyEhcpi3d&#10;Jk1baTohoDcu+4O4eo1pKxqna7Kt8Okx2gFOtt+znn/O1oNr1Zn60Hg2MJ0koIhLbxuuDOx3xXgJ&#10;KkRki61nMvBFAdb57U2GqfUX3tB5GyslIRxSNFDH2KVah7Imh2HiO2LxPnzvMMrYV9r2eJFw1+pZ&#10;kiy0w4blQo0dPdVUfm5PzkAo3uhYfI/KUfI+rzzNjs+vL2jM/d3w+AAq0hD/luEXX9AhF6aDP7EN&#10;qjUgj0RRp1LFXc0X0hyugs4z/R8//wEAAP//AwBQSwECLQAUAAYACAAAACEAtoM4kv4AAADhAQAA&#10;EwAAAAAAAAAAAAAAAAAAAAAAW0NvbnRlbnRfVHlwZXNdLnhtbFBLAQItABQABgAIAAAAIQA4/SH/&#10;1gAAAJQBAAALAAAAAAAAAAAAAAAAAC8BAABfcmVscy8ucmVsc1BLAQItABQABgAIAAAAIQC/ncGB&#10;TQIAAFoEAAAOAAAAAAAAAAAAAAAAAC4CAABkcnMvZTJvRG9jLnhtbFBLAQItABQABgAIAAAAIQBg&#10;xnkI2gAAAAYBAAAPAAAAAAAAAAAAAAAAAKcEAABkcnMvZG93bnJldi54bWxQSwUGAAAAAAQABADz&#10;AAAArgUAAAAA&#10;" o:allowincell="f"/>
            </w:pict>
          </mc:Fallback>
        </mc:AlternateContent>
      </w:r>
    </w:p>
    <w:p w:rsidR="006A49EA" w:rsidRDefault="006A49EA" w:rsidP="006A49EA">
      <w:pPr>
        <w:pStyle w:val="3"/>
        <w:spacing w:before="0"/>
        <w:ind w:left="-57" w:right="-57"/>
        <w:jc w:val="center"/>
        <w:rPr>
          <w:rFonts w:ascii="Times New Roman" w:hAnsi="Times New Roman" w:cs="Times New Roman"/>
          <w:bCs w:val="0"/>
          <w:color w:val="auto"/>
          <w:sz w:val="28"/>
          <w:szCs w:val="28"/>
        </w:rPr>
      </w:pPr>
    </w:p>
    <w:p w:rsidR="006A49EA" w:rsidRPr="00334D8C" w:rsidRDefault="006A49EA" w:rsidP="006A49EA">
      <w:pPr>
        <w:pStyle w:val="3"/>
        <w:spacing w:before="0"/>
        <w:ind w:left="-57" w:right="-57"/>
        <w:jc w:val="center"/>
        <w:rPr>
          <w:rFonts w:ascii="Times New Roman" w:hAnsi="Times New Roman" w:cs="Times New Roman"/>
          <w:bCs w:val="0"/>
          <w:color w:val="auto"/>
          <w:sz w:val="28"/>
          <w:szCs w:val="28"/>
        </w:rPr>
      </w:pPr>
      <w:proofErr w:type="gramStart"/>
      <w:r w:rsidRPr="00334D8C">
        <w:rPr>
          <w:rFonts w:ascii="Times New Roman" w:hAnsi="Times New Roman" w:cs="Times New Roman"/>
          <w:bCs w:val="0"/>
          <w:color w:val="auto"/>
          <w:sz w:val="28"/>
          <w:szCs w:val="28"/>
        </w:rPr>
        <w:t>Р</w:t>
      </w:r>
      <w:proofErr w:type="gramEnd"/>
      <w:r w:rsidRPr="00334D8C">
        <w:rPr>
          <w:rFonts w:ascii="Times New Roman" w:hAnsi="Times New Roman" w:cs="Times New Roman"/>
          <w:bCs w:val="0"/>
          <w:color w:val="auto"/>
          <w:sz w:val="28"/>
          <w:szCs w:val="28"/>
        </w:rPr>
        <w:t xml:space="preserve">  Е  Ш  Е  Н  И  Е</w:t>
      </w:r>
    </w:p>
    <w:p w:rsidR="006A49EA" w:rsidRDefault="006A49EA" w:rsidP="006A49EA">
      <w:pPr>
        <w:ind w:left="-57" w:right="-57"/>
        <w:rPr>
          <w:color w:val="000000"/>
          <w:sz w:val="16"/>
          <w:szCs w:val="16"/>
        </w:rPr>
      </w:pPr>
    </w:p>
    <w:p w:rsidR="006A49EA" w:rsidRDefault="006A49EA" w:rsidP="006A49EA">
      <w:pPr>
        <w:ind w:left="-57" w:right="-57"/>
        <w:rPr>
          <w:color w:val="000000"/>
          <w:sz w:val="16"/>
          <w:szCs w:val="16"/>
        </w:rPr>
      </w:pPr>
    </w:p>
    <w:p w:rsidR="006A49EA" w:rsidRDefault="006A49EA" w:rsidP="006A49EA">
      <w:pPr>
        <w:ind w:left="-57" w:right="-57"/>
        <w:rPr>
          <w:b/>
          <w:bCs/>
          <w:color w:val="000000"/>
          <w:sz w:val="28"/>
          <w:szCs w:val="28"/>
        </w:rPr>
      </w:pPr>
      <w:r>
        <w:rPr>
          <w:b/>
          <w:bCs/>
          <w:color w:val="000000"/>
          <w:sz w:val="28"/>
          <w:szCs w:val="28"/>
        </w:rPr>
        <w:t xml:space="preserve"> 29 апреля 2019 года</w:t>
      </w:r>
      <w:r>
        <w:rPr>
          <w:b/>
          <w:bCs/>
          <w:color w:val="000000"/>
          <w:sz w:val="28"/>
          <w:szCs w:val="28"/>
        </w:rPr>
        <w:tab/>
        <w:t xml:space="preserve">                 № 59/551 </w:t>
      </w:r>
    </w:p>
    <w:p w:rsidR="006A49EA" w:rsidRDefault="006A49EA" w:rsidP="006A49EA">
      <w:pPr>
        <w:ind w:right="-57"/>
      </w:pPr>
    </w:p>
    <w:p w:rsidR="006A49EA" w:rsidRDefault="006A49EA" w:rsidP="006A49EA">
      <w:pPr>
        <w:jc w:val="center"/>
        <w:rPr>
          <w:b/>
          <w:sz w:val="28"/>
          <w:szCs w:val="28"/>
        </w:rPr>
      </w:pPr>
      <w:r w:rsidRPr="00837280">
        <w:rPr>
          <w:b/>
          <w:sz w:val="28"/>
          <w:szCs w:val="28"/>
        </w:rPr>
        <w:t xml:space="preserve">О внесении изменений в </w:t>
      </w:r>
      <w:r>
        <w:rPr>
          <w:b/>
          <w:sz w:val="28"/>
          <w:szCs w:val="28"/>
        </w:rPr>
        <w:t xml:space="preserve">Генеральный план </w:t>
      </w:r>
      <w:proofErr w:type="spellStart"/>
      <w:r>
        <w:rPr>
          <w:b/>
          <w:sz w:val="28"/>
          <w:szCs w:val="28"/>
        </w:rPr>
        <w:t>Дьяконовского</w:t>
      </w:r>
      <w:proofErr w:type="spellEnd"/>
      <w:r>
        <w:rPr>
          <w:b/>
          <w:sz w:val="28"/>
          <w:szCs w:val="28"/>
        </w:rPr>
        <w:t xml:space="preserve"> </w:t>
      </w:r>
    </w:p>
    <w:p w:rsidR="006A49EA" w:rsidRDefault="006A49EA" w:rsidP="006A49EA">
      <w:pPr>
        <w:jc w:val="center"/>
        <w:rPr>
          <w:b/>
          <w:sz w:val="28"/>
          <w:szCs w:val="28"/>
        </w:rPr>
      </w:pPr>
      <w:r>
        <w:rPr>
          <w:b/>
          <w:sz w:val="28"/>
          <w:szCs w:val="28"/>
        </w:rPr>
        <w:t>сельского поселения</w:t>
      </w:r>
      <w:r w:rsidRPr="00837280">
        <w:rPr>
          <w:b/>
          <w:sz w:val="28"/>
          <w:szCs w:val="28"/>
        </w:rPr>
        <w:t xml:space="preserve"> Урюпинского муниципального района Волгоградской области, </w:t>
      </w:r>
      <w:proofErr w:type="gramStart"/>
      <w:r w:rsidRPr="00837280">
        <w:rPr>
          <w:b/>
          <w:sz w:val="28"/>
          <w:szCs w:val="28"/>
        </w:rPr>
        <w:t>утвержденн</w:t>
      </w:r>
      <w:r>
        <w:rPr>
          <w:b/>
          <w:sz w:val="28"/>
          <w:szCs w:val="28"/>
        </w:rPr>
        <w:t>ый</w:t>
      </w:r>
      <w:proofErr w:type="gramEnd"/>
      <w:r w:rsidRPr="00837280">
        <w:rPr>
          <w:b/>
          <w:sz w:val="28"/>
          <w:szCs w:val="28"/>
        </w:rPr>
        <w:t xml:space="preserve"> решением </w:t>
      </w:r>
      <w:r>
        <w:rPr>
          <w:b/>
          <w:sz w:val="28"/>
          <w:szCs w:val="28"/>
        </w:rPr>
        <w:t xml:space="preserve">Совета </w:t>
      </w:r>
    </w:p>
    <w:p w:rsidR="006A49EA" w:rsidRPr="00837280" w:rsidRDefault="006A49EA" w:rsidP="006A49EA">
      <w:pPr>
        <w:jc w:val="center"/>
        <w:rPr>
          <w:b/>
          <w:sz w:val="28"/>
          <w:szCs w:val="28"/>
        </w:rPr>
      </w:pPr>
      <w:r>
        <w:rPr>
          <w:b/>
          <w:sz w:val="28"/>
          <w:szCs w:val="28"/>
        </w:rPr>
        <w:t xml:space="preserve">депутатов </w:t>
      </w:r>
      <w:proofErr w:type="spellStart"/>
      <w:r>
        <w:rPr>
          <w:b/>
          <w:sz w:val="28"/>
          <w:szCs w:val="28"/>
        </w:rPr>
        <w:t>Дьяконовского</w:t>
      </w:r>
      <w:proofErr w:type="spellEnd"/>
      <w:r>
        <w:rPr>
          <w:b/>
          <w:sz w:val="28"/>
          <w:szCs w:val="28"/>
        </w:rPr>
        <w:t xml:space="preserve"> сельского поселения Урюпинского муниципального района</w:t>
      </w:r>
      <w:r w:rsidRPr="00837280">
        <w:rPr>
          <w:b/>
          <w:sz w:val="28"/>
          <w:szCs w:val="28"/>
        </w:rPr>
        <w:t xml:space="preserve"> </w:t>
      </w:r>
      <w:r>
        <w:rPr>
          <w:b/>
          <w:sz w:val="28"/>
          <w:szCs w:val="28"/>
        </w:rPr>
        <w:t>от 27 декабря 2013</w:t>
      </w:r>
      <w:r w:rsidRPr="00837280">
        <w:rPr>
          <w:b/>
          <w:sz w:val="28"/>
          <w:szCs w:val="28"/>
        </w:rPr>
        <w:t xml:space="preserve"> года № </w:t>
      </w:r>
      <w:r>
        <w:rPr>
          <w:b/>
          <w:sz w:val="28"/>
          <w:szCs w:val="28"/>
        </w:rPr>
        <w:t>93/211</w:t>
      </w:r>
    </w:p>
    <w:p w:rsidR="006A49EA" w:rsidRPr="00837280" w:rsidRDefault="006A49EA" w:rsidP="006A49EA">
      <w:pPr>
        <w:rPr>
          <w:sz w:val="28"/>
          <w:szCs w:val="28"/>
        </w:rPr>
      </w:pPr>
    </w:p>
    <w:p w:rsidR="006A49EA" w:rsidRDefault="006A49EA" w:rsidP="006A49EA">
      <w:pPr>
        <w:rPr>
          <w:b/>
          <w:sz w:val="28"/>
          <w:szCs w:val="28"/>
        </w:rPr>
      </w:pPr>
      <w:r>
        <w:rPr>
          <w:sz w:val="28"/>
          <w:szCs w:val="28"/>
        </w:rPr>
        <w:t xml:space="preserve">        </w:t>
      </w:r>
      <w:proofErr w:type="gramStart"/>
      <w:r w:rsidRPr="00D579AF">
        <w:rPr>
          <w:sz w:val="28"/>
          <w:szCs w:val="28"/>
        </w:rPr>
        <w:t xml:space="preserve">Рассмотрев обращение главы Урюпинского муниципального района о внесении изменений в Генеральный план </w:t>
      </w:r>
      <w:proofErr w:type="spellStart"/>
      <w:r>
        <w:rPr>
          <w:sz w:val="28"/>
          <w:szCs w:val="28"/>
        </w:rPr>
        <w:t>Дьяконовского</w:t>
      </w:r>
      <w:proofErr w:type="spellEnd"/>
      <w:r w:rsidRPr="00D579AF">
        <w:rPr>
          <w:sz w:val="28"/>
          <w:szCs w:val="28"/>
        </w:rPr>
        <w:t xml:space="preserve"> сельского поселения Урюпинского муниципального района Волгоградской области, </w:t>
      </w:r>
      <w:r>
        <w:rPr>
          <w:sz w:val="28"/>
          <w:szCs w:val="28"/>
        </w:rPr>
        <w:t>утвержденный решением С</w:t>
      </w:r>
      <w:r w:rsidRPr="00D579AF">
        <w:rPr>
          <w:sz w:val="28"/>
          <w:szCs w:val="28"/>
        </w:rPr>
        <w:t xml:space="preserve">овета депутатов </w:t>
      </w:r>
      <w:proofErr w:type="spellStart"/>
      <w:r>
        <w:rPr>
          <w:sz w:val="28"/>
          <w:szCs w:val="28"/>
        </w:rPr>
        <w:t>Дьяконовского</w:t>
      </w:r>
      <w:proofErr w:type="spellEnd"/>
      <w:r w:rsidRPr="00D579AF">
        <w:rPr>
          <w:sz w:val="28"/>
          <w:szCs w:val="28"/>
        </w:rPr>
        <w:t xml:space="preserve"> сельского поселения Урюпинского муниципального района от </w:t>
      </w:r>
      <w:r>
        <w:rPr>
          <w:sz w:val="28"/>
          <w:szCs w:val="28"/>
        </w:rPr>
        <w:t>27</w:t>
      </w:r>
      <w:r w:rsidRPr="00D579AF">
        <w:rPr>
          <w:sz w:val="28"/>
          <w:szCs w:val="28"/>
        </w:rPr>
        <w:t xml:space="preserve"> </w:t>
      </w:r>
      <w:r>
        <w:rPr>
          <w:sz w:val="28"/>
          <w:szCs w:val="28"/>
        </w:rPr>
        <w:t>декабря</w:t>
      </w:r>
      <w:r w:rsidRPr="00D579AF">
        <w:rPr>
          <w:sz w:val="28"/>
          <w:szCs w:val="28"/>
        </w:rPr>
        <w:t xml:space="preserve"> 201</w:t>
      </w:r>
      <w:r>
        <w:rPr>
          <w:sz w:val="28"/>
          <w:szCs w:val="28"/>
        </w:rPr>
        <w:t>3</w:t>
      </w:r>
      <w:r w:rsidRPr="00D579AF">
        <w:rPr>
          <w:sz w:val="28"/>
          <w:szCs w:val="28"/>
        </w:rPr>
        <w:t xml:space="preserve"> года </w:t>
      </w:r>
      <w:r>
        <w:rPr>
          <w:sz w:val="28"/>
          <w:szCs w:val="28"/>
        </w:rPr>
        <w:t xml:space="preserve">            </w:t>
      </w:r>
      <w:r w:rsidRPr="00D579AF">
        <w:rPr>
          <w:sz w:val="28"/>
          <w:szCs w:val="28"/>
        </w:rPr>
        <w:t xml:space="preserve">№ </w:t>
      </w:r>
      <w:r>
        <w:rPr>
          <w:sz w:val="28"/>
          <w:szCs w:val="28"/>
        </w:rPr>
        <w:t>93/211</w:t>
      </w:r>
      <w:r w:rsidRPr="00D579AF">
        <w:rPr>
          <w:sz w:val="28"/>
          <w:szCs w:val="28"/>
          <w:lang w:eastAsia="en-US"/>
        </w:rPr>
        <w:t xml:space="preserve"> «Об </w:t>
      </w:r>
      <w:r>
        <w:rPr>
          <w:sz w:val="28"/>
          <w:szCs w:val="28"/>
          <w:lang w:eastAsia="en-US"/>
        </w:rPr>
        <w:t xml:space="preserve">утверждении генерального плана и установлении границ населенных пунктов </w:t>
      </w:r>
      <w:proofErr w:type="spellStart"/>
      <w:r>
        <w:rPr>
          <w:sz w:val="28"/>
          <w:szCs w:val="28"/>
          <w:lang w:eastAsia="en-US"/>
        </w:rPr>
        <w:t>Дьяконовского</w:t>
      </w:r>
      <w:proofErr w:type="spellEnd"/>
      <w:r>
        <w:rPr>
          <w:sz w:val="28"/>
          <w:szCs w:val="28"/>
          <w:lang w:eastAsia="en-US"/>
        </w:rPr>
        <w:t xml:space="preserve"> сельского поселения Урюпинского муниципального района Волгоградской области</w:t>
      </w:r>
      <w:r w:rsidRPr="00D579AF">
        <w:rPr>
          <w:sz w:val="28"/>
          <w:szCs w:val="28"/>
          <w:lang w:eastAsia="en-US"/>
        </w:rPr>
        <w:t>»</w:t>
      </w:r>
      <w:r w:rsidRPr="00D579AF">
        <w:rPr>
          <w:sz w:val="28"/>
          <w:szCs w:val="28"/>
        </w:rPr>
        <w:t>, на основании статьи 20 Градостроительного кодекса</w:t>
      </w:r>
      <w:proofErr w:type="gramEnd"/>
      <w:r>
        <w:rPr>
          <w:sz w:val="28"/>
          <w:szCs w:val="28"/>
        </w:rPr>
        <w:t xml:space="preserve"> Российской Федерации, пункта 3</w:t>
      </w:r>
      <w:r w:rsidRPr="00FC1602">
        <w:rPr>
          <w:sz w:val="28"/>
          <w:szCs w:val="28"/>
        </w:rPr>
        <w:t xml:space="preserve"> части 3 статьи 5 Устава Урюпинского муниципального района Волгоградской области, Урюпинская районная Дума </w:t>
      </w:r>
      <w:r w:rsidRPr="00FC1602">
        <w:rPr>
          <w:b/>
          <w:sz w:val="28"/>
          <w:szCs w:val="28"/>
        </w:rPr>
        <w:t>РЕШИЛА:</w:t>
      </w:r>
    </w:p>
    <w:p w:rsidR="006A49EA" w:rsidRDefault="006A49EA" w:rsidP="006A49EA">
      <w:pPr>
        <w:rPr>
          <w:b/>
          <w:sz w:val="28"/>
          <w:szCs w:val="28"/>
        </w:rPr>
      </w:pPr>
      <w:r>
        <w:rPr>
          <w:sz w:val="28"/>
          <w:szCs w:val="28"/>
        </w:rPr>
        <w:t xml:space="preserve">        </w:t>
      </w:r>
      <w:r w:rsidRPr="00B0462F">
        <w:rPr>
          <w:b/>
          <w:sz w:val="28"/>
          <w:szCs w:val="28"/>
        </w:rPr>
        <w:t>1.</w:t>
      </w:r>
      <w:r>
        <w:rPr>
          <w:sz w:val="28"/>
          <w:szCs w:val="28"/>
        </w:rPr>
        <w:t xml:space="preserve"> </w:t>
      </w:r>
      <w:r w:rsidRPr="00B0462F">
        <w:rPr>
          <w:sz w:val="28"/>
          <w:szCs w:val="28"/>
        </w:rPr>
        <w:t xml:space="preserve">Внести в Генеральный план </w:t>
      </w:r>
      <w:proofErr w:type="spellStart"/>
      <w:r w:rsidRPr="00B0462F">
        <w:rPr>
          <w:sz w:val="28"/>
          <w:szCs w:val="28"/>
        </w:rPr>
        <w:t>Дьяконовского</w:t>
      </w:r>
      <w:proofErr w:type="spellEnd"/>
      <w:r w:rsidRPr="00B0462F">
        <w:rPr>
          <w:sz w:val="28"/>
          <w:szCs w:val="28"/>
        </w:rPr>
        <w:t xml:space="preserve"> сельского поселения Урюпинского муниципального района Волгоградской области, </w:t>
      </w:r>
      <w:r>
        <w:rPr>
          <w:sz w:val="28"/>
          <w:szCs w:val="28"/>
          <w:lang w:eastAsia="en-US"/>
        </w:rPr>
        <w:t>следующие изменения:</w:t>
      </w:r>
    </w:p>
    <w:p w:rsidR="006A49EA" w:rsidRDefault="006A49EA" w:rsidP="006A49EA">
      <w:pPr>
        <w:rPr>
          <w:sz w:val="28"/>
          <w:szCs w:val="28"/>
        </w:rPr>
      </w:pPr>
      <w:r>
        <w:rPr>
          <w:b/>
          <w:sz w:val="28"/>
          <w:szCs w:val="28"/>
        </w:rPr>
        <w:t xml:space="preserve">        </w:t>
      </w:r>
      <w:r w:rsidRPr="00B0462F">
        <w:rPr>
          <w:sz w:val="28"/>
          <w:szCs w:val="28"/>
        </w:rPr>
        <w:t xml:space="preserve">1.1. </w:t>
      </w:r>
      <w:r>
        <w:rPr>
          <w:sz w:val="28"/>
          <w:szCs w:val="28"/>
        </w:rPr>
        <w:t xml:space="preserve">В разделе 4 Положения о территориальном планировании </w:t>
      </w:r>
      <w:proofErr w:type="spellStart"/>
      <w:r>
        <w:rPr>
          <w:sz w:val="28"/>
          <w:szCs w:val="28"/>
        </w:rPr>
        <w:t>Дьяконовского</w:t>
      </w:r>
      <w:proofErr w:type="spellEnd"/>
      <w:r>
        <w:rPr>
          <w:sz w:val="28"/>
          <w:szCs w:val="28"/>
        </w:rPr>
        <w:t xml:space="preserve"> сельского поселения Урюпинского муниципального района Волгоградской области</w:t>
      </w:r>
      <w:r>
        <w:rPr>
          <w:sz w:val="28"/>
          <w:szCs w:val="28"/>
          <w:lang w:eastAsia="en-US"/>
        </w:rPr>
        <w:t xml:space="preserve"> </w:t>
      </w:r>
      <w:r>
        <w:rPr>
          <w:sz w:val="28"/>
          <w:szCs w:val="28"/>
        </w:rPr>
        <w:t>таблицу изложить в следующей редакции:</w:t>
      </w:r>
    </w:p>
    <w:p w:rsidR="006A49EA" w:rsidRPr="00691E94" w:rsidRDefault="006A49EA" w:rsidP="006A49EA">
      <w:pPr>
        <w:jc w:val="center"/>
        <w:rPr>
          <w:sz w:val="28"/>
          <w:szCs w:val="28"/>
        </w:rPr>
      </w:pPr>
      <w:r w:rsidRPr="00691E94">
        <w:rPr>
          <w:sz w:val="28"/>
          <w:szCs w:val="28"/>
        </w:rPr>
        <w:t>«Параметры функциональных зон по генеральному плану:</w:t>
      </w:r>
    </w:p>
    <w:p w:rsidR="006A49EA" w:rsidRPr="00691E94" w:rsidRDefault="006A49EA" w:rsidP="006A49EA">
      <w:pPr>
        <w:autoSpaceDE w:val="0"/>
        <w:autoSpaceDN w:val="0"/>
        <w:adjustRightInd w:val="0"/>
        <w:rPr>
          <w:sz w:val="16"/>
          <w:szCs w:val="16"/>
        </w:rPr>
      </w:pPr>
    </w:p>
    <w:tbl>
      <w:tblPr>
        <w:tblW w:w="93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543"/>
        <w:gridCol w:w="1984"/>
        <w:gridCol w:w="1134"/>
        <w:gridCol w:w="2126"/>
      </w:tblGrid>
      <w:tr w:rsidR="006A49EA" w:rsidRPr="00AE780E" w:rsidTr="00F345E1">
        <w:trPr>
          <w:trHeight w:val="483"/>
        </w:trPr>
        <w:tc>
          <w:tcPr>
            <w:tcW w:w="568" w:type="dxa"/>
            <w:vMerge w:val="restart"/>
          </w:tcPr>
          <w:p w:rsidR="006A49EA" w:rsidRPr="00D70E70" w:rsidRDefault="006A49EA" w:rsidP="00F345E1">
            <w:pPr>
              <w:jc w:val="center"/>
              <w:rPr>
                <w:b/>
                <w:sz w:val="20"/>
                <w:szCs w:val="20"/>
              </w:rPr>
            </w:pPr>
            <w:r w:rsidRPr="00D70E70">
              <w:rPr>
                <w:b/>
                <w:sz w:val="20"/>
                <w:szCs w:val="20"/>
              </w:rPr>
              <w:t xml:space="preserve">№ </w:t>
            </w:r>
            <w:proofErr w:type="gramStart"/>
            <w:r w:rsidRPr="00D70E70">
              <w:rPr>
                <w:b/>
                <w:sz w:val="20"/>
                <w:szCs w:val="20"/>
              </w:rPr>
              <w:t>п</w:t>
            </w:r>
            <w:proofErr w:type="gramEnd"/>
            <w:r w:rsidRPr="00D70E70">
              <w:rPr>
                <w:b/>
                <w:sz w:val="20"/>
                <w:szCs w:val="20"/>
              </w:rPr>
              <w:t>/п</w:t>
            </w:r>
          </w:p>
        </w:tc>
        <w:tc>
          <w:tcPr>
            <w:tcW w:w="3543" w:type="dxa"/>
            <w:vMerge w:val="restart"/>
          </w:tcPr>
          <w:p w:rsidR="006A49EA" w:rsidRDefault="006A49EA" w:rsidP="00F345E1">
            <w:pPr>
              <w:jc w:val="center"/>
              <w:rPr>
                <w:b/>
                <w:sz w:val="20"/>
                <w:szCs w:val="20"/>
              </w:rPr>
            </w:pPr>
            <w:r w:rsidRPr="00D70E70">
              <w:rPr>
                <w:b/>
                <w:sz w:val="20"/>
                <w:szCs w:val="20"/>
              </w:rPr>
              <w:t xml:space="preserve">Наименование </w:t>
            </w:r>
          </w:p>
          <w:p w:rsidR="006A49EA" w:rsidRPr="00D70E70" w:rsidRDefault="006A49EA" w:rsidP="00F345E1">
            <w:pPr>
              <w:jc w:val="center"/>
              <w:rPr>
                <w:b/>
                <w:sz w:val="20"/>
                <w:szCs w:val="20"/>
              </w:rPr>
            </w:pPr>
            <w:r w:rsidRPr="00D70E70">
              <w:rPr>
                <w:b/>
                <w:sz w:val="20"/>
                <w:szCs w:val="20"/>
              </w:rPr>
              <w:t>функциональных зон</w:t>
            </w:r>
          </w:p>
        </w:tc>
        <w:tc>
          <w:tcPr>
            <w:tcW w:w="1984" w:type="dxa"/>
          </w:tcPr>
          <w:p w:rsidR="006A49EA" w:rsidRDefault="006A49EA" w:rsidP="00F345E1">
            <w:pPr>
              <w:jc w:val="center"/>
              <w:rPr>
                <w:b/>
                <w:sz w:val="20"/>
                <w:szCs w:val="20"/>
              </w:rPr>
            </w:pPr>
            <w:r w:rsidRPr="00D70E70">
              <w:rPr>
                <w:b/>
                <w:sz w:val="20"/>
                <w:szCs w:val="20"/>
              </w:rPr>
              <w:t xml:space="preserve">Площадь </w:t>
            </w:r>
          </w:p>
          <w:p w:rsidR="006A49EA" w:rsidRPr="00D70E70" w:rsidRDefault="006A49EA" w:rsidP="00F345E1">
            <w:pPr>
              <w:jc w:val="center"/>
              <w:rPr>
                <w:b/>
                <w:sz w:val="20"/>
                <w:szCs w:val="20"/>
              </w:rPr>
            </w:pPr>
            <w:r w:rsidRPr="00D70E70">
              <w:rPr>
                <w:b/>
                <w:sz w:val="20"/>
                <w:szCs w:val="20"/>
              </w:rPr>
              <w:t>на расчетный срок</w:t>
            </w:r>
          </w:p>
        </w:tc>
        <w:tc>
          <w:tcPr>
            <w:tcW w:w="3260" w:type="dxa"/>
            <w:gridSpan w:val="2"/>
          </w:tcPr>
          <w:p w:rsidR="006A49EA" w:rsidRPr="00D70E70" w:rsidRDefault="006A49EA" w:rsidP="00F345E1">
            <w:pPr>
              <w:jc w:val="center"/>
              <w:rPr>
                <w:b/>
                <w:sz w:val="20"/>
                <w:szCs w:val="20"/>
              </w:rPr>
            </w:pPr>
            <w:r>
              <w:rPr>
                <w:b/>
                <w:sz w:val="20"/>
                <w:szCs w:val="20"/>
              </w:rPr>
              <w:t>П</w:t>
            </w:r>
            <w:r w:rsidRPr="00D70E70">
              <w:rPr>
                <w:b/>
                <w:sz w:val="20"/>
                <w:szCs w:val="20"/>
              </w:rPr>
              <w:t>араметры</w:t>
            </w:r>
          </w:p>
        </w:tc>
      </w:tr>
      <w:tr w:rsidR="006A49EA" w:rsidRPr="00AE780E" w:rsidTr="00F345E1">
        <w:trPr>
          <w:trHeight w:val="363"/>
        </w:trPr>
        <w:tc>
          <w:tcPr>
            <w:tcW w:w="568" w:type="dxa"/>
            <w:vMerge/>
          </w:tcPr>
          <w:p w:rsidR="006A49EA" w:rsidRPr="00D70E70" w:rsidRDefault="006A49EA" w:rsidP="00F345E1">
            <w:pPr>
              <w:rPr>
                <w:b/>
                <w:sz w:val="20"/>
                <w:szCs w:val="20"/>
              </w:rPr>
            </w:pPr>
          </w:p>
        </w:tc>
        <w:tc>
          <w:tcPr>
            <w:tcW w:w="3543" w:type="dxa"/>
            <w:vMerge/>
          </w:tcPr>
          <w:p w:rsidR="006A49EA" w:rsidRPr="00D70E70" w:rsidRDefault="006A49EA" w:rsidP="00F345E1">
            <w:pPr>
              <w:rPr>
                <w:b/>
                <w:sz w:val="20"/>
                <w:szCs w:val="20"/>
              </w:rPr>
            </w:pPr>
          </w:p>
        </w:tc>
        <w:tc>
          <w:tcPr>
            <w:tcW w:w="1984" w:type="dxa"/>
          </w:tcPr>
          <w:p w:rsidR="006A49EA" w:rsidRPr="00D70E70" w:rsidRDefault="006A49EA" w:rsidP="00F345E1">
            <w:pPr>
              <w:jc w:val="center"/>
              <w:rPr>
                <w:b/>
                <w:sz w:val="20"/>
                <w:szCs w:val="20"/>
              </w:rPr>
            </w:pPr>
            <w:r w:rsidRPr="00D70E70">
              <w:rPr>
                <w:b/>
                <w:sz w:val="20"/>
                <w:szCs w:val="20"/>
              </w:rPr>
              <w:t>га</w:t>
            </w:r>
          </w:p>
        </w:tc>
        <w:tc>
          <w:tcPr>
            <w:tcW w:w="1134" w:type="dxa"/>
          </w:tcPr>
          <w:p w:rsidR="006A49EA" w:rsidRPr="00D70E70" w:rsidRDefault="006A49EA" w:rsidP="00F345E1">
            <w:pPr>
              <w:jc w:val="center"/>
              <w:rPr>
                <w:b/>
                <w:sz w:val="20"/>
                <w:szCs w:val="20"/>
              </w:rPr>
            </w:pPr>
            <w:r w:rsidRPr="00D70E70">
              <w:rPr>
                <w:sz w:val="20"/>
                <w:szCs w:val="20"/>
              </w:rPr>
              <w:t>этажность</w:t>
            </w:r>
            <w:r w:rsidRPr="00D70E70">
              <w:rPr>
                <w:sz w:val="20"/>
                <w:szCs w:val="20"/>
              </w:rPr>
              <w:br/>
            </w:r>
          </w:p>
        </w:tc>
        <w:tc>
          <w:tcPr>
            <w:tcW w:w="2126" w:type="dxa"/>
          </w:tcPr>
          <w:p w:rsidR="006A49EA" w:rsidRPr="00D70E70" w:rsidRDefault="006A49EA" w:rsidP="00F345E1">
            <w:pPr>
              <w:jc w:val="center"/>
              <w:rPr>
                <w:sz w:val="20"/>
                <w:szCs w:val="20"/>
              </w:rPr>
            </w:pPr>
            <w:r>
              <w:rPr>
                <w:sz w:val="20"/>
                <w:szCs w:val="20"/>
              </w:rPr>
              <w:t>плотность населения, ч</w:t>
            </w:r>
            <w:r w:rsidRPr="00D70E70">
              <w:rPr>
                <w:sz w:val="20"/>
                <w:szCs w:val="20"/>
              </w:rPr>
              <w:t>ел/</w:t>
            </w:r>
            <w:proofErr w:type="gramStart"/>
            <w:r w:rsidRPr="00D70E70">
              <w:rPr>
                <w:sz w:val="20"/>
                <w:szCs w:val="20"/>
              </w:rPr>
              <w:t>га</w:t>
            </w:r>
            <w:proofErr w:type="gramEnd"/>
          </w:p>
        </w:tc>
      </w:tr>
      <w:tr w:rsidR="006A49EA" w:rsidRPr="00AE780E" w:rsidTr="00F345E1">
        <w:tc>
          <w:tcPr>
            <w:tcW w:w="568" w:type="dxa"/>
          </w:tcPr>
          <w:p w:rsidR="006A49EA" w:rsidRPr="00D70E70" w:rsidRDefault="006A49EA" w:rsidP="00F345E1">
            <w:pPr>
              <w:jc w:val="center"/>
              <w:rPr>
                <w:sz w:val="22"/>
                <w:szCs w:val="22"/>
              </w:rPr>
            </w:pPr>
            <w:r w:rsidRPr="00D70E70">
              <w:rPr>
                <w:sz w:val="22"/>
                <w:szCs w:val="22"/>
              </w:rPr>
              <w:t>1</w:t>
            </w:r>
          </w:p>
        </w:tc>
        <w:tc>
          <w:tcPr>
            <w:tcW w:w="3543" w:type="dxa"/>
          </w:tcPr>
          <w:p w:rsidR="006A49EA" w:rsidRPr="00D70E70" w:rsidRDefault="006A49EA" w:rsidP="00F345E1">
            <w:pPr>
              <w:rPr>
                <w:sz w:val="22"/>
                <w:szCs w:val="22"/>
              </w:rPr>
            </w:pPr>
            <w:r w:rsidRPr="00D70E70">
              <w:rPr>
                <w:sz w:val="22"/>
                <w:szCs w:val="22"/>
              </w:rPr>
              <w:t>Жилая зона</w:t>
            </w:r>
          </w:p>
        </w:tc>
        <w:tc>
          <w:tcPr>
            <w:tcW w:w="1984" w:type="dxa"/>
          </w:tcPr>
          <w:p w:rsidR="006A49EA" w:rsidRPr="00D70E70" w:rsidRDefault="006A49EA" w:rsidP="00F345E1">
            <w:pPr>
              <w:jc w:val="center"/>
              <w:rPr>
                <w:sz w:val="22"/>
                <w:szCs w:val="22"/>
              </w:rPr>
            </w:pPr>
            <w:r w:rsidRPr="00D70E70">
              <w:rPr>
                <w:sz w:val="22"/>
                <w:szCs w:val="22"/>
              </w:rPr>
              <w:t>84,4</w:t>
            </w:r>
          </w:p>
        </w:tc>
        <w:tc>
          <w:tcPr>
            <w:tcW w:w="1134" w:type="dxa"/>
          </w:tcPr>
          <w:p w:rsidR="006A49EA" w:rsidRPr="00D70E70" w:rsidRDefault="006A49EA" w:rsidP="00F345E1">
            <w:pPr>
              <w:jc w:val="center"/>
              <w:rPr>
                <w:sz w:val="22"/>
                <w:szCs w:val="22"/>
              </w:rPr>
            </w:pPr>
            <w:r w:rsidRPr="00D70E70">
              <w:rPr>
                <w:sz w:val="22"/>
                <w:szCs w:val="22"/>
              </w:rPr>
              <w:t>3</w:t>
            </w:r>
          </w:p>
        </w:tc>
        <w:tc>
          <w:tcPr>
            <w:tcW w:w="2126" w:type="dxa"/>
          </w:tcPr>
          <w:p w:rsidR="006A49EA" w:rsidRPr="00D70E70" w:rsidRDefault="006A49EA" w:rsidP="00F345E1">
            <w:pPr>
              <w:jc w:val="center"/>
              <w:rPr>
                <w:sz w:val="22"/>
                <w:szCs w:val="22"/>
              </w:rPr>
            </w:pPr>
            <w:r w:rsidRPr="00D70E70">
              <w:rPr>
                <w:sz w:val="22"/>
                <w:szCs w:val="22"/>
              </w:rPr>
              <w:t>30</w:t>
            </w:r>
          </w:p>
        </w:tc>
      </w:tr>
      <w:tr w:rsidR="006A49EA" w:rsidRPr="00AE780E" w:rsidTr="00F345E1">
        <w:tc>
          <w:tcPr>
            <w:tcW w:w="568" w:type="dxa"/>
          </w:tcPr>
          <w:p w:rsidR="006A49EA" w:rsidRPr="00D70E70" w:rsidRDefault="006A49EA" w:rsidP="00F345E1">
            <w:pPr>
              <w:jc w:val="center"/>
              <w:rPr>
                <w:sz w:val="22"/>
                <w:szCs w:val="22"/>
              </w:rPr>
            </w:pPr>
            <w:r w:rsidRPr="00D70E70">
              <w:rPr>
                <w:sz w:val="22"/>
                <w:szCs w:val="22"/>
              </w:rPr>
              <w:t>2</w:t>
            </w:r>
          </w:p>
        </w:tc>
        <w:tc>
          <w:tcPr>
            <w:tcW w:w="3543" w:type="dxa"/>
          </w:tcPr>
          <w:p w:rsidR="006A49EA" w:rsidRPr="00D70E70" w:rsidRDefault="006A49EA" w:rsidP="00F345E1">
            <w:pPr>
              <w:rPr>
                <w:sz w:val="22"/>
                <w:szCs w:val="22"/>
              </w:rPr>
            </w:pPr>
            <w:r w:rsidRPr="00D70E70">
              <w:rPr>
                <w:sz w:val="22"/>
                <w:szCs w:val="22"/>
              </w:rPr>
              <w:t>Общественно-деловая зона</w:t>
            </w:r>
          </w:p>
        </w:tc>
        <w:tc>
          <w:tcPr>
            <w:tcW w:w="1984" w:type="dxa"/>
          </w:tcPr>
          <w:p w:rsidR="006A49EA" w:rsidRPr="00D70E70" w:rsidRDefault="006A49EA" w:rsidP="00F345E1">
            <w:pPr>
              <w:jc w:val="center"/>
              <w:rPr>
                <w:sz w:val="22"/>
                <w:szCs w:val="22"/>
              </w:rPr>
            </w:pPr>
            <w:r w:rsidRPr="00D70E70">
              <w:rPr>
                <w:sz w:val="22"/>
                <w:szCs w:val="22"/>
              </w:rPr>
              <w:t>1,17</w:t>
            </w:r>
          </w:p>
        </w:tc>
        <w:tc>
          <w:tcPr>
            <w:tcW w:w="1134" w:type="dxa"/>
          </w:tcPr>
          <w:p w:rsidR="006A49EA" w:rsidRPr="00D70E70" w:rsidRDefault="006A49EA" w:rsidP="00F345E1">
            <w:pPr>
              <w:jc w:val="center"/>
              <w:rPr>
                <w:sz w:val="22"/>
                <w:szCs w:val="22"/>
              </w:rPr>
            </w:pPr>
            <w:r w:rsidRPr="00D70E70">
              <w:rPr>
                <w:sz w:val="22"/>
                <w:szCs w:val="22"/>
              </w:rPr>
              <w:t>3</w:t>
            </w:r>
          </w:p>
        </w:tc>
        <w:tc>
          <w:tcPr>
            <w:tcW w:w="2126" w:type="dxa"/>
          </w:tcPr>
          <w:p w:rsidR="006A49EA" w:rsidRPr="00D70E70" w:rsidRDefault="006A49EA" w:rsidP="00F345E1">
            <w:pPr>
              <w:jc w:val="center"/>
              <w:rPr>
                <w:sz w:val="22"/>
                <w:szCs w:val="22"/>
              </w:rPr>
            </w:pPr>
            <w:r w:rsidRPr="00D70E70">
              <w:rPr>
                <w:sz w:val="22"/>
                <w:szCs w:val="22"/>
              </w:rPr>
              <w:t>30</w:t>
            </w:r>
          </w:p>
        </w:tc>
      </w:tr>
      <w:tr w:rsidR="006A49EA" w:rsidRPr="00AE780E" w:rsidTr="00F345E1">
        <w:tc>
          <w:tcPr>
            <w:tcW w:w="568" w:type="dxa"/>
          </w:tcPr>
          <w:p w:rsidR="006A49EA" w:rsidRPr="00D70E70" w:rsidRDefault="006A49EA" w:rsidP="00F345E1">
            <w:pPr>
              <w:jc w:val="center"/>
              <w:rPr>
                <w:sz w:val="22"/>
                <w:szCs w:val="22"/>
              </w:rPr>
            </w:pPr>
            <w:r w:rsidRPr="00D70E70">
              <w:rPr>
                <w:sz w:val="22"/>
                <w:szCs w:val="22"/>
              </w:rPr>
              <w:t>3</w:t>
            </w:r>
          </w:p>
        </w:tc>
        <w:tc>
          <w:tcPr>
            <w:tcW w:w="3543" w:type="dxa"/>
          </w:tcPr>
          <w:p w:rsidR="006A49EA" w:rsidRPr="00D70E70" w:rsidRDefault="006A49EA" w:rsidP="00F345E1">
            <w:pPr>
              <w:rPr>
                <w:sz w:val="22"/>
                <w:szCs w:val="22"/>
              </w:rPr>
            </w:pPr>
            <w:r w:rsidRPr="00D70E70">
              <w:rPr>
                <w:sz w:val="22"/>
                <w:szCs w:val="22"/>
              </w:rPr>
              <w:t>Производственная зона</w:t>
            </w:r>
          </w:p>
        </w:tc>
        <w:tc>
          <w:tcPr>
            <w:tcW w:w="1984" w:type="dxa"/>
          </w:tcPr>
          <w:p w:rsidR="006A49EA" w:rsidRPr="00D70E70" w:rsidRDefault="006A49EA" w:rsidP="00F345E1">
            <w:pPr>
              <w:jc w:val="center"/>
              <w:rPr>
                <w:sz w:val="22"/>
                <w:szCs w:val="22"/>
              </w:rPr>
            </w:pPr>
            <w:r w:rsidRPr="00D70E70">
              <w:rPr>
                <w:sz w:val="22"/>
                <w:szCs w:val="22"/>
              </w:rPr>
              <w:t>23,52</w:t>
            </w:r>
          </w:p>
        </w:tc>
        <w:tc>
          <w:tcPr>
            <w:tcW w:w="1134" w:type="dxa"/>
          </w:tcPr>
          <w:p w:rsidR="006A49EA" w:rsidRPr="00D70E70" w:rsidRDefault="006A49EA" w:rsidP="00F345E1">
            <w:pPr>
              <w:jc w:val="center"/>
              <w:rPr>
                <w:sz w:val="22"/>
                <w:szCs w:val="22"/>
              </w:rPr>
            </w:pPr>
            <w:r w:rsidRPr="00D70E70">
              <w:rPr>
                <w:sz w:val="22"/>
                <w:szCs w:val="22"/>
              </w:rPr>
              <w:t xml:space="preserve">Не </w:t>
            </w:r>
            <w:proofErr w:type="spellStart"/>
            <w:r w:rsidRPr="00D70E70">
              <w:rPr>
                <w:sz w:val="22"/>
                <w:szCs w:val="22"/>
              </w:rPr>
              <w:t>огран</w:t>
            </w:r>
            <w:proofErr w:type="spellEnd"/>
            <w:r w:rsidRPr="00D70E70">
              <w:rPr>
                <w:sz w:val="22"/>
                <w:szCs w:val="22"/>
              </w:rPr>
              <w:t>.</w:t>
            </w:r>
          </w:p>
        </w:tc>
        <w:tc>
          <w:tcPr>
            <w:tcW w:w="2126" w:type="dxa"/>
          </w:tcPr>
          <w:p w:rsidR="006A49EA" w:rsidRPr="00D70E70" w:rsidRDefault="006A49EA" w:rsidP="00F345E1">
            <w:pPr>
              <w:jc w:val="center"/>
              <w:rPr>
                <w:sz w:val="22"/>
                <w:szCs w:val="22"/>
              </w:rPr>
            </w:pPr>
            <w:r w:rsidRPr="00D70E70">
              <w:rPr>
                <w:sz w:val="22"/>
                <w:szCs w:val="22"/>
              </w:rPr>
              <w:t>-</w:t>
            </w:r>
          </w:p>
        </w:tc>
      </w:tr>
      <w:tr w:rsidR="006A49EA" w:rsidRPr="00AE780E" w:rsidTr="00F345E1">
        <w:tc>
          <w:tcPr>
            <w:tcW w:w="568" w:type="dxa"/>
          </w:tcPr>
          <w:p w:rsidR="006A49EA" w:rsidRPr="00D70E70" w:rsidRDefault="006A49EA" w:rsidP="00F345E1">
            <w:pPr>
              <w:jc w:val="center"/>
              <w:rPr>
                <w:sz w:val="22"/>
                <w:szCs w:val="22"/>
              </w:rPr>
            </w:pPr>
            <w:r w:rsidRPr="00D70E70">
              <w:rPr>
                <w:sz w:val="22"/>
                <w:szCs w:val="22"/>
              </w:rPr>
              <w:t>4</w:t>
            </w:r>
          </w:p>
        </w:tc>
        <w:tc>
          <w:tcPr>
            <w:tcW w:w="3543" w:type="dxa"/>
          </w:tcPr>
          <w:p w:rsidR="006A49EA" w:rsidRPr="00D70E70" w:rsidRDefault="006A49EA" w:rsidP="00F345E1">
            <w:pPr>
              <w:rPr>
                <w:sz w:val="22"/>
                <w:szCs w:val="22"/>
              </w:rPr>
            </w:pPr>
            <w:r w:rsidRPr="00D70E70">
              <w:rPr>
                <w:sz w:val="22"/>
                <w:szCs w:val="22"/>
              </w:rPr>
              <w:t>Зона транспортной и инженерной  инфраструктур</w:t>
            </w:r>
          </w:p>
        </w:tc>
        <w:tc>
          <w:tcPr>
            <w:tcW w:w="1984" w:type="dxa"/>
          </w:tcPr>
          <w:p w:rsidR="006A49EA" w:rsidRPr="00D70E70" w:rsidRDefault="006A49EA" w:rsidP="00F345E1">
            <w:pPr>
              <w:jc w:val="center"/>
              <w:rPr>
                <w:sz w:val="22"/>
                <w:szCs w:val="22"/>
              </w:rPr>
            </w:pPr>
            <w:r w:rsidRPr="00D70E70">
              <w:rPr>
                <w:sz w:val="22"/>
                <w:szCs w:val="22"/>
              </w:rPr>
              <w:t>29,56</w:t>
            </w:r>
          </w:p>
        </w:tc>
        <w:tc>
          <w:tcPr>
            <w:tcW w:w="1134" w:type="dxa"/>
          </w:tcPr>
          <w:p w:rsidR="006A49EA" w:rsidRPr="00D70E70" w:rsidRDefault="006A49EA" w:rsidP="00F345E1">
            <w:pPr>
              <w:jc w:val="center"/>
              <w:rPr>
                <w:sz w:val="22"/>
                <w:szCs w:val="22"/>
              </w:rPr>
            </w:pPr>
            <w:r w:rsidRPr="00D70E70">
              <w:rPr>
                <w:sz w:val="22"/>
                <w:szCs w:val="22"/>
              </w:rPr>
              <w:t>-</w:t>
            </w:r>
          </w:p>
        </w:tc>
        <w:tc>
          <w:tcPr>
            <w:tcW w:w="2126" w:type="dxa"/>
          </w:tcPr>
          <w:p w:rsidR="006A49EA" w:rsidRPr="00D70E70" w:rsidRDefault="006A49EA" w:rsidP="00F345E1">
            <w:pPr>
              <w:jc w:val="center"/>
              <w:rPr>
                <w:sz w:val="22"/>
                <w:szCs w:val="22"/>
              </w:rPr>
            </w:pPr>
            <w:r w:rsidRPr="00D70E70">
              <w:rPr>
                <w:sz w:val="22"/>
                <w:szCs w:val="22"/>
              </w:rPr>
              <w:t>-</w:t>
            </w:r>
          </w:p>
        </w:tc>
      </w:tr>
      <w:tr w:rsidR="006A49EA" w:rsidRPr="00AE780E" w:rsidTr="00F345E1">
        <w:tc>
          <w:tcPr>
            <w:tcW w:w="568" w:type="dxa"/>
          </w:tcPr>
          <w:p w:rsidR="006A49EA" w:rsidRPr="00D70E70" w:rsidRDefault="006A49EA" w:rsidP="00F345E1">
            <w:pPr>
              <w:jc w:val="center"/>
              <w:rPr>
                <w:sz w:val="22"/>
                <w:szCs w:val="22"/>
              </w:rPr>
            </w:pPr>
            <w:r w:rsidRPr="00D70E70">
              <w:rPr>
                <w:sz w:val="22"/>
                <w:szCs w:val="22"/>
              </w:rPr>
              <w:lastRenderedPageBreak/>
              <w:t>5</w:t>
            </w:r>
          </w:p>
        </w:tc>
        <w:tc>
          <w:tcPr>
            <w:tcW w:w="3543" w:type="dxa"/>
          </w:tcPr>
          <w:p w:rsidR="006A49EA" w:rsidRPr="00D70E70" w:rsidRDefault="006A49EA" w:rsidP="00F345E1">
            <w:pPr>
              <w:rPr>
                <w:sz w:val="22"/>
                <w:szCs w:val="22"/>
              </w:rPr>
            </w:pPr>
            <w:r w:rsidRPr="00D70E70">
              <w:rPr>
                <w:sz w:val="22"/>
                <w:szCs w:val="22"/>
              </w:rPr>
              <w:t>Рекреационная зона</w:t>
            </w:r>
          </w:p>
        </w:tc>
        <w:tc>
          <w:tcPr>
            <w:tcW w:w="1984" w:type="dxa"/>
          </w:tcPr>
          <w:p w:rsidR="006A49EA" w:rsidRPr="00D70E70" w:rsidRDefault="006A49EA" w:rsidP="00F345E1">
            <w:pPr>
              <w:jc w:val="center"/>
              <w:rPr>
                <w:sz w:val="22"/>
                <w:szCs w:val="22"/>
              </w:rPr>
            </w:pPr>
            <w:r w:rsidRPr="00D70E70">
              <w:rPr>
                <w:sz w:val="22"/>
                <w:szCs w:val="22"/>
              </w:rPr>
              <w:t>6,75</w:t>
            </w:r>
          </w:p>
        </w:tc>
        <w:tc>
          <w:tcPr>
            <w:tcW w:w="1134" w:type="dxa"/>
          </w:tcPr>
          <w:p w:rsidR="006A49EA" w:rsidRPr="00D70E70" w:rsidRDefault="006A49EA" w:rsidP="00F345E1">
            <w:pPr>
              <w:jc w:val="center"/>
              <w:rPr>
                <w:sz w:val="22"/>
                <w:szCs w:val="22"/>
              </w:rPr>
            </w:pPr>
            <w:r w:rsidRPr="00D70E70">
              <w:rPr>
                <w:sz w:val="22"/>
                <w:szCs w:val="22"/>
              </w:rPr>
              <w:t>-</w:t>
            </w:r>
          </w:p>
        </w:tc>
        <w:tc>
          <w:tcPr>
            <w:tcW w:w="2126" w:type="dxa"/>
          </w:tcPr>
          <w:p w:rsidR="006A49EA" w:rsidRPr="00D70E70" w:rsidRDefault="006A49EA" w:rsidP="00F345E1">
            <w:pPr>
              <w:jc w:val="center"/>
              <w:rPr>
                <w:sz w:val="22"/>
                <w:szCs w:val="22"/>
              </w:rPr>
            </w:pPr>
            <w:r w:rsidRPr="00D70E70">
              <w:rPr>
                <w:sz w:val="22"/>
                <w:szCs w:val="22"/>
              </w:rPr>
              <w:t>-</w:t>
            </w:r>
          </w:p>
        </w:tc>
      </w:tr>
      <w:tr w:rsidR="006A49EA" w:rsidRPr="00AE780E" w:rsidTr="00F345E1">
        <w:tc>
          <w:tcPr>
            <w:tcW w:w="568" w:type="dxa"/>
          </w:tcPr>
          <w:p w:rsidR="006A49EA" w:rsidRPr="00D70E70" w:rsidRDefault="006A49EA" w:rsidP="00F345E1">
            <w:pPr>
              <w:jc w:val="center"/>
              <w:rPr>
                <w:sz w:val="22"/>
                <w:szCs w:val="22"/>
              </w:rPr>
            </w:pPr>
            <w:r w:rsidRPr="00D70E70">
              <w:rPr>
                <w:sz w:val="22"/>
                <w:szCs w:val="22"/>
              </w:rPr>
              <w:t>6</w:t>
            </w:r>
          </w:p>
        </w:tc>
        <w:tc>
          <w:tcPr>
            <w:tcW w:w="3543" w:type="dxa"/>
          </w:tcPr>
          <w:p w:rsidR="006A49EA" w:rsidRPr="00D70E70" w:rsidRDefault="006A49EA" w:rsidP="00F345E1">
            <w:pPr>
              <w:rPr>
                <w:sz w:val="22"/>
                <w:szCs w:val="22"/>
              </w:rPr>
            </w:pPr>
            <w:r w:rsidRPr="00D70E70">
              <w:rPr>
                <w:sz w:val="22"/>
                <w:szCs w:val="22"/>
              </w:rPr>
              <w:t>Зона сельскохозяйственного использования</w:t>
            </w:r>
          </w:p>
        </w:tc>
        <w:tc>
          <w:tcPr>
            <w:tcW w:w="1984" w:type="dxa"/>
          </w:tcPr>
          <w:p w:rsidR="006A49EA" w:rsidRPr="00D70E70" w:rsidRDefault="006A49EA" w:rsidP="00F345E1">
            <w:pPr>
              <w:jc w:val="center"/>
              <w:rPr>
                <w:sz w:val="22"/>
                <w:szCs w:val="22"/>
              </w:rPr>
            </w:pPr>
            <w:r w:rsidRPr="00D70E70">
              <w:rPr>
                <w:sz w:val="22"/>
                <w:szCs w:val="22"/>
              </w:rPr>
              <w:t>-</w:t>
            </w:r>
          </w:p>
        </w:tc>
        <w:tc>
          <w:tcPr>
            <w:tcW w:w="1134" w:type="dxa"/>
          </w:tcPr>
          <w:p w:rsidR="006A49EA" w:rsidRPr="00D70E70" w:rsidRDefault="006A49EA" w:rsidP="00F345E1">
            <w:pPr>
              <w:jc w:val="center"/>
              <w:rPr>
                <w:sz w:val="22"/>
                <w:szCs w:val="22"/>
              </w:rPr>
            </w:pPr>
            <w:r w:rsidRPr="00D70E70">
              <w:rPr>
                <w:sz w:val="22"/>
                <w:szCs w:val="22"/>
              </w:rPr>
              <w:t xml:space="preserve">Не </w:t>
            </w:r>
            <w:proofErr w:type="spellStart"/>
            <w:r w:rsidRPr="00D70E70">
              <w:rPr>
                <w:sz w:val="22"/>
                <w:szCs w:val="22"/>
              </w:rPr>
              <w:t>огран</w:t>
            </w:r>
            <w:proofErr w:type="spellEnd"/>
            <w:r w:rsidRPr="00D70E70">
              <w:rPr>
                <w:sz w:val="22"/>
                <w:szCs w:val="22"/>
              </w:rPr>
              <w:t>.</w:t>
            </w:r>
          </w:p>
        </w:tc>
        <w:tc>
          <w:tcPr>
            <w:tcW w:w="2126" w:type="dxa"/>
          </w:tcPr>
          <w:p w:rsidR="006A49EA" w:rsidRPr="00D70E70" w:rsidRDefault="006A49EA" w:rsidP="00F345E1">
            <w:pPr>
              <w:jc w:val="center"/>
              <w:rPr>
                <w:sz w:val="22"/>
                <w:szCs w:val="22"/>
              </w:rPr>
            </w:pPr>
            <w:r w:rsidRPr="00D70E70">
              <w:rPr>
                <w:sz w:val="22"/>
                <w:szCs w:val="22"/>
              </w:rPr>
              <w:t>-</w:t>
            </w:r>
          </w:p>
        </w:tc>
      </w:tr>
      <w:tr w:rsidR="006A49EA" w:rsidRPr="00AE780E" w:rsidTr="00F345E1">
        <w:tc>
          <w:tcPr>
            <w:tcW w:w="568" w:type="dxa"/>
          </w:tcPr>
          <w:p w:rsidR="006A49EA" w:rsidRPr="00D70E70" w:rsidRDefault="006A49EA" w:rsidP="00F345E1">
            <w:pPr>
              <w:jc w:val="center"/>
              <w:rPr>
                <w:sz w:val="22"/>
                <w:szCs w:val="22"/>
              </w:rPr>
            </w:pPr>
            <w:r w:rsidRPr="00D70E70">
              <w:rPr>
                <w:sz w:val="22"/>
                <w:szCs w:val="22"/>
              </w:rPr>
              <w:t>7</w:t>
            </w:r>
          </w:p>
        </w:tc>
        <w:tc>
          <w:tcPr>
            <w:tcW w:w="3543" w:type="dxa"/>
          </w:tcPr>
          <w:p w:rsidR="006A49EA" w:rsidRPr="00D70E70" w:rsidRDefault="006A49EA" w:rsidP="00F345E1">
            <w:pPr>
              <w:rPr>
                <w:sz w:val="22"/>
                <w:szCs w:val="22"/>
              </w:rPr>
            </w:pPr>
            <w:r w:rsidRPr="00D70E70">
              <w:rPr>
                <w:sz w:val="22"/>
                <w:szCs w:val="22"/>
              </w:rPr>
              <w:t>Зона специального назначения</w:t>
            </w:r>
          </w:p>
        </w:tc>
        <w:tc>
          <w:tcPr>
            <w:tcW w:w="1984" w:type="dxa"/>
          </w:tcPr>
          <w:p w:rsidR="006A49EA" w:rsidRPr="00D70E70" w:rsidRDefault="006A49EA" w:rsidP="00F345E1">
            <w:pPr>
              <w:jc w:val="center"/>
              <w:rPr>
                <w:sz w:val="22"/>
                <w:szCs w:val="22"/>
              </w:rPr>
            </w:pPr>
            <w:r w:rsidRPr="00D70E70">
              <w:rPr>
                <w:sz w:val="22"/>
                <w:szCs w:val="22"/>
              </w:rPr>
              <w:t>44,03</w:t>
            </w:r>
          </w:p>
        </w:tc>
        <w:tc>
          <w:tcPr>
            <w:tcW w:w="1134" w:type="dxa"/>
          </w:tcPr>
          <w:p w:rsidR="006A49EA" w:rsidRPr="00D70E70" w:rsidRDefault="006A49EA" w:rsidP="00F345E1">
            <w:pPr>
              <w:jc w:val="center"/>
              <w:rPr>
                <w:sz w:val="22"/>
                <w:szCs w:val="22"/>
              </w:rPr>
            </w:pPr>
            <w:r w:rsidRPr="00D70E70">
              <w:rPr>
                <w:sz w:val="22"/>
                <w:szCs w:val="22"/>
              </w:rPr>
              <w:t>-</w:t>
            </w:r>
          </w:p>
        </w:tc>
        <w:tc>
          <w:tcPr>
            <w:tcW w:w="2126" w:type="dxa"/>
          </w:tcPr>
          <w:p w:rsidR="006A49EA" w:rsidRPr="00D70E70" w:rsidRDefault="006A49EA" w:rsidP="00F345E1">
            <w:pPr>
              <w:jc w:val="center"/>
              <w:rPr>
                <w:sz w:val="22"/>
                <w:szCs w:val="22"/>
              </w:rPr>
            </w:pPr>
            <w:r w:rsidRPr="00D70E70">
              <w:rPr>
                <w:sz w:val="22"/>
                <w:szCs w:val="22"/>
              </w:rPr>
              <w:t>-</w:t>
            </w:r>
          </w:p>
        </w:tc>
      </w:tr>
      <w:tr w:rsidR="006A49EA" w:rsidRPr="00AE780E" w:rsidTr="00F345E1">
        <w:tc>
          <w:tcPr>
            <w:tcW w:w="568" w:type="dxa"/>
          </w:tcPr>
          <w:p w:rsidR="006A49EA" w:rsidRPr="00D70E70" w:rsidRDefault="006A49EA" w:rsidP="00F345E1">
            <w:pPr>
              <w:jc w:val="center"/>
              <w:rPr>
                <w:sz w:val="22"/>
                <w:szCs w:val="22"/>
              </w:rPr>
            </w:pPr>
            <w:r w:rsidRPr="00D70E70">
              <w:rPr>
                <w:sz w:val="22"/>
                <w:szCs w:val="22"/>
              </w:rPr>
              <w:t>8</w:t>
            </w:r>
          </w:p>
        </w:tc>
        <w:tc>
          <w:tcPr>
            <w:tcW w:w="3543" w:type="dxa"/>
          </w:tcPr>
          <w:p w:rsidR="006A49EA" w:rsidRPr="00D70E70" w:rsidRDefault="006A49EA" w:rsidP="00F345E1">
            <w:pPr>
              <w:rPr>
                <w:sz w:val="22"/>
                <w:szCs w:val="22"/>
              </w:rPr>
            </w:pPr>
            <w:r w:rsidRPr="00D70E70">
              <w:rPr>
                <w:sz w:val="22"/>
                <w:szCs w:val="22"/>
              </w:rPr>
              <w:t>Зона акватории водного объекта</w:t>
            </w:r>
          </w:p>
        </w:tc>
        <w:tc>
          <w:tcPr>
            <w:tcW w:w="1984" w:type="dxa"/>
          </w:tcPr>
          <w:p w:rsidR="006A49EA" w:rsidRPr="00D70E70" w:rsidRDefault="006A49EA" w:rsidP="00F345E1">
            <w:pPr>
              <w:jc w:val="center"/>
              <w:rPr>
                <w:sz w:val="22"/>
                <w:szCs w:val="22"/>
              </w:rPr>
            </w:pPr>
            <w:r w:rsidRPr="00D70E70">
              <w:rPr>
                <w:sz w:val="22"/>
                <w:szCs w:val="22"/>
              </w:rPr>
              <w:t>0,6</w:t>
            </w:r>
          </w:p>
        </w:tc>
        <w:tc>
          <w:tcPr>
            <w:tcW w:w="1134" w:type="dxa"/>
          </w:tcPr>
          <w:p w:rsidR="006A49EA" w:rsidRPr="00D70E70" w:rsidRDefault="006A49EA" w:rsidP="00F345E1">
            <w:pPr>
              <w:jc w:val="center"/>
              <w:rPr>
                <w:sz w:val="22"/>
                <w:szCs w:val="22"/>
              </w:rPr>
            </w:pPr>
            <w:r w:rsidRPr="00D70E70">
              <w:rPr>
                <w:sz w:val="22"/>
                <w:szCs w:val="22"/>
              </w:rPr>
              <w:t>-</w:t>
            </w:r>
          </w:p>
        </w:tc>
        <w:tc>
          <w:tcPr>
            <w:tcW w:w="2126" w:type="dxa"/>
          </w:tcPr>
          <w:p w:rsidR="006A49EA" w:rsidRPr="00D70E70" w:rsidRDefault="006A49EA" w:rsidP="00F345E1">
            <w:pPr>
              <w:jc w:val="center"/>
              <w:rPr>
                <w:sz w:val="22"/>
                <w:szCs w:val="22"/>
              </w:rPr>
            </w:pPr>
            <w:r w:rsidRPr="00D70E70">
              <w:rPr>
                <w:sz w:val="22"/>
                <w:szCs w:val="22"/>
              </w:rPr>
              <w:t>-</w:t>
            </w:r>
          </w:p>
        </w:tc>
      </w:tr>
      <w:tr w:rsidR="006A49EA" w:rsidRPr="00AE780E" w:rsidTr="00F345E1">
        <w:tc>
          <w:tcPr>
            <w:tcW w:w="568" w:type="dxa"/>
          </w:tcPr>
          <w:p w:rsidR="006A49EA" w:rsidRPr="00D70E70" w:rsidRDefault="006A49EA" w:rsidP="00F345E1">
            <w:pPr>
              <w:jc w:val="center"/>
              <w:rPr>
                <w:sz w:val="22"/>
                <w:szCs w:val="22"/>
              </w:rPr>
            </w:pPr>
          </w:p>
        </w:tc>
        <w:tc>
          <w:tcPr>
            <w:tcW w:w="3543" w:type="dxa"/>
          </w:tcPr>
          <w:p w:rsidR="006A49EA" w:rsidRPr="00D70E70" w:rsidRDefault="006A49EA" w:rsidP="00F345E1">
            <w:pPr>
              <w:jc w:val="center"/>
              <w:rPr>
                <w:sz w:val="22"/>
                <w:szCs w:val="22"/>
              </w:rPr>
            </w:pPr>
            <w:r w:rsidRPr="00D70E70">
              <w:rPr>
                <w:sz w:val="22"/>
                <w:szCs w:val="22"/>
              </w:rPr>
              <w:t>итого</w:t>
            </w:r>
          </w:p>
        </w:tc>
        <w:tc>
          <w:tcPr>
            <w:tcW w:w="1984" w:type="dxa"/>
          </w:tcPr>
          <w:p w:rsidR="006A49EA" w:rsidRPr="00D70E70" w:rsidRDefault="006A49EA" w:rsidP="00F345E1">
            <w:pPr>
              <w:jc w:val="center"/>
              <w:rPr>
                <w:b/>
                <w:sz w:val="22"/>
                <w:szCs w:val="22"/>
              </w:rPr>
            </w:pPr>
            <w:r w:rsidRPr="00D70E70">
              <w:rPr>
                <w:b/>
                <w:sz w:val="22"/>
                <w:szCs w:val="22"/>
              </w:rPr>
              <w:t>189,8</w:t>
            </w:r>
          </w:p>
        </w:tc>
        <w:tc>
          <w:tcPr>
            <w:tcW w:w="1134" w:type="dxa"/>
          </w:tcPr>
          <w:p w:rsidR="006A49EA" w:rsidRPr="00D70E70" w:rsidRDefault="006A49EA" w:rsidP="00F345E1">
            <w:pPr>
              <w:jc w:val="center"/>
              <w:rPr>
                <w:b/>
                <w:sz w:val="22"/>
                <w:szCs w:val="22"/>
              </w:rPr>
            </w:pPr>
          </w:p>
        </w:tc>
        <w:tc>
          <w:tcPr>
            <w:tcW w:w="2126" w:type="dxa"/>
          </w:tcPr>
          <w:p w:rsidR="006A49EA" w:rsidRPr="00D70E70" w:rsidRDefault="006A49EA" w:rsidP="00F345E1">
            <w:pPr>
              <w:jc w:val="center"/>
              <w:rPr>
                <w:b/>
                <w:sz w:val="22"/>
                <w:szCs w:val="22"/>
              </w:rPr>
            </w:pPr>
          </w:p>
        </w:tc>
      </w:tr>
    </w:tbl>
    <w:p w:rsidR="006A49EA" w:rsidRPr="00D70E70" w:rsidRDefault="006A49EA" w:rsidP="006A49EA">
      <w:pPr>
        <w:autoSpaceDE w:val="0"/>
        <w:autoSpaceDN w:val="0"/>
        <w:adjustRightInd w:val="0"/>
        <w:rPr>
          <w:sz w:val="16"/>
          <w:szCs w:val="16"/>
        </w:rPr>
      </w:pPr>
      <w:r>
        <w:rPr>
          <w:sz w:val="28"/>
          <w:szCs w:val="28"/>
        </w:rPr>
        <w:t xml:space="preserve"> </w:t>
      </w:r>
    </w:p>
    <w:p w:rsidR="006A49EA" w:rsidRDefault="006A49EA" w:rsidP="006A49EA">
      <w:pPr>
        <w:autoSpaceDE w:val="0"/>
        <w:autoSpaceDN w:val="0"/>
        <w:adjustRightInd w:val="0"/>
        <w:rPr>
          <w:sz w:val="28"/>
          <w:szCs w:val="28"/>
        </w:rPr>
      </w:pPr>
      <w:r>
        <w:rPr>
          <w:sz w:val="28"/>
          <w:szCs w:val="28"/>
        </w:rPr>
        <w:t xml:space="preserve">        1.2. Внести в Пояснительную записку к материалам по обоснованию Генерального плана </w:t>
      </w:r>
      <w:proofErr w:type="spellStart"/>
      <w:r>
        <w:rPr>
          <w:sz w:val="28"/>
          <w:szCs w:val="28"/>
        </w:rPr>
        <w:t>Дьяконовского</w:t>
      </w:r>
      <w:proofErr w:type="spellEnd"/>
      <w:r>
        <w:rPr>
          <w:sz w:val="28"/>
          <w:szCs w:val="28"/>
        </w:rPr>
        <w:t xml:space="preserve"> сельского поселения Урюпинского муниципального района Волгоградской области  следующие изменения:</w:t>
      </w:r>
    </w:p>
    <w:p w:rsidR="006A49EA" w:rsidRDefault="006A49EA" w:rsidP="006A49EA">
      <w:pPr>
        <w:autoSpaceDE w:val="0"/>
        <w:autoSpaceDN w:val="0"/>
        <w:adjustRightInd w:val="0"/>
        <w:rPr>
          <w:sz w:val="28"/>
          <w:szCs w:val="28"/>
        </w:rPr>
      </w:pPr>
      <w:r>
        <w:rPr>
          <w:sz w:val="28"/>
          <w:szCs w:val="28"/>
        </w:rPr>
        <w:t xml:space="preserve">         1) пункт 3.8 изложить в следующей редакции:</w:t>
      </w:r>
    </w:p>
    <w:p w:rsidR="006A49EA" w:rsidRDefault="006A49EA" w:rsidP="006A49EA">
      <w:pPr>
        <w:autoSpaceDE w:val="0"/>
        <w:autoSpaceDN w:val="0"/>
        <w:adjustRightInd w:val="0"/>
        <w:jc w:val="center"/>
        <w:rPr>
          <w:b/>
          <w:sz w:val="28"/>
          <w:szCs w:val="28"/>
        </w:rPr>
      </w:pPr>
      <w:r>
        <w:rPr>
          <w:sz w:val="28"/>
          <w:szCs w:val="28"/>
        </w:rPr>
        <w:t>«</w:t>
      </w:r>
      <w:r w:rsidRPr="00691E94">
        <w:rPr>
          <w:b/>
          <w:sz w:val="28"/>
          <w:szCs w:val="28"/>
        </w:rPr>
        <w:t>3.8. Развитие производственной зоны</w:t>
      </w:r>
    </w:p>
    <w:p w:rsidR="006A49EA" w:rsidRPr="00691E94" w:rsidRDefault="006A49EA" w:rsidP="006A49EA">
      <w:pPr>
        <w:autoSpaceDE w:val="0"/>
        <w:autoSpaceDN w:val="0"/>
        <w:adjustRightInd w:val="0"/>
        <w:jc w:val="center"/>
        <w:rPr>
          <w:sz w:val="16"/>
          <w:szCs w:val="16"/>
        </w:rPr>
      </w:pPr>
    </w:p>
    <w:p w:rsidR="006A49EA" w:rsidRPr="00374AE9" w:rsidRDefault="006A49EA" w:rsidP="006A49EA">
      <w:pPr>
        <w:rPr>
          <w:color w:val="000000"/>
          <w:sz w:val="28"/>
          <w:szCs w:val="28"/>
        </w:rPr>
      </w:pPr>
      <w:r>
        <w:rPr>
          <w:sz w:val="28"/>
          <w:szCs w:val="28"/>
        </w:rPr>
        <w:t xml:space="preserve">        </w:t>
      </w:r>
      <w:r w:rsidRPr="00374AE9">
        <w:rPr>
          <w:color w:val="000000"/>
          <w:sz w:val="28"/>
          <w:szCs w:val="28"/>
        </w:rPr>
        <w:t xml:space="preserve">Проектом предусматривается сохранение действующих предприятий на существующих территориях. </w:t>
      </w:r>
    </w:p>
    <w:p w:rsidR="006A49EA" w:rsidRPr="00374AE9" w:rsidRDefault="006A49EA" w:rsidP="006A49EA">
      <w:pPr>
        <w:rPr>
          <w:color w:val="000000"/>
          <w:sz w:val="28"/>
          <w:szCs w:val="28"/>
        </w:rPr>
      </w:pPr>
      <w:r>
        <w:rPr>
          <w:color w:val="000000"/>
          <w:sz w:val="28"/>
          <w:szCs w:val="28"/>
        </w:rPr>
        <w:t xml:space="preserve">        </w:t>
      </w:r>
      <w:r w:rsidRPr="00374AE9">
        <w:rPr>
          <w:color w:val="000000"/>
          <w:sz w:val="28"/>
          <w:szCs w:val="28"/>
        </w:rPr>
        <w:t>Для возможности расширения производственных площадей и размещения новых предприятий использовать и реконструировать существующие территории.</w:t>
      </w:r>
    </w:p>
    <w:p w:rsidR="006A49EA" w:rsidRPr="00374AE9" w:rsidRDefault="006A49EA" w:rsidP="006A49EA">
      <w:pPr>
        <w:rPr>
          <w:color w:val="000000"/>
          <w:sz w:val="28"/>
          <w:szCs w:val="28"/>
        </w:rPr>
      </w:pPr>
      <w:r>
        <w:rPr>
          <w:sz w:val="28"/>
          <w:szCs w:val="28"/>
        </w:rPr>
        <w:t xml:space="preserve">        </w:t>
      </w:r>
      <w:r w:rsidRPr="00374AE9">
        <w:rPr>
          <w:sz w:val="28"/>
          <w:szCs w:val="28"/>
        </w:rPr>
        <w:t>В границах территории муниципального образования определить положение земельного участка с кадастровым номером</w:t>
      </w:r>
      <w:r w:rsidRPr="00374AE9">
        <w:rPr>
          <w:color w:val="000000"/>
          <w:sz w:val="28"/>
          <w:szCs w:val="28"/>
          <w:shd w:val="clear" w:color="auto" w:fill="FFFFFF"/>
        </w:rPr>
        <w:t xml:space="preserve"> 34:31:190012:70, площадью 428002 </w:t>
      </w:r>
      <w:proofErr w:type="spellStart"/>
      <w:r w:rsidRPr="00374AE9">
        <w:rPr>
          <w:color w:val="000000"/>
          <w:sz w:val="28"/>
          <w:szCs w:val="28"/>
          <w:shd w:val="clear" w:color="auto" w:fill="FFFFFF"/>
        </w:rPr>
        <w:t>кв.м</w:t>
      </w:r>
      <w:proofErr w:type="spellEnd"/>
      <w:r w:rsidRPr="00374AE9">
        <w:rPr>
          <w:color w:val="000000"/>
          <w:sz w:val="28"/>
          <w:szCs w:val="28"/>
          <w:shd w:val="clear" w:color="auto" w:fill="FFFFFF"/>
        </w:rPr>
        <w:t xml:space="preserve">. расположенного по адресу; Волгоградская область, Урюпинский район </w:t>
      </w:r>
      <w:proofErr w:type="spellStart"/>
      <w:r w:rsidRPr="00374AE9">
        <w:rPr>
          <w:color w:val="000000"/>
          <w:sz w:val="28"/>
          <w:szCs w:val="28"/>
          <w:shd w:val="clear" w:color="auto" w:fill="FFFFFF"/>
        </w:rPr>
        <w:t>Дьяконовское</w:t>
      </w:r>
      <w:proofErr w:type="spellEnd"/>
      <w:r w:rsidRPr="00374AE9">
        <w:rPr>
          <w:color w:val="000000"/>
          <w:sz w:val="28"/>
          <w:szCs w:val="28"/>
          <w:shd w:val="clear" w:color="auto" w:fill="FFFFFF"/>
        </w:rPr>
        <w:t xml:space="preserve"> сельское поселение. </w:t>
      </w:r>
      <w:r w:rsidRPr="00374AE9">
        <w:rPr>
          <w:sz w:val="28"/>
          <w:szCs w:val="28"/>
        </w:rPr>
        <w:t>Здесь рекомендуется формировать объекты специального назначения с основными видами разрешенного использования в соответствии с классификатором видов разрешенного использования - код 12.2. (мусоросортировочный комплекс с мусороперерабатывающими мощностями).</w:t>
      </w:r>
    </w:p>
    <w:p w:rsidR="006A49EA" w:rsidRPr="00374AE9" w:rsidRDefault="006A49EA" w:rsidP="006A49EA">
      <w:pPr>
        <w:rPr>
          <w:color w:val="000000"/>
          <w:sz w:val="28"/>
          <w:szCs w:val="28"/>
        </w:rPr>
      </w:pPr>
      <w:r>
        <w:rPr>
          <w:color w:val="000000"/>
          <w:sz w:val="28"/>
          <w:szCs w:val="28"/>
        </w:rPr>
        <w:t xml:space="preserve">        </w:t>
      </w:r>
      <w:r w:rsidRPr="00374AE9">
        <w:rPr>
          <w:color w:val="000000"/>
          <w:sz w:val="28"/>
          <w:szCs w:val="28"/>
        </w:rPr>
        <w:t xml:space="preserve">Вдоль существующих и вновь проектируемых производственных территорий  должно быть сформировано   защитное озеленение  санитарно-защитных зон. Между жилой застройкой и производственными и сельскохозяйственными объектами выдержаны санитарно-защитные зона в виде полосы  шириной </w:t>
      </w:r>
      <w:smartTag w:uri="urn:schemas-microsoft-com:office:smarttags" w:element="metricconverter">
        <w:smartTagPr>
          <w:attr w:name="ProductID" w:val="50 м"/>
        </w:smartTagPr>
        <w:r w:rsidRPr="00374AE9">
          <w:rPr>
            <w:color w:val="000000"/>
            <w:sz w:val="28"/>
            <w:szCs w:val="28"/>
          </w:rPr>
          <w:t>50 м</w:t>
        </w:r>
      </w:smartTag>
      <w:proofErr w:type="gramStart"/>
      <w:r w:rsidRPr="00374AE9">
        <w:rPr>
          <w:color w:val="000000"/>
          <w:sz w:val="28"/>
          <w:szCs w:val="28"/>
        </w:rPr>
        <w:t xml:space="preserve"> .</w:t>
      </w:r>
      <w:proofErr w:type="gramEnd"/>
    </w:p>
    <w:p w:rsidR="006A49EA" w:rsidRDefault="006A49EA" w:rsidP="006A49EA">
      <w:pPr>
        <w:rPr>
          <w:color w:val="000000"/>
        </w:rPr>
      </w:pPr>
      <w:r>
        <w:rPr>
          <w:color w:val="000000"/>
          <w:sz w:val="28"/>
          <w:szCs w:val="28"/>
        </w:rPr>
        <w:t xml:space="preserve">        </w:t>
      </w:r>
      <w:r w:rsidRPr="00374AE9">
        <w:rPr>
          <w:color w:val="000000"/>
          <w:sz w:val="28"/>
          <w:szCs w:val="28"/>
        </w:rPr>
        <w:t>Исходя из этих положений, в генеральном плане предусмотрено  на расчетны</w:t>
      </w:r>
      <w:r>
        <w:rPr>
          <w:color w:val="000000"/>
          <w:sz w:val="28"/>
          <w:szCs w:val="28"/>
        </w:rPr>
        <w:t>й срок завершение формирования</w:t>
      </w:r>
      <w:r w:rsidRPr="00374AE9">
        <w:rPr>
          <w:color w:val="000000"/>
          <w:sz w:val="28"/>
          <w:szCs w:val="28"/>
        </w:rPr>
        <w:t xml:space="preserve"> зон производственных территорий, организации в них улично-дорожной сети, инженерно-технического обеспечения, формирования санитарно-защитных зон</w:t>
      </w:r>
      <w:proofErr w:type="gramStart"/>
      <w:r w:rsidRPr="00374AE9">
        <w:rPr>
          <w:color w:val="000000"/>
          <w:sz w:val="28"/>
          <w:szCs w:val="28"/>
        </w:rPr>
        <w:t>.»</w:t>
      </w:r>
      <w:proofErr w:type="gramEnd"/>
    </w:p>
    <w:p w:rsidR="006A49EA" w:rsidRDefault="006A49EA" w:rsidP="006A49EA">
      <w:pPr>
        <w:autoSpaceDE w:val="0"/>
        <w:autoSpaceDN w:val="0"/>
        <w:adjustRightInd w:val="0"/>
        <w:rPr>
          <w:sz w:val="28"/>
          <w:szCs w:val="28"/>
        </w:rPr>
      </w:pPr>
      <w:r>
        <w:rPr>
          <w:sz w:val="28"/>
          <w:szCs w:val="28"/>
        </w:rPr>
        <w:t xml:space="preserve">        2) В пункте 5 «Основные технико-экономические показатели генерального плана поселения» строку 3.7. таблицы изложить в следующей редакции:</w:t>
      </w:r>
    </w:p>
    <w:p w:rsidR="006A49EA" w:rsidRPr="00873134" w:rsidRDefault="006A49EA" w:rsidP="006A49EA">
      <w:pPr>
        <w:autoSpaceDE w:val="0"/>
        <w:autoSpaceDN w:val="0"/>
        <w:adjustRightInd w:val="0"/>
        <w:rPr>
          <w:sz w:val="16"/>
          <w:szCs w:val="16"/>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6"/>
        <w:gridCol w:w="2973"/>
        <w:gridCol w:w="1936"/>
        <w:gridCol w:w="2329"/>
        <w:gridCol w:w="1580"/>
      </w:tblGrid>
      <w:tr w:rsidR="006A49EA" w:rsidRPr="00F61141" w:rsidTr="00F345E1">
        <w:trPr>
          <w:tblCellSpacing w:w="15" w:type="dxa"/>
        </w:trPr>
        <w:tc>
          <w:tcPr>
            <w:tcW w:w="0" w:type="auto"/>
            <w:shd w:val="clear" w:color="auto" w:fill="FFFFFF"/>
            <w:vAlign w:val="center"/>
            <w:hideMark/>
          </w:tcPr>
          <w:p w:rsidR="006A49EA" w:rsidRPr="00681A8E" w:rsidRDefault="006A49EA" w:rsidP="00F345E1">
            <w:pPr>
              <w:pStyle w:val="a3"/>
              <w:jc w:val="center"/>
              <w:rPr>
                <w:sz w:val="22"/>
                <w:szCs w:val="22"/>
              </w:rPr>
            </w:pPr>
            <w:r w:rsidRPr="00681A8E">
              <w:rPr>
                <w:sz w:val="22"/>
                <w:szCs w:val="22"/>
              </w:rPr>
              <w:t xml:space="preserve">N </w:t>
            </w:r>
            <w:proofErr w:type="gramStart"/>
            <w:r w:rsidRPr="00681A8E">
              <w:rPr>
                <w:sz w:val="22"/>
                <w:szCs w:val="22"/>
              </w:rPr>
              <w:t>п</w:t>
            </w:r>
            <w:proofErr w:type="gramEnd"/>
            <w:r w:rsidRPr="00681A8E">
              <w:rPr>
                <w:sz w:val="22"/>
                <w:szCs w:val="22"/>
              </w:rPr>
              <w:t>/п</w:t>
            </w:r>
          </w:p>
        </w:tc>
        <w:tc>
          <w:tcPr>
            <w:tcW w:w="0" w:type="auto"/>
            <w:shd w:val="clear" w:color="auto" w:fill="FFFFFF"/>
            <w:vAlign w:val="center"/>
            <w:hideMark/>
          </w:tcPr>
          <w:p w:rsidR="006A49EA" w:rsidRPr="00681A8E" w:rsidRDefault="006A49EA" w:rsidP="00F345E1">
            <w:pPr>
              <w:pStyle w:val="a3"/>
              <w:jc w:val="center"/>
              <w:rPr>
                <w:sz w:val="22"/>
                <w:szCs w:val="22"/>
              </w:rPr>
            </w:pPr>
            <w:r w:rsidRPr="00681A8E">
              <w:rPr>
                <w:sz w:val="22"/>
                <w:szCs w:val="22"/>
              </w:rPr>
              <w:t>Наименование показателя</w:t>
            </w:r>
          </w:p>
        </w:tc>
        <w:tc>
          <w:tcPr>
            <w:tcW w:w="0" w:type="auto"/>
            <w:shd w:val="clear" w:color="auto" w:fill="FFFFFF"/>
            <w:vAlign w:val="center"/>
            <w:hideMark/>
          </w:tcPr>
          <w:p w:rsidR="006A49EA" w:rsidRPr="00681A8E" w:rsidRDefault="006A49EA" w:rsidP="00F345E1">
            <w:pPr>
              <w:pStyle w:val="a3"/>
              <w:jc w:val="center"/>
              <w:rPr>
                <w:sz w:val="22"/>
                <w:szCs w:val="22"/>
              </w:rPr>
            </w:pPr>
            <w:r w:rsidRPr="00681A8E">
              <w:rPr>
                <w:sz w:val="22"/>
                <w:szCs w:val="22"/>
              </w:rPr>
              <w:t>Единица измерения</w:t>
            </w:r>
          </w:p>
        </w:tc>
        <w:tc>
          <w:tcPr>
            <w:tcW w:w="0" w:type="auto"/>
            <w:shd w:val="clear" w:color="auto" w:fill="FFFFFF"/>
            <w:vAlign w:val="center"/>
            <w:hideMark/>
          </w:tcPr>
          <w:p w:rsidR="006A49EA" w:rsidRPr="00681A8E" w:rsidRDefault="006A49EA" w:rsidP="00F345E1">
            <w:pPr>
              <w:pStyle w:val="a3"/>
              <w:jc w:val="center"/>
              <w:rPr>
                <w:sz w:val="22"/>
                <w:szCs w:val="22"/>
              </w:rPr>
            </w:pPr>
            <w:r w:rsidRPr="00681A8E">
              <w:rPr>
                <w:sz w:val="22"/>
                <w:szCs w:val="22"/>
              </w:rPr>
              <w:t>Современное состояние</w:t>
            </w:r>
          </w:p>
        </w:tc>
        <w:tc>
          <w:tcPr>
            <w:tcW w:w="0" w:type="auto"/>
            <w:shd w:val="clear" w:color="auto" w:fill="FFFFFF"/>
            <w:vAlign w:val="center"/>
            <w:hideMark/>
          </w:tcPr>
          <w:p w:rsidR="006A49EA" w:rsidRPr="00681A8E" w:rsidRDefault="006A49EA" w:rsidP="00F345E1">
            <w:pPr>
              <w:pStyle w:val="a3"/>
              <w:jc w:val="center"/>
              <w:rPr>
                <w:sz w:val="22"/>
                <w:szCs w:val="22"/>
              </w:rPr>
            </w:pPr>
            <w:r w:rsidRPr="00681A8E">
              <w:rPr>
                <w:sz w:val="22"/>
                <w:szCs w:val="22"/>
              </w:rPr>
              <w:t>Расчетный срок</w:t>
            </w:r>
          </w:p>
        </w:tc>
      </w:tr>
      <w:tr w:rsidR="006A49EA" w:rsidRPr="00F61141" w:rsidTr="00F345E1">
        <w:trPr>
          <w:tblCellSpacing w:w="15" w:type="dxa"/>
        </w:trPr>
        <w:tc>
          <w:tcPr>
            <w:tcW w:w="0" w:type="auto"/>
            <w:shd w:val="clear" w:color="auto" w:fill="FFFFFF"/>
            <w:vAlign w:val="center"/>
            <w:hideMark/>
          </w:tcPr>
          <w:p w:rsidR="006A49EA" w:rsidRPr="00681A8E" w:rsidRDefault="006A49EA" w:rsidP="00F345E1">
            <w:pPr>
              <w:pStyle w:val="a3"/>
              <w:jc w:val="center"/>
              <w:rPr>
                <w:sz w:val="22"/>
                <w:szCs w:val="22"/>
              </w:rPr>
            </w:pPr>
            <w:r w:rsidRPr="00681A8E">
              <w:rPr>
                <w:sz w:val="22"/>
                <w:szCs w:val="22"/>
              </w:rPr>
              <w:t>1</w:t>
            </w:r>
          </w:p>
        </w:tc>
        <w:tc>
          <w:tcPr>
            <w:tcW w:w="0" w:type="auto"/>
            <w:shd w:val="clear" w:color="auto" w:fill="FFFFFF"/>
            <w:vAlign w:val="center"/>
            <w:hideMark/>
          </w:tcPr>
          <w:p w:rsidR="006A49EA" w:rsidRPr="00681A8E" w:rsidRDefault="006A49EA" w:rsidP="00F345E1">
            <w:pPr>
              <w:pStyle w:val="a3"/>
              <w:jc w:val="center"/>
              <w:rPr>
                <w:sz w:val="22"/>
                <w:szCs w:val="22"/>
              </w:rPr>
            </w:pPr>
            <w:r w:rsidRPr="00681A8E">
              <w:rPr>
                <w:sz w:val="22"/>
                <w:szCs w:val="22"/>
              </w:rPr>
              <w:t>2</w:t>
            </w:r>
          </w:p>
        </w:tc>
        <w:tc>
          <w:tcPr>
            <w:tcW w:w="0" w:type="auto"/>
            <w:shd w:val="clear" w:color="auto" w:fill="FFFFFF"/>
            <w:vAlign w:val="center"/>
            <w:hideMark/>
          </w:tcPr>
          <w:p w:rsidR="006A49EA" w:rsidRPr="00681A8E" w:rsidRDefault="006A49EA" w:rsidP="00F345E1">
            <w:pPr>
              <w:pStyle w:val="a3"/>
              <w:jc w:val="center"/>
              <w:rPr>
                <w:sz w:val="22"/>
                <w:szCs w:val="22"/>
              </w:rPr>
            </w:pPr>
            <w:r w:rsidRPr="00681A8E">
              <w:rPr>
                <w:sz w:val="22"/>
                <w:szCs w:val="22"/>
              </w:rPr>
              <w:t>3</w:t>
            </w:r>
          </w:p>
        </w:tc>
        <w:tc>
          <w:tcPr>
            <w:tcW w:w="0" w:type="auto"/>
            <w:shd w:val="clear" w:color="auto" w:fill="FFFFFF"/>
            <w:vAlign w:val="center"/>
            <w:hideMark/>
          </w:tcPr>
          <w:p w:rsidR="006A49EA" w:rsidRPr="00681A8E" w:rsidRDefault="006A49EA" w:rsidP="00F345E1">
            <w:pPr>
              <w:pStyle w:val="a3"/>
              <w:jc w:val="center"/>
              <w:rPr>
                <w:sz w:val="22"/>
                <w:szCs w:val="22"/>
              </w:rPr>
            </w:pPr>
            <w:r w:rsidRPr="00681A8E">
              <w:rPr>
                <w:sz w:val="22"/>
                <w:szCs w:val="22"/>
              </w:rPr>
              <w:t>4</w:t>
            </w:r>
          </w:p>
        </w:tc>
        <w:tc>
          <w:tcPr>
            <w:tcW w:w="0" w:type="auto"/>
            <w:shd w:val="clear" w:color="auto" w:fill="FFFFFF"/>
            <w:vAlign w:val="center"/>
            <w:hideMark/>
          </w:tcPr>
          <w:p w:rsidR="006A49EA" w:rsidRPr="00681A8E" w:rsidRDefault="006A49EA" w:rsidP="00F345E1">
            <w:pPr>
              <w:pStyle w:val="a3"/>
              <w:jc w:val="center"/>
              <w:rPr>
                <w:sz w:val="22"/>
                <w:szCs w:val="22"/>
              </w:rPr>
            </w:pPr>
            <w:r w:rsidRPr="00681A8E">
              <w:rPr>
                <w:sz w:val="22"/>
                <w:szCs w:val="22"/>
              </w:rPr>
              <w:t>5</w:t>
            </w:r>
          </w:p>
        </w:tc>
      </w:tr>
      <w:tr w:rsidR="006A49EA" w:rsidRPr="00F61141" w:rsidTr="00F345E1">
        <w:trPr>
          <w:tblCellSpacing w:w="15" w:type="dxa"/>
        </w:trPr>
        <w:tc>
          <w:tcPr>
            <w:tcW w:w="0" w:type="auto"/>
            <w:shd w:val="clear" w:color="auto" w:fill="FFFFFF"/>
            <w:vAlign w:val="center"/>
            <w:hideMark/>
          </w:tcPr>
          <w:p w:rsidR="006A49EA" w:rsidRPr="00681A8E" w:rsidRDefault="006A49EA" w:rsidP="00F345E1">
            <w:pPr>
              <w:jc w:val="center"/>
              <w:rPr>
                <w:sz w:val="22"/>
                <w:szCs w:val="22"/>
              </w:rPr>
            </w:pPr>
            <w:r w:rsidRPr="00681A8E">
              <w:rPr>
                <w:sz w:val="22"/>
                <w:szCs w:val="22"/>
              </w:rPr>
              <w:t>3.7</w:t>
            </w:r>
          </w:p>
        </w:tc>
        <w:tc>
          <w:tcPr>
            <w:tcW w:w="0" w:type="auto"/>
            <w:shd w:val="clear" w:color="auto" w:fill="FFFFFF"/>
            <w:vAlign w:val="center"/>
            <w:hideMark/>
          </w:tcPr>
          <w:p w:rsidR="006A49EA" w:rsidRPr="00681A8E" w:rsidRDefault="006A49EA" w:rsidP="00F345E1">
            <w:pPr>
              <w:jc w:val="center"/>
              <w:rPr>
                <w:sz w:val="22"/>
                <w:szCs w:val="22"/>
              </w:rPr>
            </w:pPr>
            <w:r w:rsidRPr="00681A8E">
              <w:rPr>
                <w:sz w:val="22"/>
                <w:szCs w:val="22"/>
              </w:rPr>
              <w:t>Зона специального назначения</w:t>
            </w:r>
          </w:p>
        </w:tc>
        <w:tc>
          <w:tcPr>
            <w:tcW w:w="0" w:type="auto"/>
            <w:shd w:val="clear" w:color="auto" w:fill="FFFFFF"/>
            <w:vAlign w:val="center"/>
            <w:hideMark/>
          </w:tcPr>
          <w:p w:rsidR="006A49EA" w:rsidRPr="00681A8E" w:rsidRDefault="006A49EA" w:rsidP="00F345E1">
            <w:pPr>
              <w:pStyle w:val="a3"/>
              <w:spacing w:before="0" w:beforeAutospacing="0" w:after="0" w:afterAutospacing="0"/>
              <w:jc w:val="center"/>
              <w:rPr>
                <w:sz w:val="22"/>
                <w:szCs w:val="22"/>
              </w:rPr>
            </w:pPr>
            <w:r w:rsidRPr="00681A8E">
              <w:rPr>
                <w:sz w:val="22"/>
                <w:szCs w:val="22"/>
              </w:rPr>
              <w:t>га</w:t>
            </w:r>
          </w:p>
        </w:tc>
        <w:tc>
          <w:tcPr>
            <w:tcW w:w="0" w:type="auto"/>
            <w:shd w:val="clear" w:color="auto" w:fill="FFFFFF"/>
            <w:vAlign w:val="center"/>
            <w:hideMark/>
          </w:tcPr>
          <w:p w:rsidR="006A49EA" w:rsidRPr="00681A8E" w:rsidRDefault="006A49EA" w:rsidP="00F345E1">
            <w:pPr>
              <w:ind w:left="51"/>
              <w:jc w:val="center"/>
              <w:rPr>
                <w:sz w:val="22"/>
                <w:szCs w:val="22"/>
              </w:rPr>
            </w:pPr>
            <w:r w:rsidRPr="00681A8E">
              <w:rPr>
                <w:sz w:val="22"/>
                <w:szCs w:val="22"/>
              </w:rPr>
              <w:t>1,23</w:t>
            </w:r>
          </w:p>
        </w:tc>
        <w:tc>
          <w:tcPr>
            <w:tcW w:w="0" w:type="auto"/>
            <w:shd w:val="clear" w:color="auto" w:fill="FFFFFF"/>
            <w:vAlign w:val="center"/>
            <w:hideMark/>
          </w:tcPr>
          <w:p w:rsidR="006A49EA" w:rsidRPr="00681A8E" w:rsidRDefault="006A49EA" w:rsidP="00F345E1">
            <w:pPr>
              <w:ind w:left="51"/>
              <w:jc w:val="center"/>
              <w:rPr>
                <w:sz w:val="22"/>
                <w:szCs w:val="22"/>
              </w:rPr>
            </w:pPr>
            <w:r w:rsidRPr="00681A8E">
              <w:rPr>
                <w:sz w:val="22"/>
                <w:szCs w:val="22"/>
              </w:rPr>
              <w:t>44,03</w:t>
            </w:r>
          </w:p>
        </w:tc>
      </w:tr>
    </w:tbl>
    <w:p w:rsidR="006A49EA" w:rsidRPr="00873134" w:rsidRDefault="006A49EA" w:rsidP="006A49EA">
      <w:pPr>
        <w:autoSpaceDE w:val="0"/>
        <w:autoSpaceDN w:val="0"/>
        <w:adjustRightInd w:val="0"/>
        <w:rPr>
          <w:sz w:val="16"/>
          <w:szCs w:val="16"/>
        </w:rPr>
      </w:pPr>
      <w:r>
        <w:rPr>
          <w:sz w:val="28"/>
          <w:szCs w:val="28"/>
        </w:rPr>
        <w:t xml:space="preserve">  </w:t>
      </w:r>
    </w:p>
    <w:p w:rsidR="006A49EA" w:rsidRDefault="006A49EA" w:rsidP="006A49EA">
      <w:pPr>
        <w:autoSpaceDE w:val="0"/>
        <w:autoSpaceDN w:val="0"/>
        <w:adjustRightInd w:val="0"/>
        <w:rPr>
          <w:sz w:val="28"/>
          <w:szCs w:val="28"/>
        </w:rPr>
      </w:pPr>
      <w:r>
        <w:rPr>
          <w:sz w:val="28"/>
          <w:szCs w:val="28"/>
        </w:rPr>
        <w:t xml:space="preserve">        1.3. Внести следующие изменения в графические изображения карт Генерального плана </w:t>
      </w:r>
      <w:proofErr w:type="spellStart"/>
      <w:r>
        <w:rPr>
          <w:sz w:val="28"/>
          <w:szCs w:val="28"/>
        </w:rPr>
        <w:t>Дьяконовского</w:t>
      </w:r>
      <w:proofErr w:type="spellEnd"/>
      <w:r>
        <w:rPr>
          <w:sz w:val="28"/>
          <w:szCs w:val="28"/>
        </w:rPr>
        <w:t xml:space="preserve"> сельского поселения:</w:t>
      </w:r>
    </w:p>
    <w:p w:rsidR="006A49EA" w:rsidRDefault="006A49EA" w:rsidP="006A49EA">
      <w:pPr>
        <w:autoSpaceDE w:val="0"/>
        <w:autoSpaceDN w:val="0"/>
        <w:adjustRightInd w:val="0"/>
        <w:rPr>
          <w:sz w:val="28"/>
          <w:szCs w:val="28"/>
        </w:rPr>
      </w:pPr>
      <w:r>
        <w:rPr>
          <w:sz w:val="28"/>
          <w:szCs w:val="28"/>
        </w:rPr>
        <w:t xml:space="preserve">        1) Графическое изображение карты 1 «Карта планируемого размещения объектов местного значения» М 1:25000» изложить в следующей редакции:</w:t>
      </w:r>
    </w:p>
    <w:p w:rsidR="006A49EA" w:rsidRPr="007323F3" w:rsidRDefault="006A49EA" w:rsidP="006A49EA">
      <w:pPr>
        <w:ind w:left="-57" w:right="-57"/>
        <w:rPr>
          <w:sz w:val="16"/>
          <w:szCs w:val="16"/>
        </w:rPr>
      </w:pPr>
    </w:p>
    <w:p w:rsidR="006A49EA" w:rsidRPr="007323F3" w:rsidRDefault="006A49EA" w:rsidP="006A49EA">
      <w:pPr>
        <w:ind w:left="1701" w:right="-57"/>
        <w:jc w:val="center"/>
      </w:pPr>
      <w:r>
        <w:rPr>
          <w:noProof/>
        </w:rPr>
        <w:lastRenderedPageBreak/>
        <w:drawing>
          <wp:inline distT="0" distB="0" distL="0" distR="0" wp14:anchorId="55E609AD" wp14:editId="750E2409">
            <wp:extent cx="6037796" cy="4315607"/>
            <wp:effectExtent l="0" t="0" r="0" b="0"/>
            <wp:docPr id="7" name="Рисунок 7" descr="C:\Users\Sipakov\Desktop\Изменения в ГП Дьяконовского сп 2019год\Копии карт планируемого размещения объе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pakov\Desktop\Изменения в ГП Дьяконовского сп 2019год\Копии карт планируемого размещения объектов в растровом формате.jpg"/>
                    <pic:cNvPicPr>
                      <a:picLocks noChangeAspect="1" noChangeArrowheads="1"/>
                    </pic:cNvPicPr>
                  </pic:nvPicPr>
                  <pic:blipFill>
                    <a:blip r:embed="rId6" cstate="print"/>
                    <a:srcRect/>
                    <a:stretch>
                      <a:fillRect/>
                    </a:stretch>
                  </pic:blipFill>
                  <pic:spPr bwMode="auto">
                    <a:xfrm>
                      <a:off x="0" y="0"/>
                      <a:ext cx="6050670" cy="4324809"/>
                    </a:xfrm>
                    <a:prstGeom prst="rect">
                      <a:avLst/>
                    </a:prstGeom>
                    <a:noFill/>
                    <a:ln w="9525">
                      <a:noFill/>
                      <a:miter lim="800000"/>
                      <a:headEnd/>
                      <a:tailEnd/>
                    </a:ln>
                  </pic:spPr>
                </pic:pic>
              </a:graphicData>
            </a:graphic>
          </wp:inline>
        </w:drawing>
      </w:r>
    </w:p>
    <w:p w:rsidR="006A49EA" w:rsidRPr="007323F3" w:rsidRDefault="006A49EA" w:rsidP="006A49EA">
      <w:pPr>
        <w:autoSpaceDE w:val="0"/>
        <w:autoSpaceDN w:val="0"/>
        <w:adjustRightInd w:val="0"/>
        <w:rPr>
          <w:sz w:val="28"/>
          <w:szCs w:val="28"/>
        </w:rPr>
      </w:pPr>
      <w:r>
        <w:rPr>
          <w:sz w:val="28"/>
          <w:szCs w:val="28"/>
        </w:rPr>
        <w:t xml:space="preserve">        2) Графическое изображение карты 3 «Карта функциональных зон хутора </w:t>
      </w:r>
      <w:proofErr w:type="spellStart"/>
      <w:r>
        <w:rPr>
          <w:sz w:val="28"/>
          <w:szCs w:val="28"/>
        </w:rPr>
        <w:t>Дьяконовский</w:t>
      </w:r>
      <w:proofErr w:type="spellEnd"/>
      <w:r>
        <w:rPr>
          <w:sz w:val="28"/>
          <w:szCs w:val="28"/>
        </w:rPr>
        <w:t xml:space="preserve"> 2-й М 1:5000» изложить в следующей редакции:</w:t>
      </w:r>
    </w:p>
    <w:p w:rsidR="006A49EA" w:rsidRPr="00F3704C" w:rsidRDefault="006A49EA" w:rsidP="006A49EA">
      <w:pPr>
        <w:ind w:left="-57" w:right="-57"/>
      </w:pPr>
    </w:p>
    <w:p w:rsidR="006A49EA" w:rsidRDefault="006A49EA" w:rsidP="006A49EA">
      <w:pPr>
        <w:ind w:left="-57" w:right="-57"/>
        <w:jc w:val="center"/>
        <w:rPr>
          <w:b/>
          <w:sz w:val="28"/>
          <w:szCs w:val="28"/>
        </w:rPr>
      </w:pPr>
      <w:r>
        <w:rPr>
          <w:b/>
          <w:noProof/>
          <w:sz w:val="28"/>
          <w:szCs w:val="28"/>
        </w:rPr>
        <w:drawing>
          <wp:inline distT="0" distB="0" distL="0" distR="0" wp14:anchorId="3A896694" wp14:editId="4431189A">
            <wp:extent cx="4724400" cy="3376836"/>
            <wp:effectExtent l="0" t="0" r="0" b="0"/>
            <wp:docPr id="8" name="Рисунок 8" descr="C:\Users\Sipakov\Desktop\Изменения в ГП Дьяконовского сп 2019год\Копии карт функциональных зон поселения или городского округа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pakov\Desktop\Изменения в ГП Дьяконовского сп 2019год\Копии карт функциональных зон поселения или городского округа в растровом формате.jpg"/>
                    <pic:cNvPicPr>
                      <a:picLocks noChangeAspect="1" noChangeArrowheads="1"/>
                    </pic:cNvPicPr>
                  </pic:nvPicPr>
                  <pic:blipFill>
                    <a:blip r:embed="rId7" cstate="print"/>
                    <a:srcRect/>
                    <a:stretch>
                      <a:fillRect/>
                    </a:stretch>
                  </pic:blipFill>
                  <pic:spPr bwMode="auto">
                    <a:xfrm>
                      <a:off x="0" y="0"/>
                      <a:ext cx="4726938" cy="3378650"/>
                    </a:xfrm>
                    <a:prstGeom prst="rect">
                      <a:avLst/>
                    </a:prstGeom>
                    <a:noFill/>
                    <a:ln w="9525">
                      <a:noFill/>
                      <a:miter lim="800000"/>
                      <a:headEnd/>
                      <a:tailEnd/>
                    </a:ln>
                  </pic:spPr>
                </pic:pic>
              </a:graphicData>
            </a:graphic>
          </wp:inline>
        </w:drawing>
      </w:r>
    </w:p>
    <w:p w:rsidR="006A49EA" w:rsidRPr="00C937E0" w:rsidRDefault="006A49EA" w:rsidP="006A49EA">
      <w:pPr>
        <w:ind w:left="-57" w:right="-57"/>
        <w:rPr>
          <w:b/>
          <w:sz w:val="28"/>
          <w:szCs w:val="28"/>
        </w:rPr>
      </w:pPr>
      <w:r>
        <w:rPr>
          <w:b/>
          <w:sz w:val="28"/>
          <w:szCs w:val="28"/>
        </w:rPr>
        <w:t xml:space="preserve">        </w:t>
      </w:r>
      <w:r>
        <w:rPr>
          <w:sz w:val="28"/>
          <w:szCs w:val="28"/>
        </w:rPr>
        <w:t xml:space="preserve">3) Графическое изображение карты 2 «Карта комплексного развития территории сельского поселения М 1:5000. Ситуационная схема М 1:25000» изложить в следующей редакции: </w:t>
      </w:r>
    </w:p>
    <w:p w:rsidR="006A49EA" w:rsidRDefault="006A49EA" w:rsidP="006A49EA">
      <w:pPr>
        <w:ind w:left="-57" w:right="-57"/>
      </w:pPr>
    </w:p>
    <w:p w:rsidR="006A49EA" w:rsidRDefault="006A49EA" w:rsidP="006A49EA">
      <w:pPr>
        <w:ind w:left="142" w:right="-57"/>
      </w:pPr>
      <w:r>
        <w:rPr>
          <w:noProof/>
        </w:rPr>
        <w:lastRenderedPageBreak/>
        <w:drawing>
          <wp:inline distT="0" distB="0" distL="0" distR="0" wp14:anchorId="2A89A7CF" wp14:editId="7DF77E32">
            <wp:extent cx="5501464" cy="3932256"/>
            <wp:effectExtent l="19050" t="0" r="3986" b="0"/>
            <wp:docPr id="9" name="Рисунок 9" descr="C:\Users\Sipakov\Desktop\Изменения в ГП Дьяконовского сп 2019год\Копии материалов по обоснованию в виде карт в растровом формат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pakov\Desktop\Изменения в ГП Дьяконовского сп 2019год\Копии материалов по обоснованию в виде карт в растровом формате 1.jpg"/>
                    <pic:cNvPicPr>
                      <a:picLocks noChangeAspect="1" noChangeArrowheads="1"/>
                    </pic:cNvPicPr>
                  </pic:nvPicPr>
                  <pic:blipFill>
                    <a:blip r:embed="rId8" cstate="print"/>
                    <a:srcRect/>
                    <a:stretch>
                      <a:fillRect/>
                    </a:stretch>
                  </pic:blipFill>
                  <pic:spPr bwMode="auto">
                    <a:xfrm>
                      <a:off x="0" y="0"/>
                      <a:ext cx="5505606" cy="3935216"/>
                    </a:xfrm>
                    <a:prstGeom prst="rect">
                      <a:avLst/>
                    </a:prstGeom>
                    <a:noFill/>
                    <a:ln w="9525">
                      <a:noFill/>
                      <a:miter lim="800000"/>
                      <a:headEnd/>
                      <a:tailEnd/>
                    </a:ln>
                  </pic:spPr>
                </pic:pic>
              </a:graphicData>
            </a:graphic>
          </wp:inline>
        </w:drawing>
      </w:r>
    </w:p>
    <w:p w:rsidR="006A49EA" w:rsidRDefault="006A49EA" w:rsidP="006A49EA">
      <w:pPr>
        <w:autoSpaceDE w:val="0"/>
        <w:autoSpaceDN w:val="0"/>
        <w:adjustRightInd w:val="0"/>
        <w:rPr>
          <w:sz w:val="28"/>
          <w:szCs w:val="28"/>
        </w:rPr>
      </w:pPr>
      <w:r>
        <w:rPr>
          <w:sz w:val="28"/>
          <w:szCs w:val="28"/>
        </w:rPr>
        <w:t xml:space="preserve">        4)</w:t>
      </w:r>
      <w:r w:rsidRPr="00CA49E2">
        <w:rPr>
          <w:sz w:val="28"/>
          <w:szCs w:val="28"/>
        </w:rPr>
        <w:t xml:space="preserve"> </w:t>
      </w:r>
      <w:r>
        <w:rPr>
          <w:sz w:val="28"/>
          <w:szCs w:val="28"/>
        </w:rPr>
        <w:t xml:space="preserve">Графическое изображение карты 1 «Существующее состояние и ограничение использования территории. Чертеж 1.1. Размещение поселения в системе внешних связей М:50000» изложить в следующей редакции: </w:t>
      </w:r>
    </w:p>
    <w:p w:rsidR="006A49EA" w:rsidRPr="00F92BEE" w:rsidRDefault="006A49EA" w:rsidP="006A49EA">
      <w:pPr>
        <w:ind w:right="-57"/>
        <w:rPr>
          <w:sz w:val="16"/>
          <w:szCs w:val="16"/>
        </w:rPr>
      </w:pPr>
    </w:p>
    <w:p w:rsidR="006A49EA" w:rsidRDefault="006A49EA" w:rsidP="006A49EA">
      <w:pPr>
        <w:ind w:left="-57" w:right="-57"/>
        <w:jc w:val="center"/>
      </w:pPr>
      <w:r>
        <w:rPr>
          <w:noProof/>
        </w:rPr>
        <w:drawing>
          <wp:inline distT="0" distB="0" distL="0" distR="0" wp14:anchorId="1AB147BE" wp14:editId="1E19F601">
            <wp:extent cx="5169877" cy="3702573"/>
            <wp:effectExtent l="0" t="0" r="0" b="0"/>
            <wp:docPr id="11" name="Рисунок 1" descr="C:\Users\Sipakov\Desktop\Изменения в ГП Дьяконовского сп 2019год\Копии материалов по обоснованию в виде карт в растровом формат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pakov\Desktop\Изменения в ГП Дьяконовского сп 2019год\Копии материалов по обоснованию в виде карт в растровом формате 2.jpg"/>
                    <pic:cNvPicPr>
                      <a:picLocks noChangeAspect="1" noChangeArrowheads="1"/>
                    </pic:cNvPicPr>
                  </pic:nvPicPr>
                  <pic:blipFill>
                    <a:blip r:embed="rId9" cstate="print"/>
                    <a:srcRect/>
                    <a:stretch>
                      <a:fillRect/>
                    </a:stretch>
                  </pic:blipFill>
                  <pic:spPr bwMode="auto">
                    <a:xfrm>
                      <a:off x="0" y="0"/>
                      <a:ext cx="5173562" cy="3705212"/>
                    </a:xfrm>
                    <a:prstGeom prst="rect">
                      <a:avLst/>
                    </a:prstGeom>
                    <a:noFill/>
                    <a:ln w="9525">
                      <a:noFill/>
                      <a:miter lim="800000"/>
                      <a:headEnd/>
                      <a:tailEnd/>
                    </a:ln>
                  </pic:spPr>
                </pic:pic>
              </a:graphicData>
            </a:graphic>
          </wp:inline>
        </w:drawing>
      </w:r>
    </w:p>
    <w:p w:rsidR="006A49EA" w:rsidRPr="00F92BEE" w:rsidRDefault="006A49EA" w:rsidP="006A49EA">
      <w:pPr>
        <w:autoSpaceDE w:val="0"/>
        <w:autoSpaceDN w:val="0"/>
        <w:adjustRightInd w:val="0"/>
        <w:rPr>
          <w:sz w:val="8"/>
          <w:szCs w:val="8"/>
        </w:rPr>
      </w:pPr>
    </w:p>
    <w:p w:rsidR="006A49EA" w:rsidRDefault="006A49EA" w:rsidP="006A49EA">
      <w:pPr>
        <w:autoSpaceDE w:val="0"/>
        <w:autoSpaceDN w:val="0"/>
        <w:adjustRightInd w:val="0"/>
        <w:rPr>
          <w:sz w:val="28"/>
          <w:szCs w:val="28"/>
        </w:rPr>
      </w:pPr>
      <w:r>
        <w:rPr>
          <w:sz w:val="28"/>
          <w:szCs w:val="28"/>
        </w:rPr>
        <w:t xml:space="preserve">        5) Графическое изображение карты 1 «Существующее состояние и ограничение использования территории. Чертеж 1.2. Существующее состояние и ограничение использования территории. Ситуационная схема М:25000» изложить в следующей редакции:</w:t>
      </w:r>
    </w:p>
    <w:p w:rsidR="006A49EA" w:rsidRPr="00F92BEE" w:rsidRDefault="006A49EA" w:rsidP="006A49EA">
      <w:pPr>
        <w:autoSpaceDE w:val="0"/>
        <w:autoSpaceDN w:val="0"/>
        <w:adjustRightInd w:val="0"/>
        <w:rPr>
          <w:sz w:val="16"/>
          <w:szCs w:val="16"/>
        </w:rPr>
      </w:pPr>
    </w:p>
    <w:p w:rsidR="006A49EA" w:rsidRDefault="006A49EA" w:rsidP="006A49EA">
      <w:pPr>
        <w:ind w:right="-57"/>
        <w:jc w:val="center"/>
        <w:rPr>
          <w:b/>
          <w:sz w:val="28"/>
          <w:szCs w:val="28"/>
        </w:rPr>
      </w:pPr>
      <w:r w:rsidRPr="00CA49E2">
        <w:rPr>
          <w:b/>
          <w:noProof/>
          <w:sz w:val="28"/>
          <w:szCs w:val="28"/>
        </w:rPr>
        <w:drawing>
          <wp:inline distT="0" distB="0" distL="0" distR="0" wp14:anchorId="64FF3DC2" wp14:editId="2EF11A90">
            <wp:extent cx="4575961" cy="3270739"/>
            <wp:effectExtent l="0" t="0" r="0" b="0"/>
            <wp:docPr id="12" name="Рисунок 4" descr="C:\Users\Sipakov\Desktop\Изменения в ГП Дьяконовского сп 2019год\Копии материалов по обоснованию в виде карт в растровом формат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pakov\Desktop\Изменения в ГП Дьяконовского сп 2019год\Копии материалов по обоснованию в виде карт в растровом формате 3.jpg"/>
                    <pic:cNvPicPr>
                      <a:picLocks noChangeAspect="1" noChangeArrowheads="1"/>
                    </pic:cNvPicPr>
                  </pic:nvPicPr>
                  <pic:blipFill>
                    <a:blip r:embed="rId10" cstate="print"/>
                    <a:srcRect/>
                    <a:stretch>
                      <a:fillRect/>
                    </a:stretch>
                  </pic:blipFill>
                  <pic:spPr bwMode="auto">
                    <a:xfrm>
                      <a:off x="0" y="0"/>
                      <a:ext cx="4586250" cy="3278093"/>
                    </a:xfrm>
                    <a:prstGeom prst="rect">
                      <a:avLst/>
                    </a:prstGeom>
                    <a:noFill/>
                    <a:ln w="9525">
                      <a:noFill/>
                      <a:miter lim="800000"/>
                      <a:headEnd/>
                      <a:tailEnd/>
                    </a:ln>
                  </pic:spPr>
                </pic:pic>
              </a:graphicData>
            </a:graphic>
          </wp:inline>
        </w:drawing>
      </w:r>
    </w:p>
    <w:p w:rsidR="006A49EA" w:rsidRPr="00C937E0" w:rsidRDefault="006A49EA" w:rsidP="006A49EA">
      <w:pPr>
        <w:ind w:right="-57"/>
        <w:rPr>
          <w:b/>
          <w:sz w:val="16"/>
          <w:szCs w:val="16"/>
        </w:rPr>
      </w:pPr>
      <w:r>
        <w:rPr>
          <w:b/>
          <w:sz w:val="28"/>
          <w:szCs w:val="28"/>
        </w:rPr>
        <w:t xml:space="preserve">       </w:t>
      </w:r>
    </w:p>
    <w:p w:rsidR="006A49EA" w:rsidRPr="00F92BEE" w:rsidRDefault="006A49EA" w:rsidP="006A49EA">
      <w:pPr>
        <w:ind w:right="-57"/>
        <w:rPr>
          <w:b/>
          <w:sz w:val="28"/>
          <w:szCs w:val="28"/>
        </w:rPr>
      </w:pPr>
      <w:r>
        <w:rPr>
          <w:b/>
          <w:sz w:val="28"/>
          <w:szCs w:val="28"/>
        </w:rPr>
        <w:t xml:space="preserve">        </w:t>
      </w:r>
      <w:r>
        <w:rPr>
          <w:sz w:val="28"/>
          <w:szCs w:val="28"/>
        </w:rPr>
        <w:t>6) Графическое изображение карты 1 «Существующее состояние и ограничение использования территории. Чертеж 1.3. Территории, подверженные риску возникновения чрезвычайных ситуаций природного и техногенного характера М:5000» изложить в следующей редакции:</w:t>
      </w:r>
    </w:p>
    <w:p w:rsidR="006A49EA" w:rsidRPr="00F92BEE" w:rsidRDefault="006A49EA" w:rsidP="006A49EA">
      <w:pPr>
        <w:ind w:right="-57"/>
        <w:rPr>
          <w:b/>
          <w:sz w:val="16"/>
          <w:szCs w:val="16"/>
        </w:rPr>
      </w:pPr>
    </w:p>
    <w:p w:rsidR="006A49EA" w:rsidRPr="00F92BEE" w:rsidRDefault="006A49EA" w:rsidP="006A49EA">
      <w:pPr>
        <w:ind w:left="-57" w:right="-57"/>
        <w:jc w:val="center"/>
        <w:rPr>
          <w:b/>
          <w:sz w:val="28"/>
          <w:szCs w:val="28"/>
        </w:rPr>
      </w:pPr>
      <w:r w:rsidRPr="00CA49E2">
        <w:rPr>
          <w:b/>
          <w:noProof/>
          <w:sz w:val="28"/>
          <w:szCs w:val="28"/>
        </w:rPr>
        <w:drawing>
          <wp:inline distT="0" distB="0" distL="0" distR="0" wp14:anchorId="7294CD0B" wp14:editId="518B0AD1">
            <wp:extent cx="5568461" cy="3980143"/>
            <wp:effectExtent l="0" t="0" r="0" b="0"/>
            <wp:docPr id="13" name="Рисунок 5" descr="C:\Users\Sipakov\Desktop\Изменения в ГП Дьяконовского сп 2019год\Копии материалов по обоснованию в виде карт в растровом формат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pakov\Desktop\Изменения в ГП Дьяконовского сп 2019год\Копии материалов по обоснованию в виде карт в растровом формате 4.jpg"/>
                    <pic:cNvPicPr>
                      <a:picLocks noChangeAspect="1" noChangeArrowheads="1"/>
                    </pic:cNvPicPr>
                  </pic:nvPicPr>
                  <pic:blipFill>
                    <a:blip r:embed="rId11" cstate="print"/>
                    <a:srcRect/>
                    <a:stretch>
                      <a:fillRect/>
                    </a:stretch>
                  </pic:blipFill>
                  <pic:spPr bwMode="auto">
                    <a:xfrm>
                      <a:off x="0" y="0"/>
                      <a:ext cx="5572788" cy="3983236"/>
                    </a:xfrm>
                    <a:prstGeom prst="rect">
                      <a:avLst/>
                    </a:prstGeom>
                    <a:noFill/>
                    <a:ln w="9525">
                      <a:noFill/>
                      <a:miter lim="800000"/>
                      <a:headEnd/>
                      <a:tailEnd/>
                    </a:ln>
                  </pic:spPr>
                </pic:pic>
              </a:graphicData>
            </a:graphic>
          </wp:inline>
        </w:drawing>
      </w:r>
    </w:p>
    <w:p w:rsidR="006A49EA" w:rsidRDefault="006A49EA" w:rsidP="006A49EA">
      <w:pPr>
        <w:rPr>
          <w:sz w:val="28"/>
          <w:szCs w:val="28"/>
        </w:rPr>
      </w:pPr>
      <w:r w:rsidRPr="00295D13">
        <w:rPr>
          <w:b/>
          <w:sz w:val="28"/>
          <w:szCs w:val="28"/>
        </w:rPr>
        <w:t xml:space="preserve">        2.</w:t>
      </w:r>
      <w:r>
        <w:rPr>
          <w:sz w:val="28"/>
          <w:szCs w:val="28"/>
        </w:rPr>
        <w:t xml:space="preserve"> Настоящее решение вступает в силу после его опубликования в информационном бюллетене администрации Урюпинского муниципального района «Районные ведомости».</w:t>
      </w:r>
    </w:p>
    <w:p w:rsidR="006A49EA" w:rsidRDefault="006A49EA" w:rsidP="006A49EA">
      <w:pPr>
        <w:rPr>
          <w:sz w:val="28"/>
          <w:szCs w:val="28"/>
        </w:rPr>
      </w:pPr>
      <w:r w:rsidRPr="00295D13">
        <w:rPr>
          <w:b/>
          <w:sz w:val="28"/>
          <w:szCs w:val="28"/>
        </w:rPr>
        <w:lastRenderedPageBreak/>
        <w:t xml:space="preserve">        3.</w:t>
      </w:r>
      <w:r>
        <w:rPr>
          <w:sz w:val="28"/>
          <w:szCs w:val="28"/>
        </w:rPr>
        <w:t xml:space="preserve"> Направить настоящее решение главе Урюпинского муниципального района для подписания и опубликования в установленном порядке.</w:t>
      </w:r>
    </w:p>
    <w:p w:rsidR="006A49EA" w:rsidRDefault="006A49EA" w:rsidP="006A49EA">
      <w:pPr>
        <w:rPr>
          <w:sz w:val="28"/>
          <w:szCs w:val="28"/>
        </w:rPr>
      </w:pPr>
    </w:p>
    <w:p w:rsidR="006A49EA" w:rsidRPr="00952243" w:rsidRDefault="006A49EA" w:rsidP="006A49EA">
      <w:pPr>
        <w:ind w:left="-57" w:right="-57"/>
        <w:rPr>
          <w:bCs/>
          <w:color w:val="000000"/>
          <w:sz w:val="28"/>
          <w:szCs w:val="28"/>
        </w:rPr>
      </w:pPr>
    </w:p>
    <w:p w:rsidR="006A49EA" w:rsidRPr="00EE00A5" w:rsidRDefault="006A49EA" w:rsidP="006A49EA">
      <w:pPr>
        <w:ind w:left="-57" w:right="-57"/>
        <w:rPr>
          <w:b/>
          <w:sz w:val="28"/>
          <w:szCs w:val="28"/>
        </w:rPr>
      </w:pPr>
      <w:r w:rsidRPr="00EE00A5">
        <w:rPr>
          <w:b/>
          <w:sz w:val="28"/>
          <w:szCs w:val="28"/>
        </w:rPr>
        <w:t xml:space="preserve">             </w:t>
      </w:r>
      <w:r>
        <w:rPr>
          <w:b/>
          <w:sz w:val="28"/>
          <w:szCs w:val="28"/>
        </w:rPr>
        <w:t xml:space="preserve"> </w:t>
      </w:r>
      <w:r w:rsidRPr="00EE00A5">
        <w:rPr>
          <w:b/>
          <w:sz w:val="28"/>
          <w:szCs w:val="28"/>
        </w:rPr>
        <w:t xml:space="preserve">Председатель </w:t>
      </w:r>
      <w:r w:rsidRPr="00EE00A5">
        <w:rPr>
          <w:b/>
          <w:sz w:val="28"/>
          <w:szCs w:val="28"/>
        </w:rPr>
        <w:tab/>
      </w:r>
      <w:r w:rsidRPr="00EE00A5">
        <w:rPr>
          <w:b/>
          <w:sz w:val="28"/>
          <w:szCs w:val="28"/>
        </w:rPr>
        <w:tab/>
      </w:r>
      <w:r>
        <w:rPr>
          <w:b/>
          <w:sz w:val="28"/>
          <w:szCs w:val="28"/>
        </w:rPr>
        <w:t xml:space="preserve">                                           Глава </w:t>
      </w:r>
    </w:p>
    <w:p w:rsidR="006A49EA" w:rsidRDefault="006A49EA" w:rsidP="006A49EA">
      <w:pPr>
        <w:ind w:left="-57" w:right="-57"/>
        <w:rPr>
          <w:b/>
          <w:sz w:val="28"/>
          <w:szCs w:val="28"/>
        </w:rPr>
      </w:pPr>
      <w:r w:rsidRPr="00EE00A5">
        <w:rPr>
          <w:b/>
          <w:sz w:val="28"/>
          <w:szCs w:val="28"/>
        </w:rPr>
        <w:t xml:space="preserve">Урюпинской районной Думы </w:t>
      </w:r>
      <w:r w:rsidRPr="00EE00A5">
        <w:rPr>
          <w:b/>
          <w:sz w:val="28"/>
          <w:szCs w:val="28"/>
        </w:rPr>
        <w:tab/>
        <w:t xml:space="preserve">  </w:t>
      </w:r>
      <w:r>
        <w:rPr>
          <w:b/>
          <w:sz w:val="28"/>
          <w:szCs w:val="28"/>
        </w:rPr>
        <w:t xml:space="preserve"> </w:t>
      </w:r>
      <w:r w:rsidRPr="00EE00A5">
        <w:rPr>
          <w:b/>
          <w:sz w:val="28"/>
          <w:szCs w:val="28"/>
        </w:rPr>
        <w:t>Урюпинского муниципального района</w:t>
      </w:r>
    </w:p>
    <w:p w:rsidR="006A49EA" w:rsidRPr="0076157E" w:rsidRDefault="006A49EA" w:rsidP="006A49EA">
      <w:pPr>
        <w:ind w:left="-57" w:right="-57"/>
        <w:rPr>
          <w:b/>
          <w:sz w:val="16"/>
          <w:szCs w:val="16"/>
        </w:rPr>
      </w:pPr>
    </w:p>
    <w:p w:rsidR="006A49EA" w:rsidRDefault="006A49EA" w:rsidP="006A49EA">
      <w:pPr>
        <w:ind w:left="-57" w:right="-57"/>
        <w:rPr>
          <w:b/>
          <w:sz w:val="28"/>
          <w:szCs w:val="28"/>
        </w:rPr>
      </w:pPr>
      <w:r w:rsidRPr="00EE00A5">
        <w:rPr>
          <w:b/>
          <w:sz w:val="28"/>
          <w:szCs w:val="28"/>
        </w:rPr>
        <w:t xml:space="preserve">              </w:t>
      </w:r>
      <w:r>
        <w:rPr>
          <w:b/>
          <w:sz w:val="28"/>
          <w:szCs w:val="28"/>
        </w:rPr>
        <w:t xml:space="preserve">          </w:t>
      </w:r>
      <w:r w:rsidRPr="00EE00A5">
        <w:rPr>
          <w:b/>
          <w:sz w:val="28"/>
          <w:szCs w:val="28"/>
        </w:rPr>
        <w:t xml:space="preserve">Т.Е. </w:t>
      </w:r>
      <w:proofErr w:type="spellStart"/>
      <w:r w:rsidRPr="00EE00A5">
        <w:rPr>
          <w:b/>
          <w:sz w:val="28"/>
          <w:szCs w:val="28"/>
        </w:rPr>
        <w:t>Матыкина</w:t>
      </w:r>
      <w:proofErr w:type="spellEnd"/>
      <w:r>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t xml:space="preserve">        А.И. </w:t>
      </w:r>
      <w:proofErr w:type="spellStart"/>
      <w:r>
        <w:rPr>
          <w:b/>
          <w:sz w:val="28"/>
          <w:szCs w:val="28"/>
        </w:rPr>
        <w:t>Феронов</w:t>
      </w:r>
      <w:proofErr w:type="spellEnd"/>
    </w:p>
    <w:p w:rsidR="00C06909" w:rsidRDefault="00C06909">
      <w:bookmarkStart w:id="0" w:name="_GoBack"/>
      <w:bookmarkEnd w:id="0"/>
    </w:p>
    <w:sectPr w:rsidR="00C069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B97"/>
    <w:rsid w:val="00002901"/>
    <w:rsid w:val="0000473F"/>
    <w:rsid w:val="00006F9A"/>
    <w:rsid w:val="00007027"/>
    <w:rsid w:val="0001190E"/>
    <w:rsid w:val="00013421"/>
    <w:rsid w:val="000169C8"/>
    <w:rsid w:val="000178BE"/>
    <w:rsid w:val="00021F86"/>
    <w:rsid w:val="00024ECA"/>
    <w:rsid w:val="0003084D"/>
    <w:rsid w:val="000319EC"/>
    <w:rsid w:val="000342CD"/>
    <w:rsid w:val="00034686"/>
    <w:rsid w:val="00035AEC"/>
    <w:rsid w:val="00037294"/>
    <w:rsid w:val="00041CC8"/>
    <w:rsid w:val="00045A0A"/>
    <w:rsid w:val="00045CF2"/>
    <w:rsid w:val="00047F83"/>
    <w:rsid w:val="00054E68"/>
    <w:rsid w:val="00065884"/>
    <w:rsid w:val="00067F82"/>
    <w:rsid w:val="0007780D"/>
    <w:rsid w:val="00081601"/>
    <w:rsid w:val="00083EC6"/>
    <w:rsid w:val="00084B77"/>
    <w:rsid w:val="0009597C"/>
    <w:rsid w:val="0009619B"/>
    <w:rsid w:val="00097532"/>
    <w:rsid w:val="000A0B23"/>
    <w:rsid w:val="000A0EEC"/>
    <w:rsid w:val="000A5107"/>
    <w:rsid w:val="000A6419"/>
    <w:rsid w:val="000A6FDD"/>
    <w:rsid w:val="000A77B8"/>
    <w:rsid w:val="000B06A0"/>
    <w:rsid w:val="000B458C"/>
    <w:rsid w:val="000B6971"/>
    <w:rsid w:val="000C22BD"/>
    <w:rsid w:val="000C7957"/>
    <w:rsid w:val="000D1BA7"/>
    <w:rsid w:val="000D27AD"/>
    <w:rsid w:val="000D406A"/>
    <w:rsid w:val="000E27BB"/>
    <w:rsid w:val="000E5374"/>
    <w:rsid w:val="000E6EC3"/>
    <w:rsid w:val="000F0899"/>
    <w:rsid w:val="000F690E"/>
    <w:rsid w:val="001004E9"/>
    <w:rsid w:val="00100861"/>
    <w:rsid w:val="00103A96"/>
    <w:rsid w:val="001048C9"/>
    <w:rsid w:val="00104CBD"/>
    <w:rsid w:val="00105142"/>
    <w:rsid w:val="00107C6D"/>
    <w:rsid w:val="00107E02"/>
    <w:rsid w:val="00114C70"/>
    <w:rsid w:val="0012238E"/>
    <w:rsid w:val="00124CE3"/>
    <w:rsid w:val="001269EE"/>
    <w:rsid w:val="00134525"/>
    <w:rsid w:val="00137843"/>
    <w:rsid w:val="001532D2"/>
    <w:rsid w:val="00157C3E"/>
    <w:rsid w:val="0016280E"/>
    <w:rsid w:val="00163D1E"/>
    <w:rsid w:val="001668CC"/>
    <w:rsid w:val="00166A3D"/>
    <w:rsid w:val="001702BB"/>
    <w:rsid w:val="00176F05"/>
    <w:rsid w:val="00182162"/>
    <w:rsid w:val="00183C2D"/>
    <w:rsid w:val="001851C0"/>
    <w:rsid w:val="00192518"/>
    <w:rsid w:val="00192555"/>
    <w:rsid w:val="00196FE2"/>
    <w:rsid w:val="001A1CA0"/>
    <w:rsid w:val="001A1D74"/>
    <w:rsid w:val="001B0AAC"/>
    <w:rsid w:val="001B2029"/>
    <w:rsid w:val="001B2F83"/>
    <w:rsid w:val="001C2093"/>
    <w:rsid w:val="001C3EF2"/>
    <w:rsid w:val="001C4B86"/>
    <w:rsid w:val="001C5C2C"/>
    <w:rsid w:val="001C7A42"/>
    <w:rsid w:val="001D297F"/>
    <w:rsid w:val="001D3E2B"/>
    <w:rsid w:val="001E2000"/>
    <w:rsid w:val="001F2814"/>
    <w:rsid w:val="001F4DD7"/>
    <w:rsid w:val="00201CAF"/>
    <w:rsid w:val="00205D5A"/>
    <w:rsid w:val="00210F17"/>
    <w:rsid w:val="002149AE"/>
    <w:rsid w:val="0021530A"/>
    <w:rsid w:val="00217769"/>
    <w:rsid w:val="00231750"/>
    <w:rsid w:val="002342DF"/>
    <w:rsid w:val="00243692"/>
    <w:rsid w:val="00252554"/>
    <w:rsid w:val="00252C89"/>
    <w:rsid w:val="002534A7"/>
    <w:rsid w:val="002551B3"/>
    <w:rsid w:val="002551FA"/>
    <w:rsid w:val="002567AC"/>
    <w:rsid w:val="0026492D"/>
    <w:rsid w:val="0026571B"/>
    <w:rsid w:val="00275A00"/>
    <w:rsid w:val="00284286"/>
    <w:rsid w:val="0028658E"/>
    <w:rsid w:val="00286BF6"/>
    <w:rsid w:val="00292BC4"/>
    <w:rsid w:val="002A0AF1"/>
    <w:rsid w:val="002A3835"/>
    <w:rsid w:val="002A3BD4"/>
    <w:rsid w:val="002A551A"/>
    <w:rsid w:val="002A6B2F"/>
    <w:rsid w:val="002B4FF3"/>
    <w:rsid w:val="002D1786"/>
    <w:rsid w:val="002D4704"/>
    <w:rsid w:val="002E648A"/>
    <w:rsid w:val="002F0DE9"/>
    <w:rsid w:val="002F3B57"/>
    <w:rsid w:val="002F574F"/>
    <w:rsid w:val="002F6727"/>
    <w:rsid w:val="00304E82"/>
    <w:rsid w:val="00305ACA"/>
    <w:rsid w:val="003064DD"/>
    <w:rsid w:val="00306F57"/>
    <w:rsid w:val="00307898"/>
    <w:rsid w:val="003115F8"/>
    <w:rsid w:val="00315426"/>
    <w:rsid w:val="0031641A"/>
    <w:rsid w:val="003259D6"/>
    <w:rsid w:val="00332707"/>
    <w:rsid w:val="00337A3F"/>
    <w:rsid w:val="00340DF8"/>
    <w:rsid w:val="00342574"/>
    <w:rsid w:val="00346934"/>
    <w:rsid w:val="00347590"/>
    <w:rsid w:val="003528D7"/>
    <w:rsid w:val="003568B0"/>
    <w:rsid w:val="00367505"/>
    <w:rsid w:val="0037181B"/>
    <w:rsid w:val="00375EDF"/>
    <w:rsid w:val="00377EAB"/>
    <w:rsid w:val="00386118"/>
    <w:rsid w:val="00386FC1"/>
    <w:rsid w:val="003903B3"/>
    <w:rsid w:val="003933C4"/>
    <w:rsid w:val="003A0D10"/>
    <w:rsid w:val="003A128A"/>
    <w:rsid w:val="003A1B00"/>
    <w:rsid w:val="003B39B9"/>
    <w:rsid w:val="003B6D22"/>
    <w:rsid w:val="003C2F65"/>
    <w:rsid w:val="003C539E"/>
    <w:rsid w:val="003C598F"/>
    <w:rsid w:val="003D1383"/>
    <w:rsid w:val="003D2270"/>
    <w:rsid w:val="003D41EA"/>
    <w:rsid w:val="003D5B21"/>
    <w:rsid w:val="003D6265"/>
    <w:rsid w:val="003E2ADC"/>
    <w:rsid w:val="003E3098"/>
    <w:rsid w:val="003E34FE"/>
    <w:rsid w:val="003F5BA5"/>
    <w:rsid w:val="00404213"/>
    <w:rsid w:val="00411156"/>
    <w:rsid w:val="00412873"/>
    <w:rsid w:val="00415712"/>
    <w:rsid w:val="00421707"/>
    <w:rsid w:val="00421D90"/>
    <w:rsid w:val="00424730"/>
    <w:rsid w:val="00425E85"/>
    <w:rsid w:val="00430553"/>
    <w:rsid w:val="00435B36"/>
    <w:rsid w:val="004456E3"/>
    <w:rsid w:val="00445C10"/>
    <w:rsid w:val="004463AD"/>
    <w:rsid w:val="00446798"/>
    <w:rsid w:val="00451ED2"/>
    <w:rsid w:val="00455182"/>
    <w:rsid w:val="004603C6"/>
    <w:rsid w:val="00461050"/>
    <w:rsid w:val="00461F50"/>
    <w:rsid w:val="004638F0"/>
    <w:rsid w:val="004677C5"/>
    <w:rsid w:val="00467DC3"/>
    <w:rsid w:val="004701A2"/>
    <w:rsid w:val="00470862"/>
    <w:rsid w:val="00476B39"/>
    <w:rsid w:val="0048628C"/>
    <w:rsid w:val="004946D1"/>
    <w:rsid w:val="004A4B35"/>
    <w:rsid w:val="004A6326"/>
    <w:rsid w:val="004B258F"/>
    <w:rsid w:val="004B28DE"/>
    <w:rsid w:val="004B7744"/>
    <w:rsid w:val="004C29B1"/>
    <w:rsid w:val="004C355F"/>
    <w:rsid w:val="004C446D"/>
    <w:rsid w:val="004C4D78"/>
    <w:rsid w:val="004C6AC2"/>
    <w:rsid w:val="004D116F"/>
    <w:rsid w:val="004D204E"/>
    <w:rsid w:val="004D6613"/>
    <w:rsid w:val="004E3725"/>
    <w:rsid w:val="004E77E8"/>
    <w:rsid w:val="004F0954"/>
    <w:rsid w:val="004F114B"/>
    <w:rsid w:val="004F4D5F"/>
    <w:rsid w:val="004F7FE6"/>
    <w:rsid w:val="005003D0"/>
    <w:rsid w:val="00502CC1"/>
    <w:rsid w:val="00502F7B"/>
    <w:rsid w:val="00506177"/>
    <w:rsid w:val="005122DE"/>
    <w:rsid w:val="00520BE7"/>
    <w:rsid w:val="005214D4"/>
    <w:rsid w:val="005253BD"/>
    <w:rsid w:val="00531CD1"/>
    <w:rsid w:val="00533A7D"/>
    <w:rsid w:val="005347F3"/>
    <w:rsid w:val="00536CEB"/>
    <w:rsid w:val="0054097D"/>
    <w:rsid w:val="0055140E"/>
    <w:rsid w:val="00561C17"/>
    <w:rsid w:val="00562B97"/>
    <w:rsid w:val="005638E2"/>
    <w:rsid w:val="00564055"/>
    <w:rsid w:val="00564A74"/>
    <w:rsid w:val="00570404"/>
    <w:rsid w:val="00571377"/>
    <w:rsid w:val="005718D3"/>
    <w:rsid w:val="00573AE5"/>
    <w:rsid w:val="00576E5E"/>
    <w:rsid w:val="00581854"/>
    <w:rsid w:val="00585E26"/>
    <w:rsid w:val="00587793"/>
    <w:rsid w:val="00587AF0"/>
    <w:rsid w:val="00591B0D"/>
    <w:rsid w:val="00593901"/>
    <w:rsid w:val="0059525A"/>
    <w:rsid w:val="0059622C"/>
    <w:rsid w:val="005A0F14"/>
    <w:rsid w:val="005A1971"/>
    <w:rsid w:val="005A6869"/>
    <w:rsid w:val="005B421F"/>
    <w:rsid w:val="005B60AE"/>
    <w:rsid w:val="005B7ABF"/>
    <w:rsid w:val="005C0DEF"/>
    <w:rsid w:val="005D1466"/>
    <w:rsid w:val="005D2F31"/>
    <w:rsid w:val="005D48CA"/>
    <w:rsid w:val="005D5A95"/>
    <w:rsid w:val="005D6513"/>
    <w:rsid w:val="005F02D7"/>
    <w:rsid w:val="005F4691"/>
    <w:rsid w:val="00602899"/>
    <w:rsid w:val="00607235"/>
    <w:rsid w:val="006116D0"/>
    <w:rsid w:val="00613A5F"/>
    <w:rsid w:val="00614053"/>
    <w:rsid w:val="00617535"/>
    <w:rsid w:val="0062600A"/>
    <w:rsid w:val="0064234F"/>
    <w:rsid w:val="00643D44"/>
    <w:rsid w:val="00643DCA"/>
    <w:rsid w:val="00646B2C"/>
    <w:rsid w:val="00650C87"/>
    <w:rsid w:val="00650CEF"/>
    <w:rsid w:val="006521F6"/>
    <w:rsid w:val="00654A1D"/>
    <w:rsid w:val="0065539F"/>
    <w:rsid w:val="006622A6"/>
    <w:rsid w:val="00664F98"/>
    <w:rsid w:val="0067135E"/>
    <w:rsid w:val="00672C97"/>
    <w:rsid w:val="006762CA"/>
    <w:rsid w:val="00677159"/>
    <w:rsid w:val="006861DC"/>
    <w:rsid w:val="00691C2B"/>
    <w:rsid w:val="006933B4"/>
    <w:rsid w:val="006956A0"/>
    <w:rsid w:val="006A0298"/>
    <w:rsid w:val="006A14AE"/>
    <w:rsid w:val="006A49EA"/>
    <w:rsid w:val="006A509C"/>
    <w:rsid w:val="006A5F00"/>
    <w:rsid w:val="006B00E0"/>
    <w:rsid w:val="006B2FBD"/>
    <w:rsid w:val="006B6F51"/>
    <w:rsid w:val="006C07D0"/>
    <w:rsid w:val="006C25BF"/>
    <w:rsid w:val="006C2A7B"/>
    <w:rsid w:val="006C39DC"/>
    <w:rsid w:val="006C6B5D"/>
    <w:rsid w:val="006D253A"/>
    <w:rsid w:val="006D4CF3"/>
    <w:rsid w:val="006D6334"/>
    <w:rsid w:val="006D6F0D"/>
    <w:rsid w:val="006E07FA"/>
    <w:rsid w:val="006E345E"/>
    <w:rsid w:val="006E40C1"/>
    <w:rsid w:val="006E73D9"/>
    <w:rsid w:val="006E7D74"/>
    <w:rsid w:val="006F1F73"/>
    <w:rsid w:val="006F38E2"/>
    <w:rsid w:val="006F3E58"/>
    <w:rsid w:val="006F58E3"/>
    <w:rsid w:val="006F72D8"/>
    <w:rsid w:val="00701D7B"/>
    <w:rsid w:val="00703DCA"/>
    <w:rsid w:val="00705F12"/>
    <w:rsid w:val="007208E7"/>
    <w:rsid w:val="00722EE1"/>
    <w:rsid w:val="00725953"/>
    <w:rsid w:val="00732006"/>
    <w:rsid w:val="00740100"/>
    <w:rsid w:val="00741AFE"/>
    <w:rsid w:val="00751CFF"/>
    <w:rsid w:val="00755D08"/>
    <w:rsid w:val="00756AE9"/>
    <w:rsid w:val="00764029"/>
    <w:rsid w:val="007659C0"/>
    <w:rsid w:val="0076742B"/>
    <w:rsid w:val="007726EC"/>
    <w:rsid w:val="007751F4"/>
    <w:rsid w:val="00782B6D"/>
    <w:rsid w:val="0078327F"/>
    <w:rsid w:val="00783B81"/>
    <w:rsid w:val="00783F8B"/>
    <w:rsid w:val="007912FB"/>
    <w:rsid w:val="007918E1"/>
    <w:rsid w:val="007924D5"/>
    <w:rsid w:val="0079269E"/>
    <w:rsid w:val="00796428"/>
    <w:rsid w:val="007B0243"/>
    <w:rsid w:val="007B5621"/>
    <w:rsid w:val="007C2ED9"/>
    <w:rsid w:val="007C4A57"/>
    <w:rsid w:val="007C7975"/>
    <w:rsid w:val="007D336E"/>
    <w:rsid w:val="007E53E3"/>
    <w:rsid w:val="007F655E"/>
    <w:rsid w:val="00800BC3"/>
    <w:rsid w:val="00801FCE"/>
    <w:rsid w:val="008111EF"/>
    <w:rsid w:val="00814287"/>
    <w:rsid w:val="00814463"/>
    <w:rsid w:val="008208F8"/>
    <w:rsid w:val="00820AB3"/>
    <w:rsid w:val="00823FB7"/>
    <w:rsid w:val="00825E1A"/>
    <w:rsid w:val="00834434"/>
    <w:rsid w:val="008362E1"/>
    <w:rsid w:val="00844A82"/>
    <w:rsid w:val="0085212C"/>
    <w:rsid w:val="00852C27"/>
    <w:rsid w:val="00860394"/>
    <w:rsid w:val="00862F07"/>
    <w:rsid w:val="008639E7"/>
    <w:rsid w:val="00865FC8"/>
    <w:rsid w:val="0086683C"/>
    <w:rsid w:val="0087035E"/>
    <w:rsid w:val="00874763"/>
    <w:rsid w:val="008756CE"/>
    <w:rsid w:val="00875996"/>
    <w:rsid w:val="008779C7"/>
    <w:rsid w:val="00884703"/>
    <w:rsid w:val="00884DEE"/>
    <w:rsid w:val="008851B0"/>
    <w:rsid w:val="00896C18"/>
    <w:rsid w:val="008A7D68"/>
    <w:rsid w:val="008B2709"/>
    <w:rsid w:val="008B5EC5"/>
    <w:rsid w:val="008B7BFD"/>
    <w:rsid w:val="008C3773"/>
    <w:rsid w:val="008D0838"/>
    <w:rsid w:val="008E01ED"/>
    <w:rsid w:val="008E335B"/>
    <w:rsid w:val="008E7334"/>
    <w:rsid w:val="008F1900"/>
    <w:rsid w:val="008F2514"/>
    <w:rsid w:val="008F284F"/>
    <w:rsid w:val="008F4011"/>
    <w:rsid w:val="008F59FA"/>
    <w:rsid w:val="008F651C"/>
    <w:rsid w:val="00901638"/>
    <w:rsid w:val="0090479B"/>
    <w:rsid w:val="0091683C"/>
    <w:rsid w:val="00922620"/>
    <w:rsid w:val="009274D9"/>
    <w:rsid w:val="00944F85"/>
    <w:rsid w:val="00950AC8"/>
    <w:rsid w:val="00954632"/>
    <w:rsid w:val="00955981"/>
    <w:rsid w:val="009559D2"/>
    <w:rsid w:val="00960BB9"/>
    <w:rsid w:val="00967C56"/>
    <w:rsid w:val="009710C8"/>
    <w:rsid w:val="00971783"/>
    <w:rsid w:val="00972264"/>
    <w:rsid w:val="00974F3B"/>
    <w:rsid w:val="00980312"/>
    <w:rsid w:val="009831AE"/>
    <w:rsid w:val="00987328"/>
    <w:rsid w:val="00987F82"/>
    <w:rsid w:val="00990DA8"/>
    <w:rsid w:val="00991435"/>
    <w:rsid w:val="009949D2"/>
    <w:rsid w:val="009966E0"/>
    <w:rsid w:val="00997A53"/>
    <w:rsid w:val="009B340E"/>
    <w:rsid w:val="009B4336"/>
    <w:rsid w:val="009B4A34"/>
    <w:rsid w:val="009C0BFD"/>
    <w:rsid w:val="009C29C0"/>
    <w:rsid w:val="009D1EED"/>
    <w:rsid w:val="009D22E9"/>
    <w:rsid w:val="009D3307"/>
    <w:rsid w:val="009D52F8"/>
    <w:rsid w:val="009D7ADD"/>
    <w:rsid w:val="009E6A72"/>
    <w:rsid w:val="009E6C58"/>
    <w:rsid w:val="009F3882"/>
    <w:rsid w:val="009F3C31"/>
    <w:rsid w:val="009F3CAA"/>
    <w:rsid w:val="009F3CBC"/>
    <w:rsid w:val="009F5D02"/>
    <w:rsid w:val="00A00520"/>
    <w:rsid w:val="00A01BE1"/>
    <w:rsid w:val="00A0772A"/>
    <w:rsid w:val="00A11F7F"/>
    <w:rsid w:val="00A13EA1"/>
    <w:rsid w:val="00A14FDB"/>
    <w:rsid w:val="00A15248"/>
    <w:rsid w:val="00A16AF8"/>
    <w:rsid w:val="00A20F99"/>
    <w:rsid w:val="00A322E1"/>
    <w:rsid w:val="00A349BF"/>
    <w:rsid w:val="00A4109A"/>
    <w:rsid w:val="00A43566"/>
    <w:rsid w:val="00A442A2"/>
    <w:rsid w:val="00A4453F"/>
    <w:rsid w:val="00A501C0"/>
    <w:rsid w:val="00A526B4"/>
    <w:rsid w:val="00A56CE7"/>
    <w:rsid w:val="00A5781F"/>
    <w:rsid w:val="00A61E7B"/>
    <w:rsid w:val="00A630D7"/>
    <w:rsid w:val="00A6754D"/>
    <w:rsid w:val="00A836D3"/>
    <w:rsid w:val="00A879FA"/>
    <w:rsid w:val="00A90AE8"/>
    <w:rsid w:val="00A94515"/>
    <w:rsid w:val="00A967AB"/>
    <w:rsid w:val="00A97971"/>
    <w:rsid w:val="00AA1AAB"/>
    <w:rsid w:val="00AA25BC"/>
    <w:rsid w:val="00AA2A1D"/>
    <w:rsid w:val="00AA7993"/>
    <w:rsid w:val="00AB5406"/>
    <w:rsid w:val="00AB6FAC"/>
    <w:rsid w:val="00AC05BC"/>
    <w:rsid w:val="00AC062B"/>
    <w:rsid w:val="00AC5230"/>
    <w:rsid w:val="00AD22EF"/>
    <w:rsid w:val="00AE26F5"/>
    <w:rsid w:val="00AE64A0"/>
    <w:rsid w:val="00AF627B"/>
    <w:rsid w:val="00B00843"/>
    <w:rsid w:val="00B103A0"/>
    <w:rsid w:val="00B10575"/>
    <w:rsid w:val="00B13A64"/>
    <w:rsid w:val="00B1562E"/>
    <w:rsid w:val="00B234B5"/>
    <w:rsid w:val="00B24BD0"/>
    <w:rsid w:val="00B30A90"/>
    <w:rsid w:val="00B31138"/>
    <w:rsid w:val="00B31B70"/>
    <w:rsid w:val="00B334CA"/>
    <w:rsid w:val="00B40DA0"/>
    <w:rsid w:val="00B43234"/>
    <w:rsid w:val="00B43C72"/>
    <w:rsid w:val="00B54C72"/>
    <w:rsid w:val="00B55F90"/>
    <w:rsid w:val="00B60079"/>
    <w:rsid w:val="00B61242"/>
    <w:rsid w:val="00B6490F"/>
    <w:rsid w:val="00B74629"/>
    <w:rsid w:val="00B760A4"/>
    <w:rsid w:val="00B7758A"/>
    <w:rsid w:val="00B82AF4"/>
    <w:rsid w:val="00B83196"/>
    <w:rsid w:val="00B91221"/>
    <w:rsid w:val="00B912AF"/>
    <w:rsid w:val="00BA3B3D"/>
    <w:rsid w:val="00BA5416"/>
    <w:rsid w:val="00BB0887"/>
    <w:rsid w:val="00BB2C9C"/>
    <w:rsid w:val="00BB5158"/>
    <w:rsid w:val="00BB73E1"/>
    <w:rsid w:val="00BC37E4"/>
    <w:rsid w:val="00BC4421"/>
    <w:rsid w:val="00BC7167"/>
    <w:rsid w:val="00BD1BAB"/>
    <w:rsid w:val="00BE1F81"/>
    <w:rsid w:val="00BE6105"/>
    <w:rsid w:val="00BE63F3"/>
    <w:rsid w:val="00BE711F"/>
    <w:rsid w:val="00BF3814"/>
    <w:rsid w:val="00BF4481"/>
    <w:rsid w:val="00BF46AF"/>
    <w:rsid w:val="00BF65DE"/>
    <w:rsid w:val="00C00EF8"/>
    <w:rsid w:val="00C04143"/>
    <w:rsid w:val="00C06909"/>
    <w:rsid w:val="00C06B79"/>
    <w:rsid w:val="00C07F35"/>
    <w:rsid w:val="00C12A7B"/>
    <w:rsid w:val="00C13E9D"/>
    <w:rsid w:val="00C14BFA"/>
    <w:rsid w:val="00C14D5B"/>
    <w:rsid w:val="00C20DE3"/>
    <w:rsid w:val="00C303BA"/>
    <w:rsid w:val="00C31A36"/>
    <w:rsid w:val="00C40FCE"/>
    <w:rsid w:val="00C41120"/>
    <w:rsid w:val="00C4458B"/>
    <w:rsid w:val="00C452A8"/>
    <w:rsid w:val="00C52FEA"/>
    <w:rsid w:val="00C54518"/>
    <w:rsid w:val="00C56E47"/>
    <w:rsid w:val="00C57612"/>
    <w:rsid w:val="00C641EA"/>
    <w:rsid w:val="00C65BC4"/>
    <w:rsid w:val="00C66A63"/>
    <w:rsid w:val="00C73F6B"/>
    <w:rsid w:val="00C74685"/>
    <w:rsid w:val="00C773B1"/>
    <w:rsid w:val="00C81964"/>
    <w:rsid w:val="00C91E89"/>
    <w:rsid w:val="00C96CFA"/>
    <w:rsid w:val="00CA0095"/>
    <w:rsid w:val="00CA424E"/>
    <w:rsid w:val="00CB0C14"/>
    <w:rsid w:val="00CB1737"/>
    <w:rsid w:val="00CB30F0"/>
    <w:rsid w:val="00CB6EE4"/>
    <w:rsid w:val="00CC27FE"/>
    <w:rsid w:val="00CC598F"/>
    <w:rsid w:val="00CD05E4"/>
    <w:rsid w:val="00CD40D9"/>
    <w:rsid w:val="00CE09FC"/>
    <w:rsid w:val="00CE4236"/>
    <w:rsid w:val="00CE7D29"/>
    <w:rsid w:val="00CF2924"/>
    <w:rsid w:val="00CF4DFA"/>
    <w:rsid w:val="00D026C5"/>
    <w:rsid w:val="00D03C71"/>
    <w:rsid w:val="00D042F5"/>
    <w:rsid w:val="00D075AE"/>
    <w:rsid w:val="00D108F9"/>
    <w:rsid w:val="00D10D8C"/>
    <w:rsid w:val="00D127DD"/>
    <w:rsid w:val="00D14C95"/>
    <w:rsid w:val="00D3283F"/>
    <w:rsid w:val="00D3646D"/>
    <w:rsid w:val="00D411C0"/>
    <w:rsid w:val="00D418F9"/>
    <w:rsid w:val="00D42550"/>
    <w:rsid w:val="00D54023"/>
    <w:rsid w:val="00D601A0"/>
    <w:rsid w:val="00D677E7"/>
    <w:rsid w:val="00D678A3"/>
    <w:rsid w:val="00D70BBA"/>
    <w:rsid w:val="00D719D9"/>
    <w:rsid w:val="00D723DF"/>
    <w:rsid w:val="00D725AE"/>
    <w:rsid w:val="00D726D0"/>
    <w:rsid w:val="00D76DF0"/>
    <w:rsid w:val="00D80CA7"/>
    <w:rsid w:val="00D8547E"/>
    <w:rsid w:val="00D854BD"/>
    <w:rsid w:val="00D862C0"/>
    <w:rsid w:val="00D86C11"/>
    <w:rsid w:val="00DA3D72"/>
    <w:rsid w:val="00DA5246"/>
    <w:rsid w:val="00DA55FC"/>
    <w:rsid w:val="00DA7A58"/>
    <w:rsid w:val="00DB0B4A"/>
    <w:rsid w:val="00DB28D1"/>
    <w:rsid w:val="00DB3350"/>
    <w:rsid w:val="00DB443A"/>
    <w:rsid w:val="00DB521C"/>
    <w:rsid w:val="00DB782A"/>
    <w:rsid w:val="00DC0366"/>
    <w:rsid w:val="00DC2773"/>
    <w:rsid w:val="00DC3B15"/>
    <w:rsid w:val="00DC6C34"/>
    <w:rsid w:val="00DD0B03"/>
    <w:rsid w:val="00DD5234"/>
    <w:rsid w:val="00DE196E"/>
    <w:rsid w:val="00DF322B"/>
    <w:rsid w:val="00DF3848"/>
    <w:rsid w:val="00DF4BEE"/>
    <w:rsid w:val="00E03111"/>
    <w:rsid w:val="00E03D0F"/>
    <w:rsid w:val="00E1031B"/>
    <w:rsid w:val="00E11DD4"/>
    <w:rsid w:val="00E142F5"/>
    <w:rsid w:val="00E158BD"/>
    <w:rsid w:val="00E1699C"/>
    <w:rsid w:val="00E16A67"/>
    <w:rsid w:val="00E16D22"/>
    <w:rsid w:val="00E17C28"/>
    <w:rsid w:val="00E17F64"/>
    <w:rsid w:val="00E217E1"/>
    <w:rsid w:val="00E22D33"/>
    <w:rsid w:val="00E238D0"/>
    <w:rsid w:val="00E2557F"/>
    <w:rsid w:val="00E26980"/>
    <w:rsid w:val="00E31775"/>
    <w:rsid w:val="00E3729A"/>
    <w:rsid w:val="00E41E9A"/>
    <w:rsid w:val="00E46585"/>
    <w:rsid w:val="00E512C0"/>
    <w:rsid w:val="00E5254D"/>
    <w:rsid w:val="00E53DBC"/>
    <w:rsid w:val="00E54EC1"/>
    <w:rsid w:val="00E56EA1"/>
    <w:rsid w:val="00E60F9D"/>
    <w:rsid w:val="00E63F2D"/>
    <w:rsid w:val="00E6596F"/>
    <w:rsid w:val="00E75DE5"/>
    <w:rsid w:val="00EA2B63"/>
    <w:rsid w:val="00EB22CE"/>
    <w:rsid w:val="00EB32C8"/>
    <w:rsid w:val="00EB3C27"/>
    <w:rsid w:val="00EB59AE"/>
    <w:rsid w:val="00EB6C1D"/>
    <w:rsid w:val="00EC04BA"/>
    <w:rsid w:val="00EC0961"/>
    <w:rsid w:val="00EC2550"/>
    <w:rsid w:val="00EC3D39"/>
    <w:rsid w:val="00EC4957"/>
    <w:rsid w:val="00EE7315"/>
    <w:rsid w:val="00EE7576"/>
    <w:rsid w:val="00EF49C4"/>
    <w:rsid w:val="00EF63D6"/>
    <w:rsid w:val="00F07405"/>
    <w:rsid w:val="00F10970"/>
    <w:rsid w:val="00F12586"/>
    <w:rsid w:val="00F12D93"/>
    <w:rsid w:val="00F1318D"/>
    <w:rsid w:val="00F167A2"/>
    <w:rsid w:val="00F170F8"/>
    <w:rsid w:val="00F1782D"/>
    <w:rsid w:val="00F218E5"/>
    <w:rsid w:val="00F2456F"/>
    <w:rsid w:val="00F263FF"/>
    <w:rsid w:val="00F267E4"/>
    <w:rsid w:val="00F35C53"/>
    <w:rsid w:val="00F35C66"/>
    <w:rsid w:val="00F35FD0"/>
    <w:rsid w:val="00F43421"/>
    <w:rsid w:val="00F471D8"/>
    <w:rsid w:val="00F53232"/>
    <w:rsid w:val="00F5577E"/>
    <w:rsid w:val="00F55CA9"/>
    <w:rsid w:val="00F568FA"/>
    <w:rsid w:val="00F5723F"/>
    <w:rsid w:val="00F61174"/>
    <w:rsid w:val="00F7000B"/>
    <w:rsid w:val="00F70FA1"/>
    <w:rsid w:val="00F7432F"/>
    <w:rsid w:val="00F92862"/>
    <w:rsid w:val="00F9338E"/>
    <w:rsid w:val="00F93FEA"/>
    <w:rsid w:val="00FA0945"/>
    <w:rsid w:val="00FA1A44"/>
    <w:rsid w:val="00FB2DFF"/>
    <w:rsid w:val="00FB3CC4"/>
    <w:rsid w:val="00FB4EE4"/>
    <w:rsid w:val="00FC4314"/>
    <w:rsid w:val="00FD03E9"/>
    <w:rsid w:val="00FD1C2E"/>
    <w:rsid w:val="00FD31DD"/>
    <w:rsid w:val="00FD7C56"/>
    <w:rsid w:val="00FE2E49"/>
    <w:rsid w:val="00FE3267"/>
    <w:rsid w:val="00FF29A6"/>
    <w:rsid w:val="00FF2CB7"/>
    <w:rsid w:val="00FF7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49EA"/>
    <w:pPr>
      <w:jc w:val="both"/>
    </w:pPr>
    <w:rPr>
      <w:rFonts w:eastAsia="Times New Roman"/>
      <w:sz w:val="24"/>
      <w:szCs w:val="24"/>
      <w:lang w:eastAsia="ru-RU"/>
    </w:rPr>
  </w:style>
  <w:style w:type="paragraph" w:styleId="3">
    <w:name w:val="heading 3"/>
    <w:aliases w:val="H3,&quot;Сапфир&quot;,ВВЕДЕНИЕ,OG Heading 3"/>
    <w:basedOn w:val="a"/>
    <w:next w:val="a"/>
    <w:link w:val="30"/>
    <w:uiPriority w:val="99"/>
    <w:qFormat/>
    <w:rsid w:val="006A49EA"/>
    <w:pPr>
      <w:keepNext/>
      <w:keepLines/>
      <w:spacing w:before="200"/>
      <w:outlineLvl w:val="2"/>
    </w:pPr>
    <w:rPr>
      <w:rFonts w:ascii="Cambria" w:hAnsi="Cambria" w:cs="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aliases w:val="H3 Знак,&quot;Сапфир&quot; Знак,ВВЕДЕНИЕ Знак,OG Heading 3 Знак"/>
    <w:basedOn w:val="a0"/>
    <w:link w:val="3"/>
    <w:uiPriority w:val="99"/>
    <w:rsid w:val="006A49EA"/>
    <w:rPr>
      <w:rFonts w:ascii="Cambria" w:eastAsia="Times New Roman" w:hAnsi="Cambria" w:cs="Cambria"/>
      <w:b/>
      <w:bCs/>
      <w:color w:val="4F81BD"/>
      <w:sz w:val="24"/>
      <w:szCs w:val="24"/>
      <w:lang w:eastAsia="ru-RU"/>
    </w:rPr>
  </w:style>
  <w:style w:type="paragraph" w:styleId="a3">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Обычный (веб) Знак Знак Знак Знак Знак"/>
    <w:basedOn w:val="a"/>
    <w:uiPriority w:val="99"/>
    <w:rsid w:val="006A49EA"/>
    <w:pPr>
      <w:spacing w:before="100" w:beforeAutospacing="1" w:after="100" w:afterAutospacing="1"/>
      <w:jc w:val="left"/>
    </w:pPr>
  </w:style>
  <w:style w:type="paragraph" w:styleId="a4">
    <w:name w:val="Balloon Text"/>
    <w:basedOn w:val="a"/>
    <w:link w:val="a5"/>
    <w:uiPriority w:val="99"/>
    <w:semiHidden/>
    <w:unhideWhenUsed/>
    <w:rsid w:val="006A49EA"/>
    <w:rPr>
      <w:rFonts w:ascii="Tahoma" w:hAnsi="Tahoma" w:cs="Tahoma"/>
      <w:sz w:val="16"/>
      <w:szCs w:val="16"/>
    </w:rPr>
  </w:style>
  <w:style w:type="character" w:customStyle="1" w:styleId="a5">
    <w:name w:val="Текст выноски Знак"/>
    <w:basedOn w:val="a0"/>
    <w:link w:val="a4"/>
    <w:uiPriority w:val="99"/>
    <w:semiHidden/>
    <w:rsid w:val="006A49EA"/>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49EA"/>
    <w:pPr>
      <w:jc w:val="both"/>
    </w:pPr>
    <w:rPr>
      <w:rFonts w:eastAsia="Times New Roman"/>
      <w:sz w:val="24"/>
      <w:szCs w:val="24"/>
      <w:lang w:eastAsia="ru-RU"/>
    </w:rPr>
  </w:style>
  <w:style w:type="paragraph" w:styleId="3">
    <w:name w:val="heading 3"/>
    <w:aliases w:val="H3,&quot;Сапфир&quot;,ВВЕДЕНИЕ,OG Heading 3"/>
    <w:basedOn w:val="a"/>
    <w:next w:val="a"/>
    <w:link w:val="30"/>
    <w:uiPriority w:val="99"/>
    <w:qFormat/>
    <w:rsid w:val="006A49EA"/>
    <w:pPr>
      <w:keepNext/>
      <w:keepLines/>
      <w:spacing w:before="200"/>
      <w:outlineLvl w:val="2"/>
    </w:pPr>
    <w:rPr>
      <w:rFonts w:ascii="Cambria" w:hAnsi="Cambria" w:cs="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aliases w:val="H3 Знак,&quot;Сапфир&quot; Знак,ВВЕДЕНИЕ Знак,OG Heading 3 Знак"/>
    <w:basedOn w:val="a0"/>
    <w:link w:val="3"/>
    <w:uiPriority w:val="99"/>
    <w:rsid w:val="006A49EA"/>
    <w:rPr>
      <w:rFonts w:ascii="Cambria" w:eastAsia="Times New Roman" w:hAnsi="Cambria" w:cs="Cambria"/>
      <w:b/>
      <w:bCs/>
      <w:color w:val="4F81BD"/>
      <w:sz w:val="24"/>
      <w:szCs w:val="24"/>
      <w:lang w:eastAsia="ru-RU"/>
    </w:rPr>
  </w:style>
  <w:style w:type="paragraph" w:styleId="a3">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Обычный (веб) Знак Знак Знак Знак Знак"/>
    <w:basedOn w:val="a"/>
    <w:uiPriority w:val="99"/>
    <w:rsid w:val="006A49EA"/>
    <w:pPr>
      <w:spacing w:before="100" w:beforeAutospacing="1" w:after="100" w:afterAutospacing="1"/>
      <w:jc w:val="left"/>
    </w:pPr>
  </w:style>
  <w:style w:type="paragraph" w:styleId="a4">
    <w:name w:val="Balloon Text"/>
    <w:basedOn w:val="a"/>
    <w:link w:val="a5"/>
    <w:uiPriority w:val="99"/>
    <w:semiHidden/>
    <w:unhideWhenUsed/>
    <w:rsid w:val="006A49EA"/>
    <w:rPr>
      <w:rFonts w:ascii="Tahoma" w:hAnsi="Tahoma" w:cs="Tahoma"/>
      <w:sz w:val="16"/>
      <w:szCs w:val="16"/>
    </w:rPr>
  </w:style>
  <w:style w:type="character" w:customStyle="1" w:styleId="a5">
    <w:name w:val="Текст выноски Знак"/>
    <w:basedOn w:val="a0"/>
    <w:link w:val="a4"/>
    <w:uiPriority w:val="99"/>
    <w:semiHidden/>
    <w:rsid w:val="006A49EA"/>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858</Words>
  <Characters>4891</Characters>
  <Application>Microsoft Office Word</Application>
  <DocSecurity>0</DocSecurity>
  <Lines>40</Lines>
  <Paragraphs>11</Paragraphs>
  <ScaleCrop>false</ScaleCrop>
  <Company>Урюпинскуая районная Дума</Company>
  <LinksUpToDate>false</LinksUpToDate>
  <CharactersWithSpaces>5738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Филин В.И.</dc:creator>
  <cp:keywords/>
  <dc:description/>
  <cp:lastModifiedBy>Филин В.И.</cp:lastModifiedBy>
  <cp:revision>2</cp:revision>
  <dcterms:created xsi:type="dcterms:W3CDTF">2019-04-29T10:21:00Z</dcterms:created>
  <dcterms:modified xsi:type="dcterms:W3CDTF">2019-04-29T10:22:00Z</dcterms:modified>
</cp:coreProperties>
</file>