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3FC" w:rsidRDefault="003073FC" w:rsidP="003073FC">
      <w:pPr>
        <w:ind w:left="-57" w:right="-57"/>
        <w:rPr>
          <w:b/>
          <w:bCs/>
          <w:sz w:val="28"/>
          <w:szCs w:val="28"/>
        </w:rPr>
      </w:pPr>
      <w:r>
        <w:rPr>
          <w:noProof/>
          <w:lang w:eastAsia="ru-RU"/>
        </w:rPr>
        <w:drawing>
          <wp:anchor distT="0" distB="0" distL="114300" distR="114300" simplePos="0" relativeHeight="251659264" behindDoc="0" locked="0" layoutInCell="1" allowOverlap="1" wp14:anchorId="107C5DA1" wp14:editId="0E209FAA">
            <wp:simplePos x="0" y="0"/>
            <wp:positionH relativeFrom="column">
              <wp:posOffset>2644140</wp:posOffset>
            </wp:positionH>
            <wp:positionV relativeFrom="paragraph">
              <wp:posOffset>-184785</wp:posOffset>
            </wp:positionV>
            <wp:extent cx="526415" cy="812165"/>
            <wp:effectExtent l="0" t="0" r="6985" b="6985"/>
            <wp:wrapSquare wrapText="left"/>
            <wp:docPr id="87" name="Рисунок 87"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pic:spPr>
                </pic:pic>
              </a:graphicData>
            </a:graphic>
            <wp14:sizeRelH relativeFrom="page">
              <wp14:pctWidth>0</wp14:pctWidth>
            </wp14:sizeRelH>
            <wp14:sizeRelV relativeFrom="page">
              <wp14:pctHeight>0</wp14:pctHeight>
            </wp14:sizeRelV>
          </wp:anchor>
        </w:drawing>
      </w:r>
    </w:p>
    <w:p w:rsidR="003073FC" w:rsidRDefault="003073FC" w:rsidP="003073FC">
      <w:pPr>
        <w:tabs>
          <w:tab w:val="left" w:pos="1725"/>
          <w:tab w:val="center" w:pos="4677"/>
        </w:tabs>
        <w:ind w:left="-57" w:right="-57"/>
        <w:jc w:val="center"/>
        <w:rPr>
          <w:i/>
          <w:iCs/>
          <w:sz w:val="28"/>
          <w:szCs w:val="28"/>
        </w:rPr>
      </w:pPr>
    </w:p>
    <w:p w:rsidR="003073FC" w:rsidRDefault="003073FC" w:rsidP="003073FC">
      <w:pPr>
        <w:tabs>
          <w:tab w:val="left" w:pos="1725"/>
          <w:tab w:val="center" w:pos="4677"/>
        </w:tabs>
        <w:ind w:left="-57" w:right="-57"/>
        <w:jc w:val="center"/>
        <w:rPr>
          <w:i/>
          <w:iCs/>
          <w:sz w:val="28"/>
          <w:szCs w:val="28"/>
        </w:rPr>
      </w:pPr>
    </w:p>
    <w:p w:rsidR="003073FC" w:rsidRDefault="003073FC" w:rsidP="003073FC">
      <w:pPr>
        <w:tabs>
          <w:tab w:val="left" w:pos="1725"/>
          <w:tab w:val="center" w:pos="4677"/>
        </w:tabs>
        <w:ind w:left="-57" w:right="-57"/>
        <w:jc w:val="center"/>
        <w:rPr>
          <w:i/>
          <w:iCs/>
          <w:sz w:val="28"/>
          <w:szCs w:val="28"/>
        </w:rPr>
      </w:pPr>
    </w:p>
    <w:p w:rsidR="003073FC" w:rsidRDefault="003073FC" w:rsidP="003073FC">
      <w:pPr>
        <w:tabs>
          <w:tab w:val="left" w:pos="1725"/>
          <w:tab w:val="center" w:pos="4677"/>
        </w:tabs>
        <w:ind w:left="-57" w:right="-57"/>
        <w:jc w:val="center"/>
        <w:rPr>
          <w:i/>
          <w:iCs/>
          <w:sz w:val="28"/>
          <w:szCs w:val="28"/>
        </w:rPr>
      </w:pPr>
      <w:r>
        <w:rPr>
          <w:i/>
          <w:iCs/>
          <w:sz w:val="28"/>
          <w:szCs w:val="28"/>
        </w:rPr>
        <w:t>УРЮПИНСКИЙ МУНИЦИПАЛЬНЫЙ РАЙОН</w:t>
      </w:r>
    </w:p>
    <w:p w:rsidR="003073FC" w:rsidRDefault="003073FC" w:rsidP="003073FC">
      <w:pPr>
        <w:tabs>
          <w:tab w:val="left" w:pos="1725"/>
          <w:tab w:val="center" w:pos="4677"/>
        </w:tabs>
        <w:ind w:left="-57" w:right="-57"/>
        <w:jc w:val="center"/>
        <w:rPr>
          <w:i/>
          <w:iCs/>
          <w:sz w:val="28"/>
          <w:szCs w:val="28"/>
        </w:rPr>
      </w:pPr>
      <w:r>
        <w:rPr>
          <w:i/>
          <w:iCs/>
          <w:sz w:val="28"/>
          <w:szCs w:val="28"/>
        </w:rPr>
        <w:t>ВОЛГОГРАДСКОЙ ОБЛАСТИ</w:t>
      </w:r>
    </w:p>
    <w:p w:rsidR="003073FC" w:rsidRDefault="003073FC" w:rsidP="003073FC">
      <w:pPr>
        <w:tabs>
          <w:tab w:val="left" w:pos="1725"/>
          <w:tab w:val="center" w:pos="4677"/>
        </w:tabs>
        <w:ind w:left="-57" w:right="-57"/>
        <w:jc w:val="center"/>
        <w:rPr>
          <w:i/>
          <w:iCs/>
          <w:sz w:val="28"/>
          <w:szCs w:val="28"/>
        </w:rPr>
      </w:pPr>
    </w:p>
    <w:p w:rsidR="003073FC" w:rsidRDefault="003073FC" w:rsidP="003073FC">
      <w:pPr>
        <w:ind w:left="-57" w:right="-57"/>
        <w:jc w:val="center"/>
        <w:rPr>
          <w:b/>
          <w:bCs/>
          <w:i/>
          <w:iCs/>
          <w:sz w:val="28"/>
          <w:szCs w:val="28"/>
        </w:rPr>
      </w:pPr>
      <w:r>
        <w:rPr>
          <w:b/>
          <w:bCs/>
          <w:i/>
          <w:iCs/>
          <w:sz w:val="28"/>
          <w:szCs w:val="28"/>
        </w:rPr>
        <w:t>УРЮПИНСКАЯ  РАЙОННАЯ  ДУМА</w:t>
      </w:r>
    </w:p>
    <w:p w:rsidR="003073FC" w:rsidRDefault="003073FC" w:rsidP="003073FC">
      <w:pPr>
        <w:ind w:left="-57" w:right="-57"/>
        <w:rPr>
          <w:sz w:val="28"/>
          <w:szCs w:val="28"/>
        </w:rPr>
      </w:pPr>
      <w:r>
        <w:rPr>
          <w:noProof/>
          <w:lang w:eastAsia="ru-RU"/>
        </w:rPr>
        <mc:AlternateContent>
          <mc:Choice Requires="wps">
            <w:drawing>
              <wp:anchor distT="4294967295" distB="4294967295" distL="114300" distR="114300" simplePos="0" relativeHeight="251660288" behindDoc="0" locked="0" layoutInCell="0" allowOverlap="1" wp14:anchorId="5281AA55" wp14:editId="5370647B">
                <wp:simplePos x="0" y="0"/>
                <wp:positionH relativeFrom="column">
                  <wp:posOffset>0</wp:posOffset>
                </wp:positionH>
                <wp:positionV relativeFrom="paragraph">
                  <wp:posOffset>130809</wp:posOffset>
                </wp:positionV>
                <wp:extent cx="5943600" cy="0"/>
                <wp:effectExtent l="0" t="0" r="19050" b="1905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Owp&#10;qFFPAgAAWgQAAA4AAAAAAAAAAAAAAAAALgIAAGRycy9lMm9Eb2MueG1sUEsBAi0AFAAGAAgAAAAh&#10;AFKUBI/aAAAABgEAAA8AAAAAAAAAAAAAAAAAqQQAAGRycy9kb3ducmV2LnhtbFBLBQYAAAAABAAE&#10;APMAAACwBQAAAAA=&#10;" o:allowincell="f"/>
            </w:pict>
          </mc:Fallback>
        </mc:AlternateContent>
      </w:r>
      <w:r>
        <w:rPr>
          <w:noProof/>
          <w:lang w:eastAsia="ru-RU"/>
        </w:rPr>
        <mc:AlternateContent>
          <mc:Choice Requires="wps">
            <w:drawing>
              <wp:anchor distT="4294967295" distB="4294967295" distL="114300" distR="114300" simplePos="0" relativeHeight="251661312" behindDoc="0" locked="0" layoutInCell="0" allowOverlap="1" wp14:anchorId="19CBA837" wp14:editId="3500FE2D">
                <wp:simplePos x="0" y="0"/>
                <wp:positionH relativeFrom="column">
                  <wp:posOffset>0</wp:posOffset>
                </wp:positionH>
                <wp:positionV relativeFrom="paragraph">
                  <wp:posOffset>69849</wp:posOffset>
                </wp:positionV>
                <wp:extent cx="5943600" cy="0"/>
                <wp:effectExtent l="0" t="0" r="19050" b="190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EBg&#10;ES5PAgAAWgQAAA4AAAAAAAAAAAAAAAAALgIAAGRycy9lMm9Eb2MueG1sUEsBAi0AFAAGAAgAAAAh&#10;AGDGeQjaAAAABgEAAA8AAAAAAAAAAAAAAAAAqQQAAGRycy9kb3ducmV2LnhtbFBLBQYAAAAABAAE&#10;APMAAACwBQAAAAA=&#10;" o:allowincell="f"/>
            </w:pict>
          </mc:Fallback>
        </mc:AlternateContent>
      </w:r>
    </w:p>
    <w:p w:rsidR="003073FC" w:rsidRDefault="003073FC" w:rsidP="003073FC">
      <w:pPr>
        <w:pStyle w:val="3"/>
        <w:spacing w:before="0"/>
        <w:ind w:left="-57" w:right="-57"/>
        <w:jc w:val="center"/>
        <w:rPr>
          <w:rFonts w:ascii="Times New Roman" w:hAnsi="Times New Roman" w:cs="Times New Roman"/>
          <w:color w:val="auto"/>
          <w:sz w:val="28"/>
          <w:szCs w:val="28"/>
        </w:rPr>
      </w:pPr>
    </w:p>
    <w:p w:rsidR="003073FC" w:rsidRDefault="003073FC" w:rsidP="003073FC">
      <w:pPr>
        <w:pStyle w:val="3"/>
        <w:spacing w:before="0"/>
        <w:ind w:left="-57" w:right="-57"/>
        <w:jc w:val="center"/>
        <w:rPr>
          <w:rFonts w:ascii="Times New Roman" w:hAnsi="Times New Roman" w:cs="Times New Roman"/>
          <w:color w:val="auto"/>
          <w:sz w:val="28"/>
          <w:szCs w:val="28"/>
        </w:rPr>
      </w:pPr>
      <w:r>
        <w:rPr>
          <w:rFonts w:ascii="Times New Roman" w:hAnsi="Times New Roman" w:cs="Times New Roman"/>
          <w:color w:val="auto"/>
          <w:sz w:val="28"/>
          <w:szCs w:val="28"/>
        </w:rPr>
        <w:t>Р  Е  Ш  Е  Н  И  Е</w:t>
      </w:r>
    </w:p>
    <w:p w:rsidR="003073FC" w:rsidRDefault="003073FC" w:rsidP="003073FC">
      <w:pPr>
        <w:ind w:left="-57" w:right="-57"/>
        <w:rPr>
          <w:sz w:val="28"/>
          <w:szCs w:val="28"/>
        </w:rPr>
      </w:pPr>
    </w:p>
    <w:p w:rsidR="003073FC" w:rsidRDefault="003073FC" w:rsidP="003073FC">
      <w:pPr>
        <w:ind w:left="-57" w:right="-57"/>
        <w:jc w:val="both"/>
        <w:rPr>
          <w:b/>
          <w:bCs/>
          <w:sz w:val="28"/>
          <w:szCs w:val="28"/>
        </w:rPr>
      </w:pPr>
      <w:r>
        <w:rPr>
          <w:b/>
          <w:bCs/>
          <w:sz w:val="28"/>
          <w:szCs w:val="28"/>
        </w:rPr>
        <w:t>30 ноября 2018 года                       № 52/491</w:t>
      </w:r>
    </w:p>
    <w:p w:rsidR="003073FC" w:rsidRDefault="003073FC" w:rsidP="003073FC">
      <w:pPr>
        <w:ind w:left="-57" w:right="-57"/>
        <w:rPr>
          <w:b/>
          <w:bCs/>
          <w:sz w:val="28"/>
          <w:szCs w:val="28"/>
        </w:rPr>
      </w:pPr>
    </w:p>
    <w:p w:rsidR="003073FC" w:rsidRDefault="003073FC" w:rsidP="003073FC">
      <w:pPr>
        <w:ind w:left="-57" w:right="-57"/>
        <w:rPr>
          <w:b/>
          <w:bCs/>
          <w:sz w:val="28"/>
          <w:szCs w:val="28"/>
        </w:rPr>
      </w:pPr>
    </w:p>
    <w:p w:rsidR="003073FC" w:rsidRPr="007057CA" w:rsidRDefault="003073FC" w:rsidP="003073FC">
      <w:pPr>
        <w:jc w:val="center"/>
        <w:rPr>
          <w:b/>
          <w:bCs/>
          <w:sz w:val="28"/>
          <w:szCs w:val="28"/>
        </w:rPr>
      </w:pPr>
      <w:r w:rsidRPr="007057CA">
        <w:rPr>
          <w:b/>
          <w:bCs/>
          <w:sz w:val="28"/>
          <w:szCs w:val="28"/>
        </w:rPr>
        <w:t xml:space="preserve">Об утверждении Правил землепользования и застройки </w:t>
      </w:r>
    </w:p>
    <w:p w:rsidR="003073FC" w:rsidRDefault="003073FC" w:rsidP="003073FC">
      <w:pPr>
        <w:jc w:val="center"/>
        <w:rPr>
          <w:b/>
          <w:bCs/>
          <w:sz w:val="28"/>
          <w:szCs w:val="28"/>
        </w:rPr>
      </w:pPr>
      <w:r w:rsidRPr="007057CA">
        <w:rPr>
          <w:b/>
          <w:bCs/>
          <w:sz w:val="28"/>
          <w:szCs w:val="28"/>
        </w:rPr>
        <w:t>Дубовского сельского поселения Урюпинского муниципального района Волгоградской области в новой редакции</w:t>
      </w:r>
    </w:p>
    <w:p w:rsidR="003073FC" w:rsidRDefault="003073FC" w:rsidP="003073FC">
      <w:pPr>
        <w:rPr>
          <w:sz w:val="28"/>
          <w:szCs w:val="28"/>
        </w:rPr>
      </w:pPr>
    </w:p>
    <w:p w:rsidR="003073FC" w:rsidRDefault="003073FC" w:rsidP="003073FC">
      <w:pPr>
        <w:rPr>
          <w:sz w:val="28"/>
          <w:szCs w:val="28"/>
        </w:rPr>
      </w:pPr>
    </w:p>
    <w:p w:rsidR="003073FC" w:rsidRDefault="003073FC" w:rsidP="003073FC">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Дубовского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3073FC" w:rsidRDefault="003073FC" w:rsidP="003073FC">
      <w:pPr>
        <w:jc w:val="both"/>
        <w:rPr>
          <w:sz w:val="28"/>
          <w:szCs w:val="28"/>
        </w:rPr>
      </w:pPr>
      <w:r>
        <w:rPr>
          <w:b/>
          <w:sz w:val="28"/>
          <w:szCs w:val="28"/>
        </w:rPr>
        <w:t xml:space="preserve">        1.</w:t>
      </w:r>
      <w:r>
        <w:rPr>
          <w:sz w:val="28"/>
          <w:szCs w:val="28"/>
        </w:rPr>
        <w:t xml:space="preserve"> Утвердить Правила землепользования и застройки Дубовского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3073FC" w:rsidRDefault="003073FC" w:rsidP="003073FC">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3073FC" w:rsidRDefault="003073FC" w:rsidP="003073FC">
      <w:pPr>
        <w:jc w:val="both"/>
        <w:rPr>
          <w:sz w:val="28"/>
          <w:szCs w:val="28"/>
        </w:rPr>
      </w:pPr>
      <w:r>
        <w:rPr>
          <w:sz w:val="28"/>
          <w:szCs w:val="28"/>
        </w:rPr>
        <w:t xml:space="preserve">        1) </w:t>
      </w:r>
      <w:r>
        <w:rPr>
          <w:bCs/>
          <w:sz w:val="28"/>
          <w:szCs w:val="28"/>
        </w:rPr>
        <w:t>Правила землепользования и застройки Дубовского сельского поселения Урюпинского муниципального района Волгоградской области, утвержденные решением Совета депутатов Дубовского сельского поселения Урюпинского муниципального района от 01 августа 2014 года   № 84/221</w:t>
      </w:r>
      <w:r>
        <w:rPr>
          <w:sz w:val="28"/>
          <w:szCs w:val="28"/>
        </w:rPr>
        <w:t>;</w:t>
      </w:r>
    </w:p>
    <w:p w:rsidR="003073FC" w:rsidRDefault="003073FC" w:rsidP="003073FC">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39/316 «О внесении изменений в Правила землепользования и застройки Дубовского сельского поселения Урюпинского муниципального района Волгоградской области, утвержденные решением Совета депутатов Дубовского сельского поселения Урюпинского муниципального района от 01 августа 2014 года   № 84/221</w:t>
      </w:r>
      <w:r>
        <w:rPr>
          <w:sz w:val="28"/>
          <w:szCs w:val="28"/>
        </w:rPr>
        <w:t>.</w:t>
      </w:r>
    </w:p>
    <w:p w:rsidR="003073FC" w:rsidRDefault="003073FC" w:rsidP="003073FC">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3073FC" w:rsidRDefault="003073FC" w:rsidP="003073FC">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3073FC" w:rsidRDefault="003073FC" w:rsidP="003073FC">
      <w:pPr>
        <w:jc w:val="both"/>
        <w:rPr>
          <w:sz w:val="28"/>
          <w:szCs w:val="28"/>
        </w:rPr>
      </w:pPr>
    </w:p>
    <w:p w:rsidR="003073FC" w:rsidRDefault="003073FC" w:rsidP="003073FC">
      <w:pPr>
        <w:jc w:val="both"/>
        <w:rPr>
          <w:b/>
          <w:sz w:val="28"/>
          <w:szCs w:val="28"/>
        </w:rPr>
      </w:pPr>
    </w:p>
    <w:p w:rsidR="003073FC" w:rsidRDefault="003073FC" w:rsidP="003073FC">
      <w:pPr>
        <w:jc w:val="both"/>
        <w:rPr>
          <w:b/>
          <w:sz w:val="28"/>
          <w:szCs w:val="28"/>
        </w:rPr>
      </w:pPr>
      <w:r>
        <w:rPr>
          <w:b/>
          <w:sz w:val="28"/>
          <w:szCs w:val="28"/>
        </w:rPr>
        <w:t xml:space="preserve">              Председатель                                                      Глава</w:t>
      </w:r>
    </w:p>
    <w:p w:rsidR="003073FC" w:rsidRDefault="003073FC" w:rsidP="003073FC">
      <w:pPr>
        <w:jc w:val="both"/>
        <w:rPr>
          <w:b/>
          <w:sz w:val="28"/>
          <w:szCs w:val="28"/>
        </w:rPr>
      </w:pPr>
      <w:r>
        <w:rPr>
          <w:b/>
          <w:sz w:val="28"/>
          <w:szCs w:val="28"/>
        </w:rPr>
        <w:t>Урюпинской районной Думы         Урюпинского муниципального района</w:t>
      </w:r>
    </w:p>
    <w:p w:rsidR="003073FC" w:rsidRDefault="003073FC" w:rsidP="003073FC">
      <w:pPr>
        <w:jc w:val="both"/>
        <w:rPr>
          <w:b/>
          <w:sz w:val="16"/>
          <w:szCs w:val="16"/>
        </w:rPr>
      </w:pPr>
    </w:p>
    <w:p w:rsidR="003073FC" w:rsidRDefault="003073FC" w:rsidP="003073FC">
      <w:pPr>
        <w:jc w:val="both"/>
        <w:rPr>
          <w:b/>
          <w:sz w:val="28"/>
          <w:szCs w:val="28"/>
        </w:rPr>
      </w:pPr>
      <w:r>
        <w:rPr>
          <w:b/>
          <w:sz w:val="28"/>
          <w:szCs w:val="28"/>
        </w:rPr>
        <w:t xml:space="preserve">                         Т.Е. Матыкина                                                       А.И. Феронов</w:t>
      </w:r>
    </w:p>
    <w:p w:rsidR="003073FC" w:rsidRDefault="003073FC" w:rsidP="003073FC">
      <w:pPr>
        <w:ind w:left="600"/>
        <w:jc w:val="both"/>
        <w:rPr>
          <w:b/>
          <w:bCs/>
          <w:sz w:val="28"/>
          <w:szCs w:val="28"/>
        </w:rPr>
      </w:pPr>
    </w:p>
    <w:p w:rsidR="003073FC" w:rsidRDefault="003073FC" w:rsidP="003073FC">
      <w:pPr>
        <w:jc w:val="both"/>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r>
        <w:t xml:space="preserve">                                                                                                         </w:t>
      </w:r>
    </w:p>
    <w:p w:rsidR="003073FC" w:rsidRDefault="003073FC" w:rsidP="003073FC"/>
    <w:p w:rsidR="003073FC" w:rsidRDefault="003073FC" w:rsidP="003073FC"/>
    <w:p w:rsidR="003073FC" w:rsidRDefault="003073FC" w:rsidP="003073FC">
      <w:pPr>
        <w:jc w:val="both"/>
      </w:pPr>
      <w:r>
        <w:lastRenderedPageBreak/>
        <w:t xml:space="preserve">                                                                                                         Приложение к решению </w:t>
      </w:r>
    </w:p>
    <w:p w:rsidR="003073FC" w:rsidRDefault="003073FC" w:rsidP="003073FC">
      <w:pPr>
        <w:jc w:val="both"/>
      </w:pPr>
      <w:r>
        <w:t xml:space="preserve">                                                                                                     Урюпинской районной Думы</w:t>
      </w:r>
    </w:p>
    <w:p w:rsidR="003073FC" w:rsidRDefault="003073FC" w:rsidP="003073FC">
      <w:pPr>
        <w:jc w:val="both"/>
      </w:pPr>
      <w:r>
        <w:t xml:space="preserve">                                                                                                  от 30 ноября 2018 года  № 52/491</w:t>
      </w: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rPr>
          <w:sz w:val="28"/>
          <w:szCs w:val="28"/>
        </w:rPr>
      </w:pPr>
    </w:p>
    <w:p w:rsidR="003073FC" w:rsidRDefault="003073FC" w:rsidP="003073FC">
      <w:pPr>
        <w:jc w:val="right"/>
        <w:rPr>
          <w:sz w:val="28"/>
          <w:szCs w:val="28"/>
        </w:rPr>
      </w:pPr>
    </w:p>
    <w:p w:rsidR="003073FC" w:rsidRDefault="003073FC" w:rsidP="003073FC">
      <w:pPr>
        <w:ind w:left="-15" w:right="15" w:hanging="15"/>
        <w:jc w:val="center"/>
        <w:rPr>
          <w:b/>
          <w:sz w:val="28"/>
          <w:szCs w:val="28"/>
        </w:rPr>
      </w:pPr>
      <w:r>
        <w:rPr>
          <w:b/>
          <w:sz w:val="28"/>
          <w:szCs w:val="28"/>
        </w:rPr>
        <w:t>ПРАВИЛА</w:t>
      </w:r>
    </w:p>
    <w:p w:rsidR="003073FC" w:rsidRDefault="003073FC" w:rsidP="003073FC">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Дубовского сельского поселения</w:t>
      </w:r>
    </w:p>
    <w:p w:rsidR="003073FC" w:rsidRDefault="003073FC" w:rsidP="003073FC">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3073FC" w:rsidRDefault="003073FC" w:rsidP="003073FC">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3073FC" w:rsidRDefault="003073FC" w:rsidP="003073FC">
      <w:pPr>
        <w:jc w:val="center"/>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right"/>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p>
    <w:p w:rsidR="003073FC" w:rsidRDefault="003073FC" w:rsidP="003073FC">
      <w:pPr>
        <w:jc w:val="center"/>
        <w:rPr>
          <w:sz w:val="28"/>
          <w:szCs w:val="28"/>
        </w:rPr>
      </w:pPr>
      <w:r>
        <w:rPr>
          <w:sz w:val="28"/>
          <w:szCs w:val="28"/>
        </w:rPr>
        <w:t>2018 год</w:t>
      </w:r>
      <w:r>
        <w:rPr>
          <w:bCs/>
          <w:sz w:val="28"/>
          <w:szCs w:val="28"/>
        </w:rPr>
        <w:t xml:space="preserve">                                            </w:t>
      </w:r>
    </w:p>
    <w:p w:rsidR="003073FC" w:rsidRDefault="003073FC" w:rsidP="003073FC">
      <w:pPr>
        <w:jc w:val="center"/>
        <w:rPr>
          <w:bCs/>
          <w:sz w:val="28"/>
          <w:szCs w:val="28"/>
        </w:rPr>
      </w:pPr>
      <w:r>
        <w:rPr>
          <w:bCs/>
          <w:sz w:val="28"/>
          <w:szCs w:val="28"/>
        </w:rPr>
        <w:lastRenderedPageBreak/>
        <w:t>Содержание:</w:t>
      </w:r>
    </w:p>
    <w:p w:rsidR="003073FC" w:rsidRDefault="003073FC" w:rsidP="003073FC">
      <w:pPr>
        <w:rPr>
          <w:bCs/>
          <w:sz w:val="28"/>
          <w:szCs w:val="28"/>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3073FC" w:rsidRDefault="003073FC" w:rsidP="003073FC">
      <w:pPr>
        <w:autoSpaceDE w:val="0"/>
        <w:autoSpaceDN w:val="0"/>
        <w:adjustRightInd w:val="0"/>
        <w:jc w:val="both"/>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3073FC" w:rsidRDefault="003073FC" w:rsidP="003073FC">
      <w:pPr>
        <w:autoSpaceDE w:val="0"/>
        <w:autoSpaceDN w:val="0"/>
        <w:adjustRightInd w:val="0"/>
        <w:jc w:val="both"/>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3073FC" w:rsidRDefault="003073FC" w:rsidP="003073FC">
      <w:pPr>
        <w:autoSpaceDE w:val="0"/>
        <w:autoSpaceDN w:val="0"/>
        <w:adjustRightInd w:val="0"/>
        <w:jc w:val="both"/>
        <w:rPr>
          <w:sz w:val="28"/>
          <w:szCs w:val="28"/>
        </w:rPr>
      </w:pPr>
    </w:p>
    <w:p w:rsidR="003073FC" w:rsidRDefault="003073FC" w:rsidP="003073FC">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3073FC" w:rsidRDefault="003073FC" w:rsidP="003073FC">
      <w:pPr>
        <w:pStyle w:val="ConsPlusNormal"/>
        <w:widowControl/>
        <w:ind w:firstLine="0"/>
        <w:jc w:val="both"/>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3073FC" w:rsidRDefault="003073FC" w:rsidP="003073FC">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3073FC" w:rsidRDefault="003073FC" w:rsidP="003073FC">
      <w:pPr>
        <w:pStyle w:val="ConsPlusNormal"/>
        <w:widowControl/>
        <w:ind w:firstLine="0"/>
        <w:jc w:val="both"/>
        <w:rPr>
          <w:rFonts w:ascii="Times New Roman" w:hAnsi="Times New Roman" w:cs="Times New Roman"/>
          <w:sz w:val="28"/>
          <w:szCs w:val="28"/>
        </w:rPr>
      </w:pPr>
    </w:p>
    <w:p w:rsidR="003073FC" w:rsidRDefault="003073FC" w:rsidP="003073FC">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3073FC" w:rsidRDefault="003073FC" w:rsidP="003073FC">
      <w:pPr>
        <w:autoSpaceDE w:val="0"/>
        <w:autoSpaceDN w:val="0"/>
        <w:adjustRightInd w:val="0"/>
        <w:jc w:val="both"/>
        <w:rPr>
          <w:bCs/>
          <w:sz w:val="16"/>
          <w:szCs w:val="16"/>
        </w:rPr>
      </w:pPr>
    </w:p>
    <w:p w:rsidR="003073FC" w:rsidRDefault="003073FC" w:rsidP="003073FC">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Дубовского</w:t>
      </w:r>
      <w:r>
        <w:rPr>
          <w:rFonts w:ascii="Times New Roman" w:hAnsi="Times New Roman" w:cs="Times New Roman"/>
          <w:bCs/>
          <w:iCs/>
          <w:sz w:val="28"/>
          <w:szCs w:val="28"/>
        </w:rPr>
        <w:t xml:space="preserve"> сельского поселения </w:t>
      </w:r>
    </w:p>
    <w:p w:rsidR="003073FC" w:rsidRDefault="003073FC" w:rsidP="003073FC">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3073FC" w:rsidRDefault="003073FC" w:rsidP="003073FC">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073FC" w:rsidRDefault="003073FC" w:rsidP="003073FC">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3073FC" w:rsidRDefault="003073FC" w:rsidP="003073FC">
      <w:pPr>
        <w:jc w:val="both"/>
        <w:rPr>
          <w:bCs/>
          <w:sz w:val="16"/>
          <w:szCs w:val="16"/>
          <w:shd w:val="clear" w:color="auto" w:fill="FFFFFF"/>
        </w:rPr>
      </w:pPr>
    </w:p>
    <w:p w:rsidR="003073FC" w:rsidRDefault="003073FC" w:rsidP="003073FC">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3073FC" w:rsidRDefault="003073FC" w:rsidP="003073FC">
      <w:pPr>
        <w:jc w:val="both"/>
        <w:rPr>
          <w:sz w:val="28"/>
          <w:szCs w:val="28"/>
        </w:rPr>
      </w:pPr>
      <w:r>
        <w:rPr>
          <w:sz w:val="28"/>
          <w:szCs w:val="28"/>
        </w:rPr>
        <w:t xml:space="preserve">        Статья 18. Жилые зоны (Ж)</w:t>
      </w:r>
    </w:p>
    <w:p w:rsidR="003073FC" w:rsidRDefault="003073FC" w:rsidP="003073FC">
      <w:pPr>
        <w:jc w:val="both"/>
        <w:rPr>
          <w:sz w:val="28"/>
          <w:szCs w:val="28"/>
        </w:rPr>
      </w:pPr>
      <w:r>
        <w:rPr>
          <w:sz w:val="28"/>
          <w:szCs w:val="28"/>
        </w:rPr>
        <w:t xml:space="preserve">        Статья 19. Общественно – деловая зона (Д)</w:t>
      </w:r>
    </w:p>
    <w:p w:rsidR="003073FC" w:rsidRDefault="003073FC" w:rsidP="003073FC">
      <w:pPr>
        <w:jc w:val="both"/>
        <w:rPr>
          <w:sz w:val="28"/>
          <w:szCs w:val="28"/>
        </w:rPr>
      </w:pPr>
      <w:r>
        <w:rPr>
          <w:sz w:val="28"/>
          <w:szCs w:val="28"/>
        </w:rPr>
        <w:t xml:space="preserve">        Статья 20. Производственные зоны (П)</w:t>
      </w:r>
    </w:p>
    <w:p w:rsidR="003073FC" w:rsidRDefault="003073FC" w:rsidP="003073FC">
      <w:pPr>
        <w:jc w:val="both"/>
        <w:rPr>
          <w:sz w:val="28"/>
          <w:szCs w:val="28"/>
        </w:rPr>
      </w:pPr>
      <w:r>
        <w:rPr>
          <w:sz w:val="28"/>
          <w:szCs w:val="28"/>
        </w:rPr>
        <w:t xml:space="preserve">        Статья 21. Зона сельскохозяйственного использования (Сх) </w:t>
      </w:r>
    </w:p>
    <w:p w:rsidR="003073FC" w:rsidRDefault="003073FC" w:rsidP="003073FC">
      <w:pPr>
        <w:jc w:val="both"/>
        <w:rPr>
          <w:sz w:val="28"/>
          <w:szCs w:val="28"/>
        </w:rPr>
      </w:pPr>
      <w:r>
        <w:rPr>
          <w:sz w:val="28"/>
          <w:szCs w:val="28"/>
        </w:rPr>
        <w:t xml:space="preserve">        Статья 22. Зона специального назначения (С)</w:t>
      </w:r>
    </w:p>
    <w:p w:rsidR="003073FC" w:rsidRDefault="003073FC" w:rsidP="003073FC">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23. Зоны</w:t>
      </w:r>
      <w:r>
        <w:rPr>
          <w:rFonts w:ascii="Times New Roman" w:hAnsi="Times New Roman" w:cs="Times New Roman"/>
          <w:iCs/>
          <w:sz w:val="28"/>
          <w:szCs w:val="28"/>
        </w:rPr>
        <w:t xml:space="preserve"> с особыми условиями использования территорий</w:t>
      </w:r>
    </w:p>
    <w:p w:rsidR="003073FC" w:rsidRDefault="003073FC" w:rsidP="003073FC">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3073FC" w:rsidRDefault="003073FC" w:rsidP="003073FC">
      <w:pPr>
        <w:jc w:val="both"/>
        <w:rPr>
          <w:bCs/>
          <w:iCs/>
          <w:sz w:val="28"/>
          <w:szCs w:val="28"/>
        </w:rPr>
      </w:pPr>
      <w:r>
        <w:rPr>
          <w:bCs/>
          <w:iCs/>
          <w:sz w:val="28"/>
          <w:szCs w:val="28"/>
        </w:rPr>
        <w:t xml:space="preserve">        Статья 25. Ограничения использования земельных участков и объектов капитального строительства на территории водоохранных зон </w:t>
      </w:r>
    </w:p>
    <w:p w:rsidR="003073FC" w:rsidRDefault="003073FC" w:rsidP="003073FC">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26.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3073FC" w:rsidRDefault="003073FC" w:rsidP="003073FC">
      <w:pPr>
        <w:jc w:val="both"/>
        <w:rPr>
          <w:iCs/>
          <w:sz w:val="28"/>
          <w:szCs w:val="28"/>
        </w:rPr>
      </w:pPr>
      <w:r>
        <w:rPr>
          <w:iCs/>
          <w:sz w:val="28"/>
          <w:szCs w:val="28"/>
        </w:rPr>
        <w:t xml:space="preserve">        Статья 27.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3073FC" w:rsidRDefault="003073FC" w:rsidP="003073FC">
      <w:pPr>
        <w:jc w:val="both"/>
        <w:rPr>
          <w:bCs/>
          <w:iCs/>
          <w:sz w:val="28"/>
          <w:szCs w:val="28"/>
        </w:rPr>
      </w:pPr>
      <w:r>
        <w:rPr>
          <w:bCs/>
          <w:iCs/>
          <w:sz w:val="28"/>
          <w:szCs w:val="28"/>
        </w:rPr>
        <w:t xml:space="preserve">        Статья 28.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3073FC" w:rsidRDefault="003073FC" w:rsidP="003073FC">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территориях, подверженных риску </w:t>
      </w:r>
      <w:r>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3073FC" w:rsidRDefault="003073FC" w:rsidP="003073FC">
      <w:pPr>
        <w:jc w:val="both"/>
        <w:rPr>
          <w:sz w:val="28"/>
          <w:szCs w:val="28"/>
        </w:rPr>
      </w:pPr>
      <w:r>
        <w:rPr>
          <w:iCs/>
          <w:sz w:val="28"/>
          <w:szCs w:val="28"/>
        </w:rPr>
        <w:t xml:space="preserve">        Статья 30.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3073FC" w:rsidRDefault="003073FC" w:rsidP="003073FC">
      <w:pPr>
        <w:jc w:val="both"/>
        <w:rPr>
          <w:bCs/>
          <w:iCs/>
          <w:sz w:val="28"/>
          <w:szCs w:val="28"/>
        </w:rPr>
      </w:pPr>
      <w:r>
        <w:rPr>
          <w:bCs/>
          <w:iCs/>
          <w:sz w:val="28"/>
          <w:szCs w:val="28"/>
        </w:rPr>
        <w:t xml:space="preserve">        Статья 31. Порядок применения градостроительных регламентов</w:t>
      </w:r>
    </w:p>
    <w:p w:rsidR="003073FC" w:rsidRDefault="003073FC" w:rsidP="003073FC">
      <w:pPr>
        <w:jc w:val="both"/>
        <w:rPr>
          <w:bCs/>
          <w:iCs/>
          <w:sz w:val="16"/>
          <w:szCs w:val="16"/>
        </w:rPr>
      </w:pPr>
    </w:p>
    <w:p w:rsidR="003073FC" w:rsidRDefault="003073FC" w:rsidP="003073FC">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32. Состав и содержание карты градостроительного зонирования</w:t>
      </w:r>
    </w:p>
    <w:p w:rsidR="003073FC" w:rsidRDefault="003073FC" w:rsidP="003073FC">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33. Порядок ведения карты градостроительного зонирования</w:t>
      </w:r>
    </w:p>
    <w:p w:rsidR="003073FC" w:rsidRDefault="003073FC" w:rsidP="003073FC">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34. Вступление в силу Правил</w:t>
      </w: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3073FC" w:rsidRDefault="003073FC" w:rsidP="003073FC">
      <w:pPr>
        <w:ind w:left="-15" w:right="15" w:hanging="15"/>
        <w:jc w:val="center"/>
        <w:rPr>
          <w:b/>
          <w:sz w:val="28"/>
          <w:szCs w:val="28"/>
        </w:rPr>
      </w:pPr>
      <w:r>
        <w:rPr>
          <w:b/>
          <w:sz w:val="28"/>
          <w:szCs w:val="28"/>
        </w:rPr>
        <w:t xml:space="preserve">Дубовского сельского поселения Урюпинского </w:t>
      </w:r>
    </w:p>
    <w:p w:rsidR="003073FC" w:rsidRDefault="003073FC" w:rsidP="003073FC">
      <w:pPr>
        <w:ind w:left="-15" w:right="15" w:hanging="15"/>
        <w:jc w:val="center"/>
        <w:rPr>
          <w:b/>
          <w:sz w:val="28"/>
          <w:szCs w:val="28"/>
        </w:rPr>
      </w:pPr>
      <w:r>
        <w:rPr>
          <w:b/>
          <w:sz w:val="28"/>
          <w:szCs w:val="28"/>
        </w:rPr>
        <w:t>муниципального района Волгоградской области</w:t>
      </w:r>
    </w:p>
    <w:p w:rsidR="003073FC" w:rsidRDefault="003073FC" w:rsidP="003073FC">
      <w:pPr>
        <w:jc w:val="center"/>
        <w:rPr>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3073FC" w:rsidRDefault="003073FC" w:rsidP="003073FC">
      <w:pPr>
        <w:pStyle w:val="ConsPlusNormal"/>
        <w:widowControl/>
        <w:ind w:firstLine="0"/>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3073FC" w:rsidRDefault="003073FC" w:rsidP="003073FC">
      <w:pPr>
        <w:pStyle w:val="ConsPlusNormal"/>
        <w:widowControl/>
        <w:ind w:firstLine="540"/>
        <w:jc w:val="both"/>
        <w:rPr>
          <w:rFonts w:ascii="Times New Roman" w:hAnsi="Times New Roman" w:cs="Times New Roman"/>
          <w:bCs/>
          <w:iCs/>
          <w:sz w:val="16"/>
          <w:szCs w:val="16"/>
        </w:rPr>
      </w:pPr>
    </w:p>
    <w:p w:rsidR="003073FC" w:rsidRDefault="003073FC" w:rsidP="003073FC">
      <w:pPr>
        <w:autoSpaceDE w:val="0"/>
        <w:autoSpaceDN w:val="0"/>
        <w:adjustRightInd w:val="0"/>
        <w:jc w:val="both"/>
        <w:rPr>
          <w:sz w:val="28"/>
          <w:szCs w:val="28"/>
        </w:rPr>
      </w:pPr>
      <w:r>
        <w:rPr>
          <w:sz w:val="28"/>
          <w:szCs w:val="28"/>
        </w:rPr>
        <w:t xml:space="preserve">        1. Правила землепользования и застройки Дубовского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Дубовского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Дубовского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Дубовского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073FC" w:rsidRDefault="003073FC" w:rsidP="003073FC">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Дубовского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Дубовского сельского поселения Урюпинского муниципального района Волгоградской области, сохранения окружающей среды и объектов культурного наследия;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создания условий для планировки территории Дубовского сельского поселения Урюпинского муниципального района Волгоградской области;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073FC" w:rsidRDefault="003073FC" w:rsidP="003073FC">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Дубовского сельского поселения Урюпинского муниципального района Волгоградской области.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3073FC" w:rsidRDefault="003073FC" w:rsidP="003073FC">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3073FC" w:rsidRDefault="003073FC" w:rsidP="003073FC">
      <w:pPr>
        <w:autoSpaceDE w:val="0"/>
        <w:autoSpaceDN w:val="0"/>
        <w:adjustRightInd w:val="0"/>
        <w:ind w:firstLine="567"/>
        <w:jc w:val="both"/>
        <w:rPr>
          <w:sz w:val="28"/>
          <w:szCs w:val="28"/>
        </w:rPr>
      </w:pPr>
    </w:p>
    <w:p w:rsidR="003073FC" w:rsidRDefault="003073FC" w:rsidP="003073FC">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3073FC" w:rsidRDefault="003073FC" w:rsidP="003073FC">
      <w:pPr>
        <w:autoSpaceDE w:val="0"/>
        <w:autoSpaceDN w:val="0"/>
        <w:adjustRightInd w:val="0"/>
        <w:ind w:firstLine="567"/>
        <w:jc w:val="both"/>
        <w:rPr>
          <w:sz w:val="16"/>
          <w:szCs w:val="16"/>
        </w:rPr>
      </w:pPr>
    </w:p>
    <w:p w:rsidR="003073FC" w:rsidRDefault="003073FC" w:rsidP="003073FC">
      <w:pPr>
        <w:autoSpaceDE w:val="0"/>
        <w:autoSpaceDN w:val="0"/>
        <w:adjustRightInd w:val="0"/>
        <w:jc w:val="both"/>
        <w:rPr>
          <w:sz w:val="28"/>
          <w:szCs w:val="28"/>
        </w:rPr>
      </w:pPr>
      <w:r>
        <w:rPr>
          <w:sz w:val="28"/>
          <w:szCs w:val="28"/>
        </w:rPr>
        <w:t xml:space="preserve">        1. Правила включают в себя:</w:t>
      </w:r>
    </w:p>
    <w:p w:rsidR="003073FC" w:rsidRDefault="003073FC" w:rsidP="003073FC">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3073FC" w:rsidRDefault="003073FC" w:rsidP="003073FC">
      <w:pPr>
        <w:autoSpaceDE w:val="0"/>
        <w:autoSpaceDN w:val="0"/>
        <w:adjustRightInd w:val="0"/>
        <w:jc w:val="both"/>
        <w:rPr>
          <w:sz w:val="28"/>
          <w:szCs w:val="28"/>
        </w:rPr>
      </w:pPr>
      <w:r>
        <w:rPr>
          <w:sz w:val="28"/>
          <w:szCs w:val="28"/>
        </w:rPr>
        <w:t xml:space="preserve">        2) карту градостроительного зонирования;</w:t>
      </w:r>
    </w:p>
    <w:p w:rsidR="003073FC" w:rsidRDefault="003073FC" w:rsidP="003073FC">
      <w:pPr>
        <w:autoSpaceDE w:val="0"/>
        <w:autoSpaceDN w:val="0"/>
        <w:adjustRightInd w:val="0"/>
        <w:jc w:val="both"/>
        <w:rPr>
          <w:sz w:val="28"/>
          <w:szCs w:val="28"/>
        </w:rPr>
      </w:pPr>
      <w:r>
        <w:rPr>
          <w:sz w:val="28"/>
          <w:szCs w:val="28"/>
        </w:rPr>
        <w:t xml:space="preserve">        3) градостроительные регламенты.</w:t>
      </w:r>
    </w:p>
    <w:p w:rsidR="003073FC" w:rsidRDefault="003073FC" w:rsidP="003073FC">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3073FC" w:rsidRDefault="003073FC" w:rsidP="003073FC">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3073FC" w:rsidRDefault="003073FC" w:rsidP="003073FC">
      <w:pPr>
        <w:autoSpaceDE w:val="0"/>
        <w:autoSpaceDN w:val="0"/>
        <w:adjustRightInd w:val="0"/>
        <w:jc w:val="both"/>
      </w:pPr>
      <w:r>
        <w:rPr>
          <w:sz w:val="28"/>
          <w:szCs w:val="28"/>
        </w:rPr>
        <w:t xml:space="preserve">        2. Порядок применения Правил и внесения в них изменений включает в себя положения:</w:t>
      </w:r>
    </w:p>
    <w:p w:rsidR="003073FC" w:rsidRDefault="003073FC" w:rsidP="003073FC">
      <w:pPr>
        <w:autoSpaceDE w:val="0"/>
        <w:autoSpaceDN w:val="0"/>
        <w:adjustRightInd w:val="0"/>
        <w:jc w:val="both"/>
        <w:rPr>
          <w:sz w:val="28"/>
          <w:szCs w:val="28"/>
        </w:rPr>
      </w:pPr>
      <w:r>
        <w:rPr>
          <w:sz w:val="28"/>
          <w:szCs w:val="28"/>
        </w:rPr>
        <w:lastRenderedPageBreak/>
        <w:t xml:space="preserve">        1) о регулировании землепользования и застройки органами местного самоуправления;</w:t>
      </w:r>
    </w:p>
    <w:p w:rsidR="003073FC" w:rsidRDefault="003073FC" w:rsidP="003073FC">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3073FC" w:rsidRDefault="003073FC" w:rsidP="003073FC">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3073FC" w:rsidRDefault="003073FC" w:rsidP="003073FC">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3073FC" w:rsidRDefault="003073FC" w:rsidP="003073FC">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3073FC" w:rsidRDefault="003073FC" w:rsidP="003073FC">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3073FC" w:rsidRDefault="003073FC" w:rsidP="003073FC">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073FC" w:rsidRDefault="003073FC" w:rsidP="003073FC">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3073FC" w:rsidRDefault="003073FC" w:rsidP="003073FC">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3073FC" w:rsidRDefault="003073FC" w:rsidP="003073FC">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3073FC" w:rsidRDefault="003073FC" w:rsidP="003073FC">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3073FC" w:rsidRDefault="003073FC" w:rsidP="003073FC">
      <w:pPr>
        <w:autoSpaceDE w:val="0"/>
        <w:autoSpaceDN w:val="0"/>
        <w:adjustRightInd w:val="0"/>
        <w:ind w:firstLine="540"/>
        <w:jc w:val="both"/>
        <w:rPr>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3073FC" w:rsidRDefault="003073FC" w:rsidP="003073FC">
      <w:pPr>
        <w:pStyle w:val="ConsPlusNormal"/>
        <w:widowControl/>
        <w:ind w:firstLine="0"/>
        <w:jc w:val="both"/>
        <w:rPr>
          <w:rFonts w:ascii="Times New Roman" w:hAnsi="Times New Roman" w:cs="Times New Roman"/>
          <w:bCs/>
          <w:iCs/>
          <w:sz w:val="16"/>
          <w:szCs w:val="16"/>
        </w:rPr>
      </w:pPr>
    </w:p>
    <w:p w:rsidR="003073FC" w:rsidRDefault="003073FC" w:rsidP="003073FC">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3073FC" w:rsidRDefault="003073FC" w:rsidP="003073FC">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3073FC" w:rsidRDefault="003073FC" w:rsidP="003073FC">
      <w:pPr>
        <w:spacing w:line="230" w:lineRule="auto"/>
        <w:jc w:val="both"/>
        <w:rPr>
          <w:sz w:val="28"/>
          <w:szCs w:val="28"/>
        </w:rPr>
      </w:pPr>
      <w:r>
        <w:rPr>
          <w:sz w:val="28"/>
          <w:szCs w:val="28"/>
        </w:rPr>
        <w:lastRenderedPageBreak/>
        <w:t xml:space="preserve">        - размещения Правил на официальном сайте администрации Урюпинского муниципального района Волгоградской области в сети "Интернет";</w:t>
      </w:r>
    </w:p>
    <w:p w:rsidR="003073FC" w:rsidRDefault="003073FC" w:rsidP="003073FC">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3073FC" w:rsidRDefault="003073FC" w:rsidP="003073FC">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Дубовского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Дубовского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3073FC" w:rsidRDefault="003073FC" w:rsidP="003073FC">
      <w:pPr>
        <w:pStyle w:val="ConsPlusNormal"/>
        <w:widowControl/>
        <w:ind w:firstLine="540"/>
        <w:jc w:val="both"/>
        <w:rPr>
          <w:rFonts w:ascii="Times New Roman" w:hAnsi="Times New Roman" w:cs="Times New Roman"/>
          <w:bCs/>
          <w:i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3073FC" w:rsidRDefault="003073FC" w:rsidP="003073FC">
      <w:pPr>
        <w:pStyle w:val="ConsPlusNormal"/>
        <w:widowControl/>
        <w:ind w:firstLine="540"/>
        <w:jc w:val="both"/>
        <w:rPr>
          <w:rFonts w:ascii="Times New Roman" w:hAnsi="Times New Roman" w:cs="Times New Roman"/>
          <w:bCs/>
          <w:iCs/>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073FC" w:rsidRDefault="003073FC" w:rsidP="003073FC">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3073FC" w:rsidRDefault="003073FC" w:rsidP="003073FC">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3073FC" w:rsidRDefault="003073FC" w:rsidP="003073FC">
      <w:pPr>
        <w:pStyle w:val="ConsPlusNormal"/>
        <w:widowControl/>
        <w:ind w:firstLine="540"/>
        <w:jc w:val="both"/>
        <w:rPr>
          <w:rFonts w:ascii="Times New Roman" w:hAnsi="Times New Roman" w:cs="Times New Roman"/>
          <w:bCs/>
          <w:i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3073FC"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3073FC" w:rsidRDefault="003073FC" w:rsidP="003073FC">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3073FC" w:rsidRDefault="003073FC" w:rsidP="003073FC">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3073FC" w:rsidRDefault="003073FC" w:rsidP="003073FC">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3073FC" w:rsidRDefault="003073FC" w:rsidP="003073FC">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3073FC" w:rsidRDefault="003073FC" w:rsidP="003073FC">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3073FC" w:rsidRDefault="003073FC" w:rsidP="003073FC">
      <w:pPr>
        <w:pStyle w:val="ConsPlusNormal"/>
        <w:widowControl/>
        <w:ind w:firstLine="0"/>
        <w:jc w:val="center"/>
        <w:rPr>
          <w:rFonts w:ascii="Times New Roman" w:hAnsi="Times New Roman" w:cs="Times New Roman"/>
          <w:bCs/>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 </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земельных участков и объектов капитального </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3073FC" w:rsidRDefault="003073FC" w:rsidP="003073FC">
      <w:pPr>
        <w:pStyle w:val="ConsPlusNormal"/>
        <w:widowControl/>
        <w:ind w:firstLine="540"/>
        <w:jc w:val="both"/>
        <w:rPr>
          <w:rFonts w:ascii="Times New Roman" w:hAnsi="Times New Roman" w:cs="Times New Roman"/>
          <w:bCs/>
          <w:i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3073FC"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Дубовского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3073FC" w:rsidRDefault="003073FC" w:rsidP="003073FC">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073FC" w:rsidRDefault="003073FC" w:rsidP="003073FC">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073FC" w:rsidRDefault="003073FC" w:rsidP="003073FC">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3073FC"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3073FC" w:rsidRDefault="003073FC" w:rsidP="003073FC">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3073FC" w:rsidRDefault="003073FC" w:rsidP="003073FC">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3073FC" w:rsidRDefault="003073FC" w:rsidP="003073FC">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3073FC"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3073FC" w:rsidRDefault="003073FC" w:rsidP="003073FC">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3073FC" w:rsidRDefault="003073FC" w:rsidP="003073FC">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3073FC" w:rsidRDefault="003073FC" w:rsidP="003073FC">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Со дня поступления в администрацию Урюпинского муниципального района</w:t>
      </w:r>
      <w:r>
        <w:rPr>
          <w:i/>
          <w:sz w:val="28"/>
          <w:szCs w:val="28"/>
        </w:rPr>
        <w:t xml:space="preserve"> </w:t>
      </w:r>
      <w:r>
        <w:rPr>
          <w:rFonts w:eastAsiaTheme="minorHAnsi"/>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073FC" w:rsidRDefault="003073FC" w:rsidP="003073FC">
      <w:pPr>
        <w:pStyle w:val="ConsPlusNormal"/>
        <w:widowControl/>
        <w:ind w:firstLine="0"/>
        <w:jc w:val="both"/>
        <w:rPr>
          <w:rFonts w:ascii="Times New Roman" w:hAnsi="Times New Roman" w:cs="Times New Roman"/>
          <w:bCs/>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3073FC" w:rsidRDefault="003073FC" w:rsidP="003073FC">
      <w:pPr>
        <w:pStyle w:val="ConsPlusNormal"/>
        <w:widowControl/>
        <w:ind w:firstLine="540"/>
        <w:jc w:val="both"/>
        <w:rPr>
          <w:rFonts w:ascii="Times New Roman" w:hAnsi="Times New Roman" w:cs="Times New Roman"/>
          <w:bCs/>
          <w:iCs/>
          <w:sz w:val="16"/>
          <w:szCs w:val="16"/>
        </w:rPr>
      </w:pPr>
    </w:p>
    <w:p w:rsidR="003073FC" w:rsidRDefault="003073FC" w:rsidP="003073FC">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3073FC" w:rsidRDefault="003073FC" w:rsidP="003073FC">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3073FC" w:rsidRDefault="003073FC" w:rsidP="003073FC">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3073FC" w:rsidRDefault="003073FC" w:rsidP="003073FC">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3073FC" w:rsidRDefault="003073FC" w:rsidP="003073FC">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3073FC" w:rsidRDefault="003073FC" w:rsidP="003073FC">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3073FC" w:rsidRDefault="003073FC" w:rsidP="003073FC">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или публичных слушаний по вопросам землепользования и застройки </w:t>
      </w:r>
    </w:p>
    <w:p w:rsidR="003073FC" w:rsidRDefault="003073FC" w:rsidP="003073FC">
      <w:pPr>
        <w:pStyle w:val="ConsPlusNormal"/>
        <w:widowControl/>
        <w:ind w:firstLine="0"/>
        <w:jc w:val="center"/>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3073FC"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проекты правил землепользования и застройки;</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3073FC" w:rsidRDefault="003073FC" w:rsidP="003073FC">
      <w:pPr>
        <w:autoSpaceDE w:val="0"/>
        <w:autoSpaceDN w:val="0"/>
        <w:adjustRightInd w:val="0"/>
        <w:jc w:val="center"/>
        <w:rPr>
          <w:bCs/>
          <w:sz w:val="28"/>
          <w:szCs w:val="28"/>
        </w:rPr>
      </w:pPr>
      <w:r>
        <w:rPr>
          <w:bCs/>
          <w:sz w:val="28"/>
          <w:szCs w:val="28"/>
        </w:rPr>
        <w:t>в правила землепользования и застройки</w:t>
      </w:r>
    </w:p>
    <w:p w:rsidR="003073FC" w:rsidRDefault="003073FC" w:rsidP="003073FC">
      <w:pPr>
        <w:pStyle w:val="ConsPlusNormal"/>
        <w:widowControl/>
        <w:ind w:firstLine="567"/>
        <w:jc w:val="center"/>
        <w:rPr>
          <w:rFonts w:ascii="Times New Roman" w:hAnsi="Times New Roman" w:cs="Times New Roman"/>
          <w:bCs/>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3073FC" w:rsidRDefault="003073FC" w:rsidP="003073FC">
      <w:pPr>
        <w:pStyle w:val="ConsPlusNormal"/>
        <w:widowControl/>
        <w:ind w:firstLine="567"/>
        <w:jc w:val="both"/>
        <w:rPr>
          <w:rFonts w:ascii="Times New Roman" w:hAnsi="Times New Roman" w:cs="Times New Roman"/>
          <w:bCs/>
          <w:iCs/>
          <w:sz w:val="16"/>
          <w:szCs w:val="16"/>
        </w:rPr>
      </w:pPr>
    </w:p>
    <w:p w:rsidR="003073FC" w:rsidRDefault="003073FC" w:rsidP="003073FC">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3073FC" w:rsidRDefault="003073FC" w:rsidP="003073FC">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3073FC" w:rsidRDefault="003073FC" w:rsidP="003073FC">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3073FC" w:rsidRDefault="003073FC" w:rsidP="003073FC">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3073FC" w:rsidRDefault="003073FC" w:rsidP="003073FC">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3073FC" w:rsidRDefault="003073FC" w:rsidP="003073FC">
      <w:pPr>
        <w:shd w:val="clear" w:color="auto" w:fill="FFFFFF"/>
        <w:spacing w:line="232" w:lineRule="atLeast"/>
        <w:jc w:val="both"/>
        <w:rPr>
          <w:rFonts w:eastAsia="Times New Roman"/>
          <w:sz w:val="28"/>
          <w:szCs w:val="28"/>
          <w:lang w:eastAsia="ru-RU"/>
        </w:rPr>
      </w:pPr>
      <w:r>
        <w:rPr>
          <w:rFonts w:eastAsiaTheme="minorHAnsi"/>
          <w:sz w:val="28"/>
          <w:szCs w:val="28"/>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3073FC" w:rsidRDefault="003073FC" w:rsidP="003073FC">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3073FC" w:rsidRDefault="003073FC" w:rsidP="003073FC">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3073FC" w:rsidRDefault="003073FC" w:rsidP="003073FC">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 xml:space="preserve">Урюпинского муниципального района </w:t>
      </w:r>
      <w:r>
        <w:rPr>
          <w:sz w:val="28"/>
          <w:szCs w:val="28"/>
        </w:rPr>
        <w:lastRenderedPageBreak/>
        <w:t>определяет порядок и сроки проведения работ по подготовке проекта, иные вопросы организации работ.</w:t>
      </w:r>
    </w:p>
    <w:p w:rsidR="003073FC" w:rsidRDefault="003073FC" w:rsidP="003073FC">
      <w:pPr>
        <w:autoSpaceDE w:val="0"/>
        <w:autoSpaceDN w:val="0"/>
        <w:adjustRightInd w:val="0"/>
        <w:ind w:firstLine="540"/>
        <w:jc w:val="both"/>
        <w:rPr>
          <w:sz w:val="28"/>
          <w:szCs w:val="28"/>
        </w:rPr>
      </w:pPr>
      <w:r>
        <w:rPr>
          <w:sz w:val="28"/>
          <w:szCs w:val="28"/>
        </w:rPr>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3073FC" w:rsidRDefault="003073FC" w:rsidP="003073FC">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3073FC" w:rsidRDefault="003073FC" w:rsidP="003073FC">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3073FC" w:rsidRDefault="003073FC" w:rsidP="003073FC">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3073FC" w:rsidRDefault="003073FC" w:rsidP="003073FC">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3073FC" w:rsidRDefault="003073FC" w:rsidP="003073FC">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3073FC" w:rsidRDefault="003073FC" w:rsidP="003073FC">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3073FC" w:rsidRDefault="003073FC" w:rsidP="003073FC">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Pr>
          <w:bCs/>
          <w:sz w:val="28"/>
          <w:szCs w:val="28"/>
        </w:rPr>
        <w:lastRenderedPageBreak/>
        <w:t xml:space="preserve">общественных обсуждений или публичных слушаний не может быть более чем один месяц.  </w:t>
      </w:r>
    </w:p>
    <w:p w:rsidR="003073FC" w:rsidRDefault="003073FC" w:rsidP="003073FC">
      <w:pPr>
        <w:autoSpaceDE w:val="0"/>
        <w:autoSpaceDN w:val="0"/>
        <w:adjustRightInd w:val="0"/>
        <w:jc w:val="both"/>
        <w:rPr>
          <w:sz w:val="28"/>
          <w:szCs w:val="28"/>
        </w:rPr>
      </w:pPr>
      <w:r>
        <w:rPr>
          <w:sz w:val="28"/>
          <w:szCs w:val="28"/>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3073FC" w:rsidRDefault="003073FC" w:rsidP="003073FC">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3073FC" w:rsidRDefault="003073FC" w:rsidP="003073FC">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3073FC" w:rsidRDefault="003073FC" w:rsidP="003073FC">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w:t>
      </w:r>
      <w:r>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w:t>
      </w:r>
      <w:r>
        <w:rPr>
          <w:rFonts w:eastAsiaTheme="minorHAnsi"/>
          <w:sz w:val="28"/>
          <w:szCs w:val="28"/>
          <w:lang w:eastAsia="en-US"/>
        </w:rPr>
        <w:lastRenderedPageBreak/>
        <w:t>самовольной постройки или ее приведении в соответствие с установленными требованиями.</w:t>
      </w:r>
    </w:p>
    <w:p w:rsidR="003073FC" w:rsidRDefault="003073FC" w:rsidP="003073FC">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3073FC" w:rsidRDefault="003073FC" w:rsidP="003073FC">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3073FC" w:rsidRDefault="003073FC" w:rsidP="003073FC">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3073FC" w:rsidRDefault="003073FC" w:rsidP="003073FC">
      <w:pPr>
        <w:autoSpaceDE w:val="0"/>
        <w:autoSpaceDN w:val="0"/>
        <w:adjustRightInd w:val="0"/>
        <w:rPr>
          <w:sz w:val="28"/>
          <w:szCs w:val="28"/>
        </w:rPr>
      </w:pPr>
    </w:p>
    <w:p w:rsidR="003073FC" w:rsidRDefault="003073FC" w:rsidP="003073FC">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3073FC" w:rsidRDefault="003073FC" w:rsidP="003073FC">
      <w:pPr>
        <w:autoSpaceDE w:val="0"/>
        <w:autoSpaceDN w:val="0"/>
        <w:adjustRightInd w:val="0"/>
        <w:rPr>
          <w:sz w:val="28"/>
          <w:szCs w:val="28"/>
        </w:rPr>
      </w:pPr>
    </w:p>
    <w:p w:rsidR="003073FC" w:rsidRDefault="003073FC" w:rsidP="003073FC">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3073FC" w:rsidRDefault="003073FC" w:rsidP="003073FC">
      <w:pPr>
        <w:pStyle w:val="ConsPlusNormal"/>
        <w:widowControl/>
        <w:ind w:firstLine="567"/>
        <w:jc w:val="both"/>
        <w:rPr>
          <w:rFonts w:ascii="Times New Roman" w:hAnsi="Times New Roman" w:cs="Times New Roman"/>
          <w:bCs/>
          <w:iCs/>
          <w:sz w:val="16"/>
          <w:szCs w:val="16"/>
        </w:rPr>
      </w:pPr>
    </w:p>
    <w:p w:rsidR="003073FC" w:rsidRDefault="003073FC" w:rsidP="003073FC">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3073FC" w:rsidRDefault="003073FC" w:rsidP="003073FC">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Pr>
          <w:rStyle w:val="aa"/>
          <w:i w:val="0"/>
          <w:sz w:val="28"/>
          <w:szCs w:val="28"/>
        </w:rPr>
        <w:lastRenderedPageBreak/>
        <w:t>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3073FC" w:rsidRDefault="003073FC" w:rsidP="003073FC">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3073FC" w:rsidRDefault="003073FC" w:rsidP="003073FC">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3073FC" w:rsidRDefault="003073FC" w:rsidP="003073FC">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3073FC" w:rsidRPr="007057CA" w:rsidRDefault="003073FC" w:rsidP="003073FC">
      <w:pPr>
        <w:autoSpaceDE w:val="0"/>
        <w:autoSpaceDN w:val="0"/>
        <w:adjustRightInd w:val="0"/>
        <w:rPr>
          <w:bCs/>
          <w:sz w:val="28"/>
          <w:szCs w:val="28"/>
        </w:rPr>
      </w:pPr>
      <w:r>
        <w:rPr>
          <w:bCs/>
          <w:sz w:val="28"/>
          <w:szCs w:val="28"/>
        </w:rPr>
        <w:t xml:space="preserve">               </w:t>
      </w:r>
    </w:p>
    <w:p w:rsidR="003073FC" w:rsidRDefault="003073FC" w:rsidP="003073FC">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3073FC" w:rsidRDefault="003073FC" w:rsidP="003073FC">
      <w:pPr>
        <w:autoSpaceDE w:val="0"/>
        <w:autoSpaceDN w:val="0"/>
        <w:adjustRightInd w:val="0"/>
        <w:jc w:val="center"/>
        <w:rPr>
          <w:bCs/>
          <w:sz w:val="28"/>
          <w:szCs w:val="28"/>
        </w:rPr>
      </w:pPr>
      <w:r>
        <w:rPr>
          <w:bCs/>
          <w:sz w:val="28"/>
          <w:szCs w:val="28"/>
        </w:rPr>
        <w:t>и градостроительные регламенты</w:t>
      </w:r>
    </w:p>
    <w:p w:rsidR="003073FC" w:rsidRDefault="003073FC" w:rsidP="003073FC">
      <w:pPr>
        <w:pStyle w:val="ConsPlusNormal"/>
        <w:widowControl/>
        <w:ind w:firstLine="0"/>
        <w:jc w:val="center"/>
        <w:rPr>
          <w:rFonts w:ascii="Times New Roman" w:hAnsi="Times New Roman" w:cs="Times New Roman"/>
          <w:bCs/>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Дубовского</w:t>
      </w:r>
      <w:r>
        <w:rPr>
          <w:rFonts w:ascii="Times New Roman" w:hAnsi="Times New Roman" w:cs="Times New Roman"/>
          <w:bCs/>
          <w:iCs/>
          <w:sz w:val="28"/>
          <w:szCs w:val="28"/>
        </w:rPr>
        <w:t xml:space="preserve"> сельского поселения</w:t>
      </w:r>
    </w:p>
    <w:p w:rsidR="003073FC" w:rsidRDefault="003073FC" w:rsidP="003073FC">
      <w:pPr>
        <w:pStyle w:val="ConsPlusNormal"/>
        <w:widowControl/>
        <w:ind w:firstLine="0"/>
        <w:jc w:val="both"/>
        <w:rPr>
          <w:rFonts w:ascii="Times New Roman" w:hAnsi="Times New Roman" w:cs="Times New Roman"/>
          <w:bCs/>
          <w:iCs/>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3073FC" w:rsidRDefault="003073FC" w:rsidP="003073FC">
      <w:pPr>
        <w:jc w:val="right"/>
      </w:pPr>
      <w:r>
        <w:t>Таблица 1</w:t>
      </w:r>
    </w:p>
    <w:p w:rsidR="003073FC" w:rsidRDefault="003073FC" w:rsidP="003073FC">
      <w:pPr>
        <w:jc w:val="right"/>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521"/>
      </w:tblGrid>
      <w:tr w:rsidR="003073FC" w:rsidTr="00E76D82">
        <w:trPr>
          <w:trHeight w:val="276"/>
        </w:trPr>
        <w:tc>
          <w:tcPr>
            <w:tcW w:w="2835" w:type="dxa"/>
            <w:hideMark/>
          </w:tcPr>
          <w:p w:rsidR="003073FC" w:rsidRPr="00027A83" w:rsidRDefault="003073FC" w:rsidP="00E76D82">
            <w:pPr>
              <w:pStyle w:val="a7"/>
              <w:snapToGrid w:val="0"/>
              <w:jc w:val="center"/>
              <w:rPr>
                <w:b/>
                <w:sz w:val="20"/>
                <w:szCs w:val="20"/>
              </w:rPr>
            </w:pPr>
            <w:r w:rsidRPr="00027A83">
              <w:rPr>
                <w:b/>
                <w:sz w:val="20"/>
                <w:szCs w:val="20"/>
              </w:rPr>
              <w:t>Код территориальной зоны</w:t>
            </w:r>
          </w:p>
        </w:tc>
        <w:tc>
          <w:tcPr>
            <w:tcW w:w="6521" w:type="dxa"/>
            <w:hideMark/>
          </w:tcPr>
          <w:p w:rsidR="003073FC" w:rsidRPr="00027A83" w:rsidRDefault="003073FC" w:rsidP="00E76D82">
            <w:pPr>
              <w:pStyle w:val="a7"/>
              <w:snapToGrid w:val="0"/>
              <w:ind w:left="560" w:right="5"/>
              <w:rPr>
                <w:b/>
                <w:sz w:val="20"/>
                <w:szCs w:val="20"/>
              </w:rPr>
            </w:pPr>
            <w:r w:rsidRPr="00027A83">
              <w:rPr>
                <w:b/>
                <w:sz w:val="20"/>
                <w:szCs w:val="20"/>
              </w:rPr>
              <w:t>Виды  и состав территориальных зон</w:t>
            </w:r>
          </w:p>
        </w:tc>
      </w:tr>
      <w:tr w:rsidR="003073FC" w:rsidTr="00E76D82">
        <w:trPr>
          <w:trHeight w:val="357"/>
        </w:trPr>
        <w:tc>
          <w:tcPr>
            <w:tcW w:w="2835" w:type="dxa"/>
          </w:tcPr>
          <w:p w:rsidR="003073FC" w:rsidRPr="00027A83" w:rsidRDefault="003073FC" w:rsidP="00E76D82">
            <w:pPr>
              <w:pStyle w:val="a7"/>
              <w:snapToGrid w:val="0"/>
              <w:jc w:val="center"/>
              <w:rPr>
                <w:sz w:val="22"/>
                <w:szCs w:val="22"/>
              </w:rPr>
            </w:pPr>
          </w:p>
        </w:tc>
        <w:tc>
          <w:tcPr>
            <w:tcW w:w="6521" w:type="dxa"/>
            <w:hideMark/>
          </w:tcPr>
          <w:p w:rsidR="003073FC" w:rsidRPr="00027A83" w:rsidRDefault="003073FC" w:rsidP="00E76D82">
            <w:pPr>
              <w:pStyle w:val="a7"/>
              <w:snapToGrid w:val="0"/>
              <w:ind w:left="560" w:right="5"/>
              <w:jc w:val="center"/>
              <w:rPr>
                <w:b/>
                <w:sz w:val="22"/>
                <w:szCs w:val="22"/>
              </w:rPr>
            </w:pPr>
            <w:r w:rsidRPr="00027A83">
              <w:rPr>
                <w:b/>
                <w:sz w:val="22"/>
                <w:szCs w:val="22"/>
              </w:rPr>
              <w:t>Жилые зоны (Ж)</w:t>
            </w:r>
          </w:p>
        </w:tc>
      </w:tr>
      <w:tr w:rsidR="003073FC" w:rsidTr="00E76D82">
        <w:trPr>
          <w:trHeight w:val="306"/>
        </w:trPr>
        <w:tc>
          <w:tcPr>
            <w:tcW w:w="2835" w:type="dxa"/>
            <w:hideMark/>
          </w:tcPr>
          <w:p w:rsidR="003073FC" w:rsidRPr="00027A83" w:rsidRDefault="003073FC" w:rsidP="00E76D82">
            <w:pPr>
              <w:tabs>
                <w:tab w:val="left" w:pos="5400"/>
                <w:tab w:val="left" w:pos="6840"/>
              </w:tabs>
              <w:snapToGrid w:val="0"/>
              <w:spacing w:before="120"/>
              <w:ind w:left="360" w:hanging="360"/>
              <w:jc w:val="center"/>
              <w:rPr>
                <w:rFonts w:eastAsia="Times New Roman"/>
                <w:color w:val="000000"/>
                <w:sz w:val="22"/>
                <w:szCs w:val="22"/>
                <w:lang w:eastAsia="en-US"/>
              </w:rPr>
            </w:pPr>
            <w:r w:rsidRPr="00027A83">
              <w:rPr>
                <w:color w:val="000000"/>
                <w:sz w:val="22"/>
                <w:szCs w:val="22"/>
                <w:lang w:eastAsia="en-US"/>
              </w:rPr>
              <w:t>Ж 1</w:t>
            </w:r>
          </w:p>
        </w:tc>
        <w:tc>
          <w:tcPr>
            <w:tcW w:w="6521" w:type="dxa"/>
            <w:hideMark/>
          </w:tcPr>
          <w:p w:rsidR="003073FC" w:rsidRPr="00027A83" w:rsidRDefault="003073FC" w:rsidP="00E76D82">
            <w:pPr>
              <w:snapToGrid w:val="0"/>
              <w:ind w:left="10"/>
              <w:jc w:val="both"/>
              <w:rPr>
                <w:rFonts w:eastAsia="Times New Roman"/>
                <w:color w:val="000000"/>
                <w:sz w:val="22"/>
                <w:szCs w:val="22"/>
                <w:lang w:eastAsia="en-US"/>
              </w:rPr>
            </w:pPr>
            <w:r w:rsidRPr="00027A83">
              <w:rPr>
                <w:color w:val="000000"/>
                <w:sz w:val="22"/>
                <w:szCs w:val="22"/>
                <w:lang w:eastAsia="en-US"/>
              </w:rPr>
              <w:t>Зона застройки малоэтажными многоквартирными домами</w:t>
            </w:r>
            <w:r w:rsidRPr="00027A83">
              <w:rPr>
                <w:color w:val="000000"/>
                <w:spacing w:val="-2"/>
                <w:sz w:val="22"/>
                <w:szCs w:val="22"/>
                <w:lang w:eastAsia="en-US"/>
              </w:rPr>
              <w:t xml:space="preserve">  </w:t>
            </w:r>
          </w:p>
        </w:tc>
      </w:tr>
      <w:tr w:rsidR="003073FC" w:rsidTr="00E76D82">
        <w:trPr>
          <w:trHeight w:val="276"/>
        </w:trPr>
        <w:tc>
          <w:tcPr>
            <w:tcW w:w="2835" w:type="dxa"/>
          </w:tcPr>
          <w:p w:rsidR="003073FC" w:rsidRPr="00027A83" w:rsidRDefault="003073FC" w:rsidP="00E76D82">
            <w:pPr>
              <w:snapToGrid w:val="0"/>
              <w:ind w:left="10"/>
              <w:jc w:val="center"/>
              <w:rPr>
                <w:rFonts w:eastAsia="Times New Roman"/>
                <w:color w:val="000000"/>
                <w:sz w:val="22"/>
                <w:szCs w:val="22"/>
                <w:lang w:eastAsia="en-US"/>
              </w:rPr>
            </w:pPr>
          </w:p>
        </w:tc>
        <w:tc>
          <w:tcPr>
            <w:tcW w:w="6521" w:type="dxa"/>
            <w:hideMark/>
          </w:tcPr>
          <w:p w:rsidR="003073FC" w:rsidRPr="00027A83" w:rsidRDefault="003073FC" w:rsidP="00E76D82">
            <w:pPr>
              <w:snapToGrid w:val="0"/>
              <w:ind w:left="10" w:firstLine="507"/>
              <w:jc w:val="center"/>
              <w:rPr>
                <w:rFonts w:eastAsia="Times New Roman"/>
                <w:b/>
                <w:color w:val="000000"/>
                <w:sz w:val="22"/>
                <w:szCs w:val="22"/>
                <w:lang w:eastAsia="en-US"/>
              </w:rPr>
            </w:pPr>
            <w:r w:rsidRPr="00027A83">
              <w:rPr>
                <w:b/>
                <w:color w:val="000000"/>
                <w:sz w:val="22"/>
                <w:szCs w:val="22"/>
                <w:lang w:eastAsia="en-US"/>
              </w:rPr>
              <w:t>Общественно-деловая зона (Д)</w:t>
            </w:r>
          </w:p>
        </w:tc>
      </w:tr>
      <w:tr w:rsidR="003073FC" w:rsidTr="00E76D82">
        <w:trPr>
          <w:trHeight w:val="230"/>
        </w:trPr>
        <w:tc>
          <w:tcPr>
            <w:tcW w:w="2835" w:type="dxa"/>
            <w:hideMark/>
          </w:tcPr>
          <w:p w:rsidR="003073FC" w:rsidRPr="00027A83" w:rsidRDefault="003073FC" w:rsidP="00E76D82">
            <w:pPr>
              <w:snapToGrid w:val="0"/>
              <w:ind w:left="10"/>
              <w:jc w:val="center"/>
              <w:rPr>
                <w:rFonts w:eastAsia="Times New Roman"/>
                <w:color w:val="000000"/>
                <w:sz w:val="22"/>
                <w:szCs w:val="22"/>
                <w:lang w:eastAsia="en-US"/>
              </w:rPr>
            </w:pPr>
            <w:r w:rsidRPr="00027A83">
              <w:rPr>
                <w:color w:val="000000"/>
                <w:sz w:val="22"/>
                <w:szCs w:val="22"/>
                <w:lang w:eastAsia="en-US"/>
              </w:rPr>
              <w:t>Д</w:t>
            </w:r>
          </w:p>
        </w:tc>
        <w:tc>
          <w:tcPr>
            <w:tcW w:w="6521" w:type="dxa"/>
            <w:hideMark/>
          </w:tcPr>
          <w:p w:rsidR="003073FC" w:rsidRPr="00027A83" w:rsidRDefault="003073FC" w:rsidP="00E76D82">
            <w:pPr>
              <w:snapToGrid w:val="0"/>
              <w:ind w:left="10"/>
              <w:jc w:val="both"/>
              <w:rPr>
                <w:rFonts w:eastAsia="Times New Roman"/>
                <w:color w:val="000000"/>
                <w:sz w:val="22"/>
                <w:szCs w:val="22"/>
                <w:lang w:eastAsia="en-US"/>
              </w:rPr>
            </w:pPr>
            <w:r w:rsidRPr="00027A83">
              <w:rPr>
                <w:color w:val="000000"/>
                <w:sz w:val="22"/>
                <w:szCs w:val="22"/>
                <w:lang w:eastAsia="en-US"/>
              </w:rPr>
              <w:t>Зона застройки объектами общественно-делового назначения</w:t>
            </w:r>
          </w:p>
        </w:tc>
      </w:tr>
      <w:tr w:rsidR="003073FC" w:rsidTr="00E76D82">
        <w:trPr>
          <w:trHeight w:val="230"/>
        </w:trPr>
        <w:tc>
          <w:tcPr>
            <w:tcW w:w="2835" w:type="dxa"/>
          </w:tcPr>
          <w:p w:rsidR="003073FC" w:rsidRPr="00027A83" w:rsidRDefault="003073FC" w:rsidP="00E76D82">
            <w:pPr>
              <w:keepNext/>
              <w:snapToGrid w:val="0"/>
              <w:jc w:val="center"/>
              <w:rPr>
                <w:rFonts w:eastAsia="Times New Roman"/>
                <w:sz w:val="22"/>
                <w:szCs w:val="22"/>
                <w:lang w:eastAsia="en-US"/>
              </w:rPr>
            </w:pPr>
          </w:p>
        </w:tc>
        <w:tc>
          <w:tcPr>
            <w:tcW w:w="6521" w:type="dxa"/>
            <w:hideMark/>
          </w:tcPr>
          <w:p w:rsidR="003073FC" w:rsidRPr="00027A83" w:rsidRDefault="003073FC" w:rsidP="00E76D82">
            <w:pPr>
              <w:keepNext/>
              <w:snapToGrid w:val="0"/>
              <w:ind w:firstLine="517"/>
              <w:jc w:val="center"/>
              <w:rPr>
                <w:rFonts w:eastAsia="Times New Roman"/>
                <w:b/>
                <w:sz w:val="22"/>
                <w:szCs w:val="22"/>
                <w:lang w:eastAsia="en-US"/>
              </w:rPr>
            </w:pPr>
            <w:r w:rsidRPr="00027A83">
              <w:rPr>
                <w:b/>
                <w:sz w:val="22"/>
                <w:szCs w:val="22"/>
                <w:lang w:eastAsia="en-US"/>
              </w:rPr>
              <w:t>Производственные зоны (П)</w:t>
            </w:r>
          </w:p>
        </w:tc>
      </w:tr>
      <w:tr w:rsidR="003073FC" w:rsidTr="00E76D82">
        <w:trPr>
          <w:trHeight w:val="230"/>
        </w:trPr>
        <w:tc>
          <w:tcPr>
            <w:tcW w:w="2835" w:type="dxa"/>
            <w:hideMark/>
          </w:tcPr>
          <w:p w:rsidR="003073FC" w:rsidRPr="00027A83" w:rsidRDefault="003073FC" w:rsidP="00E76D82">
            <w:pPr>
              <w:keepNext/>
              <w:snapToGrid w:val="0"/>
              <w:jc w:val="center"/>
              <w:rPr>
                <w:rFonts w:eastAsia="Times New Roman"/>
                <w:sz w:val="22"/>
                <w:szCs w:val="22"/>
                <w:lang w:eastAsia="en-US"/>
              </w:rPr>
            </w:pPr>
            <w:r w:rsidRPr="00027A83">
              <w:rPr>
                <w:sz w:val="22"/>
                <w:szCs w:val="22"/>
                <w:lang w:eastAsia="en-US"/>
              </w:rPr>
              <w:t>П 1</w:t>
            </w:r>
          </w:p>
        </w:tc>
        <w:tc>
          <w:tcPr>
            <w:tcW w:w="6521" w:type="dxa"/>
            <w:hideMark/>
          </w:tcPr>
          <w:p w:rsidR="003073FC" w:rsidRPr="00027A83" w:rsidRDefault="003073FC" w:rsidP="00E76D82">
            <w:pPr>
              <w:keepNext/>
              <w:snapToGrid w:val="0"/>
              <w:jc w:val="both"/>
              <w:rPr>
                <w:rFonts w:eastAsia="Times New Roman"/>
                <w:sz w:val="22"/>
                <w:szCs w:val="22"/>
                <w:lang w:eastAsia="en-US"/>
              </w:rPr>
            </w:pPr>
            <w:r w:rsidRPr="00027A83">
              <w:rPr>
                <w:sz w:val="22"/>
                <w:szCs w:val="22"/>
                <w:lang w:eastAsia="en-US"/>
              </w:rPr>
              <w:t>Зона производственных объектов</w:t>
            </w:r>
          </w:p>
        </w:tc>
      </w:tr>
      <w:tr w:rsidR="003073FC" w:rsidTr="00E76D82">
        <w:trPr>
          <w:trHeight w:val="230"/>
        </w:trPr>
        <w:tc>
          <w:tcPr>
            <w:tcW w:w="2835" w:type="dxa"/>
            <w:hideMark/>
          </w:tcPr>
          <w:p w:rsidR="003073FC" w:rsidRPr="00027A83" w:rsidRDefault="003073FC" w:rsidP="00E76D82">
            <w:pPr>
              <w:keepNext/>
              <w:snapToGrid w:val="0"/>
              <w:jc w:val="center"/>
              <w:rPr>
                <w:rFonts w:eastAsia="Times New Roman"/>
                <w:sz w:val="22"/>
                <w:szCs w:val="22"/>
                <w:lang w:eastAsia="en-US"/>
              </w:rPr>
            </w:pPr>
            <w:r w:rsidRPr="00027A83">
              <w:rPr>
                <w:sz w:val="22"/>
                <w:szCs w:val="22"/>
                <w:lang w:eastAsia="en-US"/>
              </w:rPr>
              <w:t>П 2</w:t>
            </w:r>
          </w:p>
        </w:tc>
        <w:tc>
          <w:tcPr>
            <w:tcW w:w="6521" w:type="dxa"/>
            <w:hideMark/>
          </w:tcPr>
          <w:p w:rsidR="003073FC" w:rsidRPr="00027A83" w:rsidRDefault="003073FC" w:rsidP="00E76D82">
            <w:pPr>
              <w:keepNext/>
              <w:snapToGrid w:val="0"/>
              <w:jc w:val="both"/>
              <w:rPr>
                <w:rFonts w:eastAsia="Times New Roman"/>
                <w:sz w:val="22"/>
                <w:szCs w:val="22"/>
                <w:lang w:eastAsia="en-US"/>
              </w:rPr>
            </w:pPr>
            <w:r w:rsidRPr="00027A83">
              <w:rPr>
                <w:sz w:val="22"/>
                <w:szCs w:val="22"/>
                <w:lang w:eastAsia="en-US"/>
              </w:rPr>
              <w:t>Зона объектов инженерной инфраструктуры</w:t>
            </w:r>
          </w:p>
        </w:tc>
      </w:tr>
      <w:tr w:rsidR="003073FC" w:rsidTr="00E76D82">
        <w:trPr>
          <w:trHeight w:val="276"/>
        </w:trPr>
        <w:tc>
          <w:tcPr>
            <w:tcW w:w="2835" w:type="dxa"/>
            <w:hideMark/>
          </w:tcPr>
          <w:p w:rsidR="003073FC" w:rsidRPr="00027A83" w:rsidRDefault="003073FC" w:rsidP="00E76D82">
            <w:pPr>
              <w:snapToGrid w:val="0"/>
              <w:jc w:val="center"/>
              <w:rPr>
                <w:rFonts w:eastAsia="Times New Roman"/>
                <w:sz w:val="22"/>
                <w:szCs w:val="22"/>
                <w:lang w:eastAsia="en-US"/>
              </w:rPr>
            </w:pPr>
            <w:r w:rsidRPr="00027A83">
              <w:rPr>
                <w:sz w:val="22"/>
                <w:szCs w:val="22"/>
                <w:lang w:eastAsia="en-US"/>
              </w:rPr>
              <w:t>П 3</w:t>
            </w:r>
          </w:p>
        </w:tc>
        <w:tc>
          <w:tcPr>
            <w:tcW w:w="6521" w:type="dxa"/>
            <w:hideMark/>
          </w:tcPr>
          <w:p w:rsidR="003073FC" w:rsidRPr="00027A83" w:rsidRDefault="003073FC" w:rsidP="00E76D82">
            <w:pPr>
              <w:snapToGrid w:val="0"/>
              <w:jc w:val="both"/>
              <w:rPr>
                <w:rFonts w:eastAsia="Times New Roman"/>
                <w:sz w:val="22"/>
                <w:szCs w:val="22"/>
                <w:lang w:eastAsia="en-US"/>
              </w:rPr>
            </w:pPr>
            <w:r w:rsidRPr="00027A83">
              <w:rPr>
                <w:sz w:val="22"/>
                <w:szCs w:val="22"/>
                <w:lang w:eastAsia="en-US"/>
              </w:rPr>
              <w:t>Зона объектов внешнего транспорта</w:t>
            </w:r>
          </w:p>
        </w:tc>
      </w:tr>
      <w:tr w:rsidR="003073FC" w:rsidTr="00E76D82">
        <w:trPr>
          <w:trHeight w:val="276"/>
        </w:trPr>
        <w:tc>
          <w:tcPr>
            <w:tcW w:w="2835" w:type="dxa"/>
          </w:tcPr>
          <w:p w:rsidR="003073FC" w:rsidRPr="00027A83" w:rsidRDefault="003073FC" w:rsidP="00E76D82">
            <w:pPr>
              <w:pStyle w:val="a7"/>
              <w:snapToGrid w:val="0"/>
              <w:jc w:val="center"/>
              <w:rPr>
                <w:sz w:val="22"/>
                <w:szCs w:val="22"/>
              </w:rPr>
            </w:pPr>
          </w:p>
        </w:tc>
        <w:tc>
          <w:tcPr>
            <w:tcW w:w="6521" w:type="dxa"/>
            <w:hideMark/>
          </w:tcPr>
          <w:p w:rsidR="003073FC" w:rsidRPr="00027A83" w:rsidRDefault="003073FC" w:rsidP="00E76D82">
            <w:pPr>
              <w:snapToGrid w:val="0"/>
              <w:ind w:firstLine="540"/>
              <w:jc w:val="center"/>
              <w:rPr>
                <w:rFonts w:eastAsia="Times New Roman"/>
                <w:b/>
                <w:color w:val="000000"/>
                <w:sz w:val="22"/>
                <w:szCs w:val="22"/>
                <w:lang w:eastAsia="en-US"/>
              </w:rPr>
            </w:pPr>
            <w:r w:rsidRPr="00027A83">
              <w:rPr>
                <w:b/>
                <w:sz w:val="22"/>
                <w:szCs w:val="22"/>
                <w:lang w:eastAsia="en-US"/>
              </w:rPr>
              <w:t>Зоны сельскохозяйственного использования</w:t>
            </w:r>
            <w:r w:rsidRPr="00027A83">
              <w:rPr>
                <w:b/>
                <w:color w:val="000000"/>
                <w:sz w:val="22"/>
                <w:szCs w:val="22"/>
                <w:lang w:eastAsia="en-US"/>
              </w:rPr>
              <w:t xml:space="preserve"> (СХ)</w:t>
            </w:r>
          </w:p>
        </w:tc>
      </w:tr>
      <w:tr w:rsidR="003073FC" w:rsidTr="00E76D82">
        <w:trPr>
          <w:trHeight w:val="230"/>
        </w:trPr>
        <w:tc>
          <w:tcPr>
            <w:tcW w:w="2835" w:type="dxa"/>
            <w:hideMark/>
          </w:tcPr>
          <w:p w:rsidR="003073FC" w:rsidRPr="00027A83" w:rsidRDefault="003073FC" w:rsidP="00E76D82">
            <w:pPr>
              <w:snapToGrid w:val="0"/>
              <w:ind w:right="105"/>
              <w:jc w:val="center"/>
              <w:rPr>
                <w:rFonts w:eastAsia="Times New Roman"/>
                <w:color w:val="000000"/>
                <w:sz w:val="22"/>
                <w:szCs w:val="22"/>
                <w:lang w:eastAsia="en-US"/>
              </w:rPr>
            </w:pPr>
            <w:r w:rsidRPr="00027A83">
              <w:rPr>
                <w:color w:val="000000"/>
                <w:sz w:val="22"/>
                <w:szCs w:val="22"/>
                <w:lang w:eastAsia="en-US"/>
              </w:rPr>
              <w:t>СХ 1</w:t>
            </w:r>
          </w:p>
        </w:tc>
        <w:tc>
          <w:tcPr>
            <w:tcW w:w="6521" w:type="dxa"/>
            <w:hideMark/>
          </w:tcPr>
          <w:p w:rsidR="003073FC" w:rsidRPr="00027A83" w:rsidRDefault="003073FC" w:rsidP="00E76D82">
            <w:pPr>
              <w:snapToGrid w:val="0"/>
              <w:ind w:right="105"/>
              <w:jc w:val="both"/>
              <w:rPr>
                <w:rFonts w:eastAsia="Times New Roman"/>
                <w:sz w:val="22"/>
                <w:szCs w:val="22"/>
                <w:lang w:eastAsia="en-US"/>
              </w:rPr>
            </w:pPr>
            <w:r w:rsidRPr="00027A83">
              <w:rPr>
                <w:sz w:val="22"/>
                <w:szCs w:val="22"/>
                <w:lang w:eastAsia="en-US"/>
              </w:rPr>
              <w:t>Зона застройки объектами личных подсобных хозяйств</w:t>
            </w:r>
          </w:p>
        </w:tc>
      </w:tr>
      <w:tr w:rsidR="003073FC" w:rsidTr="00E76D82">
        <w:trPr>
          <w:trHeight w:val="230"/>
        </w:trPr>
        <w:tc>
          <w:tcPr>
            <w:tcW w:w="2835" w:type="dxa"/>
            <w:hideMark/>
          </w:tcPr>
          <w:p w:rsidR="003073FC" w:rsidRPr="00027A83" w:rsidRDefault="003073FC" w:rsidP="00E76D82">
            <w:pPr>
              <w:snapToGrid w:val="0"/>
              <w:ind w:right="105"/>
              <w:jc w:val="center"/>
              <w:rPr>
                <w:rFonts w:eastAsia="Times New Roman"/>
                <w:color w:val="000000"/>
                <w:sz w:val="22"/>
                <w:szCs w:val="22"/>
                <w:lang w:eastAsia="en-US"/>
              </w:rPr>
            </w:pPr>
            <w:r w:rsidRPr="00027A83">
              <w:rPr>
                <w:color w:val="000000"/>
                <w:sz w:val="22"/>
                <w:szCs w:val="22"/>
                <w:lang w:eastAsia="en-US"/>
              </w:rPr>
              <w:t>СХ 2</w:t>
            </w:r>
          </w:p>
        </w:tc>
        <w:tc>
          <w:tcPr>
            <w:tcW w:w="6521" w:type="dxa"/>
            <w:hideMark/>
          </w:tcPr>
          <w:p w:rsidR="003073FC" w:rsidRPr="00027A83" w:rsidRDefault="003073FC" w:rsidP="00E76D82">
            <w:pPr>
              <w:snapToGrid w:val="0"/>
              <w:ind w:right="105"/>
              <w:jc w:val="both"/>
              <w:rPr>
                <w:rFonts w:eastAsia="Times New Roman"/>
                <w:sz w:val="22"/>
                <w:szCs w:val="22"/>
                <w:lang w:eastAsia="en-US"/>
              </w:rPr>
            </w:pPr>
            <w:r w:rsidRPr="00027A83">
              <w:rPr>
                <w:sz w:val="22"/>
                <w:szCs w:val="22"/>
                <w:lang w:eastAsia="en-US"/>
              </w:rPr>
              <w:t>Зона объектов сельскохозяйственного назначения</w:t>
            </w:r>
          </w:p>
        </w:tc>
      </w:tr>
      <w:tr w:rsidR="003073FC" w:rsidTr="00E76D82">
        <w:trPr>
          <w:trHeight w:val="230"/>
        </w:trPr>
        <w:tc>
          <w:tcPr>
            <w:tcW w:w="2835" w:type="dxa"/>
            <w:hideMark/>
          </w:tcPr>
          <w:p w:rsidR="003073FC" w:rsidRPr="00027A83" w:rsidRDefault="003073FC" w:rsidP="00E76D82">
            <w:pPr>
              <w:snapToGrid w:val="0"/>
              <w:ind w:right="105"/>
              <w:jc w:val="center"/>
              <w:rPr>
                <w:rFonts w:eastAsia="Times New Roman"/>
                <w:color w:val="000000"/>
                <w:sz w:val="22"/>
                <w:szCs w:val="22"/>
                <w:lang w:eastAsia="en-US"/>
              </w:rPr>
            </w:pPr>
            <w:r w:rsidRPr="00027A83">
              <w:rPr>
                <w:color w:val="000000"/>
                <w:sz w:val="22"/>
                <w:szCs w:val="22"/>
                <w:lang w:eastAsia="en-US"/>
              </w:rPr>
              <w:t>СХ-3</w:t>
            </w:r>
          </w:p>
        </w:tc>
        <w:tc>
          <w:tcPr>
            <w:tcW w:w="6521" w:type="dxa"/>
            <w:hideMark/>
          </w:tcPr>
          <w:p w:rsidR="003073FC" w:rsidRPr="00027A83" w:rsidRDefault="003073FC" w:rsidP="00E76D82">
            <w:pPr>
              <w:snapToGrid w:val="0"/>
              <w:ind w:right="105"/>
              <w:jc w:val="both"/>
              <w:rPr>
                <w:rFonts w:eastAsia="Times New Roman"/>
                <w:sz w:val="22"/>
                <w:szCs w:val="22"/>
                <w:lang w:eastAsia="en-US"/>
              </w:rPr>
            </w:pPr>
            <w:r w:rsidRPr="00027A83">
              <w:rPr>
                <w:sz w:val="22"/>
                <w:szCs w:val="22"/>
                <w:lang w:eastAsia="en-US"/>
              </w:rPr>
              <w:t>Зона сельскохозяйственных угодий</w:t>
            </w:r>
          </w:p>
        </w:tc>
      </w:tr>
      <w:tr w:rsidR="003073FC" w:rsidTr="00E76D82">
        <w:trPr>
          <w:trHeight w:val="276"/>
        </w:trPr>
        <w:tc>
          <w:tcPr>
            <w:tcW w:w="2835" w:type="dxa"/>
          </w:tcPr>
          <w:p w:rsidR="003073FC" w:rsidRPr="00027A83" w:rsidRDefault="003073FC" w:rsidP="00E76D82">
            <w:pPr>
              <w:pStyle w:val="a7"/>
              <w:snapToGrid w:val="0"/>
              <w:jc w:val="center"/>
              <w:rPr>
                <w:sz w:val="22"/>
                <w:szCs w:val="22"/>
              </w:rPr>
            </w:pPr>
          </w:p>
        </w:tc>
        <w:tc>
          <w:tcPr>
            <w:tcW w:w="6521" w:type="dxa"/>
            <w:hideMark/>
          </w:tcPr>
          <w:p w:rsidR="003073FC" w:rsidRPr="00027A83" w:rsidRDefault="003073FC" w:rsidP="00E76D82">
            <w:pPr>
              <w:snapToGrid w:val="0"/>
              <w:ind w:firstLine="540"/>
              <w:jc w:val="center"/>
              <w:rPr>
                <w:rFonts w:eastAsia="Times New Roman"/>
                <w:b/>
                <w:sz w:val="22"/>
                <w:szCs w:val="22"/>
                <w:lang w:eastAsia="en-US"/>
              </w:rPr>
            </w:pPr>
            <w:r w:rsidRPr="00027A83">
              <w:rPr>
                <w:b/>
                <w:sz w:val="22"/>
                <w:szCs w:val="22"/>
                <w:lang w:eastAsia="en-US"/>
              </w:rPr>
              <w:t>Зоны специального назначения (С)</w:t>
            </w:r>
          </w:p>
        </w:tc>
      </w:tr>
      <w:tr w:rsidR="003073FC" w:rsidTr="00E76D82">
        <w:trPr>
          <w:trHeight w:val="230"/>
        </w:trPr>
        <w:tc>
          <w:tcPr>
            <w:tcW w:w="2835" w:type="dxa"/>
            <w:hideMark/>
          </w:tcPr>
          <w:p w:rsidR="003073FC" w:rsidRPr="00027A83" w:rsidRDefault="003073FC" w:rsidP="00E76D82">
            <w:pPr>
              <w:snapToGrid w:val="0"/>
              <w:jc w:val="center"/>
              <w:rPr>
                <w:rFonts w:eastAsia="Times New Roman"/>
                <w:sz w:val="22"/>
                <w:szCs w:val="22"/>
                <w:lang w:eastAsia="en-US"/>
              </w:rPr>
            </w:pPr>
            <w:r w:rsidRPr="00027A83">
              <w:rPr>
                <w:sz w:val="22"/>
                <w:szCs w:val="22"/>
                <w:lang w:eastAsia="en-US"/>
              </w:rPr>
              <w:lastRenderedPageBreak/>
              <w:t>С 1</w:t>
            </w:r>
          </w:p>
        </w:tc>
        <w:tc>
          <w:tcPr>
            <w:tcW w:w="6521" w:type="dxa"/>
            <w:hideMark/>
          </w:tcPr>
          <w:p w:rsidR="003073FC" w:rsidRPr="00027A83" w:rsidRDefault="003073FC" w:rsidP="00E76D82">
            <w:pPr>
              <w:snapToGrid w:val="0"/>
              <w:jc w:val="both"/>
              <w:rPr>
                <w:rFonts w:eastAsia="Times New Roman"/>
                <w:sz w:val="22"/>
                <w:szCs w:val="22"/>
                <w:lang w:eastAsia="en-US"/>
              </w:rPr>
            </w:pPr>
            <w:r w:rsidRPr="00027A83">
              <w:rPr>
                <w:sz w:val="22"/>
                <w:szCs w:val="22"/>
                <w:lang w:eastAsia="en-US"/>
              </w:rPr>
              <w:t xml:space="preserve">Зона кладбищ  </w:t>
            </w:r>
          </w:p>
        </w:tc>
      </w:tr>
    </w:tbl>
    <w:p w:rsidR="003073FC" w:rsidRDefault="003073FC" w:rsidP="003073FC">
      <w:pPr>
        <w:rPr>
          <w:rFonts w:eastAsia="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по:</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Дубовского сельского поселения определенным цветом и буквенно-цифровым кодом.</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073FC" w:rsidRDefault="003073FC" w:rsidP="003073FC">
      <w:pPr>
        <w:autoSpaceDE w:val="0"/>
        <w:autoSpaceDN w:val="0"/>
        <w:adjustRightInd w:val="0"/>
        <w:ind w:firstLine="540"/>
        <w:jc w:val="both"/>
        <w:rPr>
          <w:rStyle w:val="aa"/>
          <w:i w:val="0"/>
        </w:rPr>
      </w:pPr>
    </w:p>
    <w:p w:rsidR="003073FC" w:rsidRDefault="003073FC" w:rsidP="003073FC">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3073FC" w:rsidRDefault="003073FC" w:rsidP="003073FC">
      <w:pPr>
        <w:ind w:firstLine="545"/>
        <w:jc w:val="both"/>
        <w:rPr>
          <w:sz w:val="16"/>
          <w:szCs w:val="16"/>
        </w:rPr>
      </w:pPr>
    </w:p>
    <w:p w:rsidR="003073FC" w:rsidRDefault="003073FC" w:rsidP="003073FC">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3073FC" w:rsidRDefault="003073FC" w:rsidP="003073FC">
      <w:pPr>
        <w:jc w:val="both"/>
        <w:rPr>
          <w:sz w:val="28"/>
          <w:szCs w:val="28"/>
        </w:rPr>
      </w:pPr>
      <w:r>
        <w:rPr>
          <w:sz w:val="28"/>
          <w:szCs w:val="28"/>
        </w:rPr>
        <w:t xml:space="preserve">        1) основные виды разрешенного использования; </w:t>
      </w:r>
    </w:p>
    <w:p w:rsidR="003073FC" w:rsidRDefault="003073FC" w:rsidP="003073FC">
      <w:pPr>
        <w:jc w:val="both"/>
        <w:rPr>
          <w:sz w:val="28"/>
          <w:szCs w:val="28"/>
        </w:rPr>
      </w:pPr>
      <w:r>
        <w:rPr>
          <w:sz w:val="28"/>
          <w:szCs w:val="28"/>
        </w:rPr>
        <w:t xml:space="preserve">        2) условно разрешенные виды использования; </w:t>
      </w:r>
    </w:p>
    <w:p w:rsidR="003073FC" w:rsidRDefault="003073FC" w:rsidP="003073FC">
      <w:pPr>
        <w:jc w:val="both"/>
        <w:rPr>
          <w:sz w:val="28"/>
          <w:szCs w:val="28"/>
        </w:rPr>
      </w:pPr>
      <w:r>
        <w:rPr>
          <w:sz w:val="28"/>
          <w:szCs w:val="28"/>
        </w:rPr>
        <w:t xml:space="preserve">        3) вспомогательные виды разрешенного использования.</w:t>
      </w:r>
    </w:p>
    <w:p w:rsidR="003073FC" w:rsidRDefault="003073FC" w:rsidP="003073FC">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3073FC" w:rsidRDefault="003073FC" w:rsidP="003073FC">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3073FC" w:rsidRDefault="003073FC" w:rsidP="003073FC">
      <w:pPr>
        <w:jc w:val="both"/>
        <w:rPr>
          <w:sz w:val="28"/>
          <w:szCs w:val="28"/>
        </w:rPr>
      </w:pPr>
      <w:r>
        <w:rPr>
          <w:sz w:val="28"/>
          <w:szCs w:val="28"/>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3073FC" w:rsidRDefault="003073FC" w:rsidP="003073FC">
      <w:pPr>
        <w:jc w:val="both"/>
        <w:rPr>
          <w:sz w:val="28"/>
          <w:szCs w:val="28"/>
        </w:rPr>
      </w:pPr>
      <w:r>
        <w:rPr>
          <w:sz w:val="28"/>
          <w:szCs w:val="28"/>
        </w:rPr>
        <w:lastRenderedPageBreak/>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3073FC" w:rsidRDefault="003073FC" w:rsidP="003073FC">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3073FC" w:rsidRDefault="003073FC" w:rsidP="003073FC">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3073FC" w:rsidRDefault="003073FC" w:rsidP="003073FC">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3073FC" w:rsidRDefault="003073FC" w:rsidP="003073FC">
      <w:pPr>
        <w:jc w:val="both"/>
        <w:rPr>
          <w:sz w:val="28"/>
          <w:szCs w:val="28"/>
        </w:rPr>
      </w:pPr>
      <w:r>
        <w:rPr>
          <w:sz w:val="28"/>
          <w:szCs w:val="28"/>
        </w:rPr>
        <w:t xml:space="preserve">        5) размещение указанных объектов разрешается при соблюдении следующих условий:</w:t>
      </w:r>
    </w:p>
    <w:p w:rsidR="003073FC" w:rsidRDefault="003073FC" w:rsidP="003073FC">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3073FC" w:rsidRDefault="003073FC" w:rsidP="003073FC">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3073FC" w:rsidRDefault="003073FC" w:rsidP="003073FC">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3073FC" w:rsidRDefault="003073FC" w:rsidP="003073FC">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3073FC" w:rsidRDefault="003073FC" w:rsidP="003073FC">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3073FC" w:rsidRDefault="003073FC" w:rsidP="003073FC">
      <w:pPr>
        <w:jc w:val="both"/>
        <w:rPr>
          <w:sz w:val="28"/>
          <w:szCs w:val="28"/>
        </w:rPr>
      </w:pPr>
      <w:r>
        <w:rPr>
          <w:sz w:val="28"/>
          <w:szCs w:val="28"/>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3073FC" w:rsidRDefault="003073FC" w:rsidP="003073FC">
      <w:pPr>
        <w:jc w:val="both"/>
        <w:rPr>
          <w:sz w:val="28"/>
          <w:szCs w:val="28"/>
        </w:rPr>
      </w:pPr>
      <w:r>
        <w:rPr>
          <w:sz w:val="28"/>
          <w:szCs w:val="28"/>
        </w:rPr>
        <w:lastRenderedPageBreak/>
        <w:t xml:space="preserve">        в) объекты временного проживания, необходимые для функционирования основных и условно разрешенных, видов использования;</w:t>
      </w:r>
    </w:p>
    <w:p w:rsidR="003073FC" w:rsidRDefault="003073FC" w:rsidP="003073FC">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3073FC" w:rsidRDefault="003073FC" w:rsidP="003073FC">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3073FC" w:rsidRDefault="003073FC" w:rsidP="003073FC">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3073FC" w:rsidRDefault="003073FC" w:rsidP="003073FC">
      <w:pPr>
        <w:jc w:val="both"/>
        <w:rPr>
          <w:sz w:val="28"/>
          <w:szCs w:val="28"/>
        </w:rPr>
      </w:pPr>
      <w:r>
        <w:rPr>
          <w:sz w:val="28"/>
          <w:szCs w:val="28"/>
        </w:rPr>
        <w:t xml:space="preserve">        ж) площадки хозяйственные, в том числе для мусоросборников;</w:t>
      </w:r>
    </w:p>
    <w:p w:rsidR="003073FC" w:rsidRDefault="003073FC" w:rsidP="003073FC">
      <w:pPr>
        <w:jc w:val="both"/>
        <w:rPr>
          <w:sz w:val="28"/>
          <w:szCs w:val="28"/>
        </w:rPr>
      </w:pPr>
      <w:r>
        <w:rPr>
          <w:sz w:val="28"/>
          <w:szCs w:val="28"/>
        </w:rPr>
        <w:t xml:space="preserve">        з) общественные туалеты; </w:t>
      </w:r>
    </w:p>
    <w:p w:rsidR="003073FC" w:rsidRDefault="003073FC" w:rsidP="003073FC">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3073FC" w:rsidRDefault="003073FC" w:rsidP="003073FC">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3073FC" w:rsidRDefault="003073FC" w:rsidP="003073FC">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3073FC" w:rsidRDefault="003073FC" w:rsidP="003073FC">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3073FC" w:rsidRDefault="003073FC" w:rsidP="003073FC">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3073FC" w:rsidRDefault="003073FC" w:rsidP="003073FC">
      <w:pPr>
        <w:jc w:val="both"/>
        <w:rPr>
          <w:sz w:val="28"/>
          <w:szCs w:val="28"/>
        </w:rPr>
      </w:pPr>
      <w:r>
        <w:rPr>
          <w:sz w:val="28"/>
          <w:szCs w:val="28"/>
        </w:rPr>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w:t>
      </w:r>
      <w:r>
        <w:rPr>
          <w:sz w:val="28"/>
          <w:szCs w:val="28"/>
        </w:rPr>
        <w:lastRenderedPageBreak/>
        <w:t>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3073FC" w:rsidRDefault="003073FC" w:rsidP="003073FC">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3073FC" w:rsidRDefault="003073FC" w:rsidP="003073FC">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3073FC" w:rsidRDefault="003073FC" w:rsidP="003073FC">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3073FC" w:rsidRDefault="003073FC" w:rsidP="003073FC">
      <w:pPr>
        <w:ind w:firstLine="532"/>
        <w:jc w:val="both"/>
        <w:rPr>
          <w:bCs/>
          <w:sz w:val="28"/>
          <w:szCs w:val="28"/>
        </w:rPr>
      </w:pPr>
    </w:p>
    <w:p w:rsidR="003073FC" w:rsidRDefault="003073FC" w:rsidP="003073FC">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3073FC" w:rsidRDefault="003073FC" w:rsidP="003073FC">
      <w:pPr>
        <w:jc w:val="both"/>
        <w:rPr>
          <w:bCs/>
          <w:sz w:val="16"/>
          <w:szCs w:val="16"/>
        </w:rPr>
      </w:pPr>
    </w:p>
    <w:p w:rsidR="003073FC" w:rsidRDefault="003073FC" w:rsidP="003073FC">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3073FC" w:rsidRDefault="003073FC" w:rsidP="003073FC">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3073FC" w:rsidRDefault="003073FC" w:rsidP="003073FC">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3073FC" w:rsidRDefault="003073FC" w:rsidP="003073FC">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073FC" w:rsidRDefault="003073FC" w:rsidP="003073FC">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073FC" w:rsidRDefault="003073FC" w:rsidP="003073FC">
      <w:pPr>
        <w:jc w:val="both"/>
        <w:rPr>
          <w:sz w:val="28"/>
          <w:szCs w:val="28"/>
        </w:rPr>
      </w:pPr>
      <w:r>
        <w:rPr>
          <w:sz w:val="28"/>
          <w:szCs w:val="28"/>
        </w:rPr>
        <w:t xml:space="preserve">        5) минимальная ширина вдоль фронта улицы;</w:t>
      </w:r>
    </w:p>
    <w:p w:rsidR="003073FC" w:rsidRDefault="003073FC" w:rsidP="003073FC">
      <w:pPr>
        <w:jc w:val="both"/>
        <w:rPr>
          <w:sz w:val="28"/>
          <w:szCs w:val="28"/>
        </w:rPr>
      </w:pPr>
      <w:r>
        <w:rPr>
          <w:sz w:val="28"/>
          <w:szCs w:val="28"/>
        </w:rPr>
        <w:t xml:space="preserve">        6) максимальные выступы за красную линию балконов, эркеров, козырьков;</w:t>
      </w:r>
    </w:p>
    <w:p w:rsidR="003073FC" w:rsidRDefault="003073FC" w:rsidP="003073FC">
      <w:pPr>
        <w:jc w:val="both"/>
        <w:rPr>
          <w:sz w:val="28"/>
          <w:szCs w:val="28"/>
        </w:rPr>
      </w:pPr>
      <w:r>
        <w:rPr>
          <w:sz w:val="28"/>
          <w:szCs w:val="28"/>
        </w:rPr>
        <w:lastRenderedPageBreak/>
        <w:t xml:space="preserve">        7) максимальные выступы за красную линию ступеней и приямков;</w:t>
      </w:r>
    </w:p>
    <w:p w:rsidR="003073FC" w:rsidRDefault="003073FC" w:rsidP="003073FC">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3073FC" w:rsidRDefault="003073FC" w:rsidP="003073FC">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3073FC" w:rsidRDefault="003073FC" w:rsidP="003073FC">
      <w:pPr>
        <w:jc w:val="both"/>
        <w:rPr>
          <w:sz w:val="28"/>
          <w:szCs w:val="28"/>
        </w:rPr>
      </w:pPr>
      <w:r>
        <w:rPr>
          <w:sz w:val="28"/>
          <w:szCs w:val="28"/>
        </w:rPr>
        <w:t xml:space="preserve">        10)  минимальная доля озеленения территории земельных участков.</w:t>
      </w:r>
    </w:p>
    <w:p w:rsidR="003073FC" w:rsidRDefault="003073FC" w:rsidP="003073FC">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3073FC" w:rsidRDefault="003073FC" w:rsidP="003073FC">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3073FC" w:rsidRDefault="003073FC" w:rsidP="003073FC">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3073FC" w:rsidRDefault="003073FC" w:rsidP="003073FC">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3073FC" w:rsidRDefault="003073FC" w:rsidP="003073FC">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3073FC" w:rsidRDefault="003073FC" w:rsidP="003073FC">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3073FC" w:rsidRDefault="003073FC" w:rsidP="003073FC">
      <w:pPr>
        <w:jc w:val="both"/>
        <w:rPr>
          <w:sz w:val="28"/>
          <w:szCs w:val="28"/>
        </w:rPr>
      </w:pPr>
      <w:r>
        <w:rPr>
          <w:sz w:val="28"/>
          <w:szCs w:val="28"/>
        </w:rPr>
        <w:t xml:space="preserve">        4. Общие требования в части озеленения территории земельных участков:</w:t>
      </w:r>
    </w:p>
    <w:p w:rsidR="003073FC" w:rsidRDefault="003073FC" w:rsidP="003073FC">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3073FC" w:rsidRDefault="003073FC" w:rsidP="003073FC">
      <w:pPr>
        <w:jc w:val="both"/>
        <w:rPr>
          <w:sz w:val="28"/>
          <w:szCs w:val="28"/>
        </w:rPr>
      </w:pPr>
      <w:r>
        <w:rPr>
          <w:sz w:val="28"/>
          <w:szCs w:val="28"/>
        </w:rPr>
        <w:t xml:space="preserve">        2) озелененная территория земельного участка может быть оборудована: </w:t>
      </w:r>
    </w:p>
    <w:p w:rsidR="003073FC" w:rsidRDefault="003073FC" w:rsidP="003073FC">
      <w:pPr>
        <w:jc w:val="both"/>
        <w:rPr>
          <w:sz w:val="28"/>
          <w:szCs w:val="28"/>
        </w:rPr>
      </w:pPr>
      <w:r>
        <w:rPr>
          <w:sz w:val="28"/>
          <w:szCs w:val="28"/>
        </w:rPr>
        <w:t xml:space="preserve">        а) площадками для отдыха взрослых, детскими площадками;</w:t>
      </w:r>
    </w:p>
    <w:p w:rsidR="003073FC" w:rsidRDefault="003073FC" w:rsidP="003073FC">
      <w:pPr>
        <w:jc w:val="both"/>
        <w:rPr>
          <w:sz w:val="28"/>
          <w:szCs w:val="28"/>
        </w:rPr>
      </w:pPr>
      <w:r>
        <w:rPr>
          <w:sz w:val="28"/>
          <w:szCs w:val="28"/>
        </w:rPr>
        <w:t xml:space="preserve">        б) открытыми спортивными площадками; </w:t>
      </w:r>
    </w:p>
    <w:p w:rsidR="003073FC" w:rsidRDefault="003073FC" w:rsidP="003073FC">
      <w:pPr>
        <w:jc w:val="both"/>
        <w:rPr>
          <w:sz w:val="28"/>
          <w:szCs w:val="28"/>
        </w:rPr>
      </w:pPr>
      <w:r>
        <w:rPr>
          <w:sz w:val="28"/>
          <w:szCs w:val="28"/>
        </w:rPr>
        <w:t xml:space="preserve">        в) другими подобными объектами; </w:t>
      </w:r>
    </w:p>
    <w:p w:rsidR="003073FC" w:rsidRDefault="003073FC" w:rsidP="003073FC">
      <w:pPr>
        <w:jc w:val="both"/>
        <w:rPr>
          <w:sz w:val="28"/>
          <w:szCs w:val="28"/>
        </w:rPr>
      </w:pPr>
      <w:r>
        <w:rPr>
          <w:sz w:val="28"/>
          <w:szCs w:val="28"/>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w:t>
      </w:r>
      <w:r>
        <w:rPr>
          <w:sz w:val="28"/>
          <w:szCs w:val="28"/>
        </w:rPr>
        <w:lastRenderedPageBreak/>
        <w:t>компенсационного озеленения по согласованию с Администрацией. Доля озелененных территорий садов, скверов - 70 %.</w:t>
      </w:r>
    </w:p>
    <w:p w:rsidR="003073FC" w:rsidRDefault="003073FC" w:rsidP="003073FC">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зон приведена в таблице 2.</w:t>
      </w:r>
    </w:p>
    <w:p w:rsidR="003073FC" w:rsidRDefault="003073FC" w:rsidP="003073FC">
      <w:pPr>
        <w:jc w:val="right"/>
      </w:pPr>
      <w:r>
        <w:t>Таблица 2</w:t>
      </w:r>
    </w:p>
    <w:p w:rsidR="003073FC" w:rsidRPr="00027A83" w:rsidRDefault="003073FC" w:rsidP="003073FC">
      <w:pPr>
        <w:ind w:firstLine="559"/>
        <w:jc w:val="center"/>
        <w:rPr>
          <w:b/>
        </w:rPr>
      </w:pPr>
      <w:r w:rsidRPr="00027A83">
        <w:rPr>
          <w:b/>
        </w:rPr>
        <w:t xml:space="preserve">Минимально допустимая площадь </w:t>
      </w:r>
    </w:p>
    <w:p w:rsidR="003073FC" w:rsidRPr="00027A83" w:rsidRDefault="003073FC" w:rsidP="003073FC">
      <w:pPr>
        <w:ind w:firstLine="559"/>
        <w:jc w:val="center"/>
        <w:rPr>
          <w:b/>
        </w:rPr>
      </w:pPr>
      <w:r w:rsidRPr="00027A83">
        <w:rPr>
          <w:b/>
        </w:rPr>
        <w:t>озелененной территории земельных участков</w:t>
      </w:r>
    </w:p>
    <w:p w:rsidR="003073FC" w:rsidRDefault="003073FC" w:rsidP="003073FC">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3073FC" w:rsidTr="00E76D82">
        <w:tc>
          <w:tcPr>
            <w:tcW w:w="675" w:type="dxa"/>
            <w:hideMark/>
          </w:tcPr>
          <w:p w:rsidR="003073FC" w:rsidRPr="00027A83" w:rsidRDefault="003073FC" w:rsidP="00E76D82">
            <w:pPr>
              <w:jc w:val="center"/>
              <w:rPr>
                <w:rFonts w:eastAsia="Times New Roman"/>
                <w:b/>
                <w:sz w:val="20"/>
                <w:szCs w:val="20"/>
                <w:lang w:eastAsia="en-US"/>
              </w:rPr>
            </w:pPr>
            <w:r w:rsidRPr="00027A83">
              <w:rPr>
                <w:b/>
                <w:sz w:val="20"/>
                <w:szCs w:val="20"/>
                <w:lang w:eastAsia="en-US"/>
              </w:rPr>
              <w:t>№</w:t>
            </w:r>
          </w:p>
          <w:p w:rsidR="003073FC" w:rsidRPr="00027A83" w:rsidRDefault="003073FC" w:rsidP="00E76D82">
            <w:pPr>
              <w:jc w:val="center"/>
              <w:rPr>
                <w:rFonts w:eastAsia="Times New Roman"/>
                <w:b/>
                <w:sz w:val="20"/>
                <w:szCs w:val="20"/>
                <w:lang w:eastAsia="en-US"/>
              </w:rPr>
            </w:pPr>
            <w:r w:rsidRPr="00027A83">
              <w:rPr>
                <w:b/>
                <w:sz w:val="20"/>
                <w:szCs w:val="20"/>
                <w:lang w:eastAsia="en-US"/>
              </w:rPr>
              <w:t xml:space="preserve"> п/п</w:t>
            </w:r>
          </w:p>
        </w:tc>
        <w:tc>
          <w:tcPr>
            <w:tcW w:w="6096" w:type="dxa"/>
            <w:hideMark/>
          </w:tcPr>
          <w:p w:rsidR="003073FC" w:rsidRPr="00027A83" w:rsidRDefault="003073FC" w:rsidP="00E76D82">
            <w:pPr>
              <w:jc w:val="center"/>
              <w:rPr>
                <w:rFonts w:eastAsia="Times New Roman"/>
                <w:b/>
                <w:sz w:val="20"/>
                <w:szCs w:val="20"/>
                <w:lang w:eastAsia="en-US"/>
              </w:rPr>
            </w:pPr>
            <w:r w:rsidRPr="00027A83">
              <w:rPr>
                <w:b/>
                <w:sz w:val="20"/>
                <w:szCs w:val="20"/>
                <w:lang w:eastAsia="en-US"/>
              </w:rPr>
              <w:t>Вид использования</w:t>
            </w:r>
          </w:p>
        </w:tc>
        <w:tc>
          <w:tcPr>
            <w:tcW w:w="2585" w:type="dxa"/>
            <w:hideMark/>
          </w:tcPr>
          <w:p w:rsidR="003073FC" w:rsidRPr="00027A83" w:rsidRDefault="003073FC" w:rsidP="00E76D82">
            <w:pPr>
              <w:jc w:val="center"/>
              <w:rPr>
                <w:rFonts w:eastAsia="Times New Roman"/>
                <w:b/>
                <w:sz w:val="20"/>
                <w:szCs w:val="20"/>
                <w:lang w:eastAsia="en-US"/>
              </w:rPr>
            </w:pPr>
            <w:r w:rsidRPr="00027A83">
              <w:rPr>
                <w:b/>
                <w:sz w:val="20"/>
                <w:szCs w:val="20"/>
                <w:lang w:eastAsia="en-US"/>
              </w:rPr>
              <w:t>Минимальная площадь озелененных территорий</w:t>
            </w:r>
          </w:p>
        </w:tc>
      </w:tr>
      <w:tr w:rsidR="003073FC" w:rsidTr="00E76D82">
        <w:tc>
          <w:tcPr>
            <w:tcW w:w="67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1</w:t>
            </w:r>
          </w:p>
        </w:tc>
        <w:tc>
          <w:tcPr>
            <w:tcW w:w="6096"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Сады, скверы, бульвары; парки; комплексы аттракционов</w:t>
            </w:r>
          </w:p>
        </w:tc>
        <w:tc>
          <w:tcPr>
            <w:tcW w:w="258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70% территории земельного участка</w:t>
            </w:r>
          </w:p>
        </w:tc>
      </w:tr>
      <w:tr w:rsidR="003073FC" w:rsidTr="00E76D82">
        <w:tc>
          <w:tcPr>
            <w:tcW w:w="67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2</w:t>
            </w:r>
          </w:p>
        </w:tc>
        <w:tc>
          <w:tcPr>
            <w:tcW w:w="6096"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60% территории земельного участка</w:t>
            </w:r>
          </w:p>
        </w:tc>
      </w:tr>
      <w:tr w:rsidR="003073FC" w:rsidTr="00E76D82">
        <w:tc>
          <w:tcPr>
            <w:tcW w:w="67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3</w:t>
            </w:r>
          </w:p>
        </w:tc>
        <w:tc>
          <w:tcPr>
            <w:tcW w:w="6096"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50% территории земельного участка</w:t>
            </w:r>
          </w:p>
        </w:tc>
      </w:tr>
      <w:tr w:rsidR="003073FC" w:rsidTr="00E76D82">
        <w:tc>
          <w:tcPr>
            <w:tcW w:w="67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4</w:t>
            </w:r>
          </w:p>
        </w:tc>
        <w:tc>
          <w:tcPr>
            <w:tcW w:w="6096"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40% территории земельного участка</w:t>
            </w:r>
          </w:p>
        </w:tc>
      </w:tr>
      <w:tr w:rsidR="003073FC" w:rsidTr="00E76D82">
        <w:tc>
          <w:tcPr>
            <w:tcW w:w="67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5</w:t>
            </w:r>
          </w:p>
        </w:tc>
        <w:tc>
          <w:tcPr>
            <w:tcW w:w="6096"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Прочие (*)</w:t>
            </w:r>
          </w:p>
        </w:tc>
        <w:tc>
          <w:tcPr>
            <w:tcW w:w="2585"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15% территории земельного участка</w:t>
            </w:r>
          </w:p>
        </w:tc>
      </w:tr>
    </w:tbl>
    <w:p w:rsidR="003073FC" w:rsidRDefault="003073FC" w:rsidP="003073FC">
      <w:pPr>
        <w:rPr>
          <w:rFonts w:eastAsia="Times New Roman"/>
          <w:sz w:val="16"/>
          <w:szCs w:val="16"/>
        </w:rPr>
      </w:pPr>
    </w:p>
    <w:p w:rsidR="003073FC" w:rsidRPr="00CF4297" w:rsidRDefault="003073FC" w:rsidP="003073FC">
      <w:pPr>
        <w:jc w:val="both"/>
      </w:pPr>
      <w:r w:rsidRPr="00CF4297">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3073FC" w:rsidRPr="00CF4297" w:rsidRDefault="003073FC" w:rsidP="003073FC">
      <w:pPr>
        <w:jc w:val="both"/>
      </w:pPr>
      <w:r w:rsidRPr="00CF4297">
        <w:t xml:space="preserve">        1) объекты коммунального хозяйства; </w:t>
      </w:r>
    </w:p>
    <w:p w:rsidR="003073FC" w:rsidRPr="00CF4297" w:rsidRDefault="003073FC" w:rsidP="003073FC">
      <w:pPr>
        <w:jc w:val="both"/>
      </w:pPr>
      <w:r w:rsidRPr="00CF4297">
        <w:t xml:space="preserve">        2) объекты сельскохозяйственного использования;</w:t>
      </w:r>
    </w:p>
    <w:p w:rsidR="003073FC" w:rsidRPr="00CF4297" w:rsidRDefault="003073FC" w:rsidP="003073FC">
      <w:pPr>
        <w:jc w:val="both"/>
      </w:pPr>
      <w:r w:rsidRPr="00CF4297">
        <w:t xml:space="preserve">        3) объекты транспорта. </w:t>
      </w:r>
      <w:r w:rsidRPr="00CF4297">
        <w:tab/>
      </w:r>
    </w:p>
    <w:p w:rsidR="003073FC" w:rsidRDefault="003073FC" w:rsidP="003073FC">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3073FC" w:rsidRDefault="003073FC" w:rsidP="003073FC">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3073FC" w:rsidRDefault="003073FC" w:rsidP="003073FC">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3073FC" w:rsidRDefault="003073FC" w:rsidP="003073FC">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3073FC" w:rsidRDefault="003073FC" w:rsidP="003073FC">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3073FC" w:rsidRDefault="003073FC" w:rsidP="003073FC">
      <w:pPr>
        <w:jc w:val="both"/>
        <w:rPr>
          <w:spacing w:val="2"/>
          <w:sz w:val="28"/>
          <w:szCs w:val="28"/>
        </w:rPr>
      </w:pPr>
      <w:r>
        <w:rPr>
          <w:spacing w:val="2"/>
          <w:sz w:val="28"/>
          <w:szCs w:val="28"/>
        </w:rPr>
        <w:t xml:space="preserve">        а) хранение в капитальных гаражах - стоянках (наземных, подземных, встроенных и пристроенных);</w:t>
      </w:r>
    </w:p>
    <w:p w:rsidR="003073FC" w:rsidRDefault="003073FC" w:rsidP="003073FC">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3073FC" w:rsidRDefault="003073FC" w:rsidP="003073FC">
      <w:pPr>
        <w:jc w:val="both"/>
        <w:rPr>
          <w:sz w:val="28"/>
          <w:szCs w:val="28"/>
        </w:rPr>
      </w:pPr>
      <w:r>
        <w:rPr>
          <w:sz w:val="28"/>
          <w:szCs w:val="28"/>
        </w:rPr>
        <w:lastRenderedPageBreak/>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3073FC" w:rsidRDefault="003073FC" w:rsidP="003073FC">
      <w:pPr>
        <w:keepNext/>
        <w:jc w:val="right"/>
      </w:pPr>
      <w:r>
        <w:t xml:space="preserve">Таблица 3 </w:t>
      </w:r>
    </w:p>
    <w:p w:rsidR="003073FC" w:rsidRDefault="003073FC" w:rsidP="003073FC">
      <w:pPr>
        <w:keepNext/>
        <w:jc w:val="right"/>
        <w:rPr>
          <w:sz w:val="16"/>
          <w:szCs w:val="16"/>
        </w:rPr>
      </w:pPr>
    </w:p>
    <w:p w:rsidR="003073FC" w:rsidRPr="00027A83" w:rsidRDefault="003073FC" w:rsidP="003073FC">
      <w:pPr>
        <w:keepNext/>
        <w:ind w:firstLine="555"/>
        <w:jc w:val="center"/>
        <w:rPr>
          <w:b/>
        </w:rPr>
      </w:pPr>
      <w:r w:rsidRPr="00027A83">
        <w:rPr>
          <w:b/>
        </w:rPr>
        <w:t>Минимальное количество машино-мест для хранения</w:t>
      </w:r>
    </w:p>
    <w:p w:rsidR="003073FC" w:rsidRPr="00027A83" w:rsidRDefault="003073FC" w:rsidP="003073FC">
      <w:pPr>
        <w:keepNext/>
        <w:ind w:firstLine="555"/>
        <w:jc w:val="center"/>
        <w:rPr>
          <w:b/>
        </w:rPr>
      </w:pPr>
      <w:r w:rsidRPr="00027A83">
        <w:rPr>
          <w:b/>
        </w:rPr>
        <w:t>индивидуального автотранспорта на территории земельных участков</w:t>
      </w:r>
    </w:p>
    <w:p w:rsidR="003073FC" w:rsidRDefault="003073FC" w:rsidP="003073FC">
      <w:pPr>
        <w:keepNext/>
        <w:ind w:firstLine="555"/>
        <w:rPr>
          <w:sz w:val="16"/>
          <w:szCs w:val="16"/>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4394"/>
      </w:tblGrid>
      <w:tr w:rsidR="003073FC" w:rsidTr="00E76D82">
        <w:trPr>
          <w:trHeight w:val="322"/>
          <w:tblHeader/>
        </w:trPr>
        <w:tc>
          <w:tcPr>
            <w:tcW w:w="709" w:type="dxa"/>
            <w:vAlign w:val="center"/>
            <w:hideMark/>
          </w:tcPr>
          <w:p w:rsidR="003073FC" w:rsidRPr="00CF4297" w:rsidRDefault="003073FC" w:rsidP="00E76D82">
            <w:pPr>
              <w:snapToGrid w:val="0"/>
              <w:ind w:left="-57" w:right="-57"/>
              <w:jc w:val="center"/>
              <w:rPr>
                <w:rFonts w:eastAsia="Times New Roman"/>
                <w:b/>
                <w:sz w:val="20"/>
                <w:szCs w:val="20"/>
                <w:lang w:val="en-US" w:eastAsia="en-US"/>
              </w:rPr>
            </w:pPr>
            <w:r w:rsidRPr="00027A83">
              <w:rPr>
                <w:b/>
                <w:sz w:val="20"/>
                <w:szCs w:val="20"/>
                <w:lang w:val="en-US" w:eastAsia="en-US"/>
              </w:rPr>
              <w:t>№</w:t>
            </w:r>
            <w:r>
              <w:rPr>
                <w:rFonts w:eastAsia="Times New Roman"/>
                <w:b/>
                <w:sz w:val="20"/>
                <w:szCs w:val="20"/>
                <w:lang w:eastAsia="en-US"/>
              </w:rPr>
              <w:t xml:space="preserve"> </w:t>
            </w:r>
            <w:r w:rsidRPr="00027A83">
              <w:rPr>
                <w:b/>
                <w:sz w:val="20"/>
                <w:szCs w:val="20"/>
                <w:lang w:eastAsia="en-US"/>
              </w:rPr>
              <w:t>п/п</w:t>
            </w:r>
          </w:p>
        </w:tc>
        <w:tc>
          <w:tcPr>
            <w:tcW w:w="4395" w:type="dxa"/>
            <w:vAlign w:val="center"/>
            <w:hideMark/>
          </w:tcPr>
          <w:p w:rsidR="003073FC" w:rsidRPr="00027A83" w:rsidRDefault="003073FC" w:rsidP="00E76D82">
            <w:pPr>
              <w:snapToGrid w:val="0"/>
              <w:ind w:left="-57" w:right="-57"/>
              <w:jc w:val="center"/>
              <w:rPr>
                <w:rFonts w:eastAsia="Times New Roman"/>
                <w:b/>
                <w:sz w:val="20"/>
                <w:szCs w:val="20"/>
                <w:lang w:eastAsia="en-US"/>
              </w:rPr>
            </w:pPr>
            <w:r w:rsidRPr="00027A83">
              <w:rPr>
                <w:b/>
                <w:sz w:val="20"/>
                <w:szCs w:val="20"/>
                <w:lang w:eastAsia="en-US"/>
              </w:rPr>
              <w:t>Вид использования</w:t>
            </w:r>
          </w:p>
        </w:tc>
        <w:tc>
          <w:tcPr>
            <w:tcW w:w="4394" w:type="dxa"/>
            <w:vAlign w:val="center"/>
            <w:hideMark/>
          </w:tcPr>
          <w:p w:rsidR="003073FC" w:rsidRPr="00027A83" w:rsidRDefault="003073FC" w:rsidP="00E76D82">
            <w:pPr>
              <w:snapToGrid w:val="0"/>
              <w:ind w:left="-57" w:right="-57"/>
              <w:jc w:val="center"/>
              <w:rPr>
                <w:rFonts w:eastAsia="Times New Roman"/>
                <w:b/>
                <w:sz w:val="20"/>
                <w:szCs w:val="20"/>
                <w:lang w:eastAsia="en-US"/>
              </w:rPr>
            </w:pPr>
            <w:r w:rsidRPr="00027A83">
              <w:rPr>
                <w:b/>
                <w:sz w:val="20"/>
                <w:szCs w:val="20"/>
                <w:lang w:eastAsia="en-US"/>
              </w:rPr>
              <w:t>Минимальное количество машино-мест</w:t>
            </w:r>
          </w:p>
        </w:tc>
      </w:tr>
      <w:tr w:rsidR="003073FC" w:rsidTr="00E76D82">
        <w:trPr>
          <w:trHeight w:val="322"/>
        </w:trPr>
        <w:tc>
          <w:tcPr>
            <w:tcW w:w="709"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1</w:t>
            </w:r>
          </w:p>
        </w:tc>
        <w:tc>
          <w:tcPr>
            <w:tcW w:w="4395"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Индивидуальные жилые дома, дачи, коллективные сады (садовые участки), личные подсобные хозяйства</w:t>
            </w:r>
          </w:p>
        </w:tc>
        <w:tc>
          <w:tcPr>
            <w:tcW w:w="4394"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 xml:space="preserve">1 машино-место </w:t>
            </w:r>
          </w:p>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на земельный участок</w:t>
            </w:r>
          </w:p>
        </w:tc>
      </w:tr>
      <w:tr w:rsidR="003073FC" w:rsidTr="00E76D82">
        <w:trPr>
          <w:trHeight w:val="322"/>
        </w:trPr>
        <w:tc>
          <w:tcPr>
            <w:tcW w:w="709"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2</w:t>
            </w:r>
          </w:p>
        </w:tc>
        <w:tc>
          <w:tcPr>
            <w:tcW w:w="4395"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 xml:space="preserve">Открытые объекты физической культуры и спорта </w:t>
            </w:r>
          </w:p>
        </w:tc>
        <w:tc>
          <w:tcPr>
            <w:tcW w:w="4394"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 xml:space="preserve">1 машино-место на 10 единовременных посетителей (включая зрителей) </w:t>
            </w:r>
          </w:p>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при их максимальном количестве</w:t>
            </w:r>
          </w:p>
        </w:tc>
      </w:tr>
      <w:tr w:rsidR="003073FC" w:rsidTr="00E76D82">
        <w:trPr>
          <w:trHeight w:val="322"/>
        </w:trPr>
        <w:tc>
          <w:tcPr>
            <w:tcW w:w="709"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3</w:t>
            </w:r>
          </w:p>
        </w:tc>
        <w:tc>
          <w:tcPr>
            <w:tcW w:w="4395"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 xml:space="preserve">Земельные участки парков, садов, скверов </w:t>
            </w:r>
          </w:p>
        </w:tc>
        <w:tc>
          <w:tcPr>
            <w:tcW w:w="4394"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 xml:space="preserve">3 машино-места на 1,0 га </w:t>
            </w:r>
          </w:p>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территории участка</w:t>
            </w:r>
          </w:p>
        </w:tc>
      </w:tr>
      <w:tr w:rsidR="003073FC" w:rsidTr="00E76D82">
        <w:trPr>
          <w:trHeight w:val="322"/>
        </w:trPr>
        <w:tc>
          <w:tcPr>
            <w:tcW w:w="709"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4</w:t>
            </w:r>
          </w:p>
        </w:tc>
        <w:tc>
          <w:tcPr>
            <w:tcW w:w="4395" w:type="dxa"/>
            <w:hideMark/>
          </w:tcPr>
          <w:p w:rsidR="003073FC" w:rsidRPr="00027A83" w:rsidRDefault="003073FC" w:rsidP="00E76D82">
            <w:pPr>
              <w:snapToGrid w:val="0"/>
              <w:ind w:left="-57" w:right="-57"/>
              <w:jc w:val="both"/>
              <w:rPr>
                <w:rFonts w:eastAsia="Times New Roman"/>
                <w:sz w:val="22"/>
                <w:szCs w:val="22"/>
                <w:lang w:eastAsia="en-US"/>
              </w:rPr>
            </w:pPr>
            <w:r w:rsidRPr="00027A83">
              <w:rPr>
                <w:sz w:val="22"/>
                <w:szCs w:val="22"/>
                <w:lang w:eastAsia="en-US"/>
              </w:rPr>
              <w:t>Кладбища</w:t>
            </w:r>
          </w:p>
        </w:tc>
        <w:tc>
          <w:tcPr>
            <w:tcW w:w="4394" w:type="dxa"/>
            <w:hideMark/>
          </w:tcPr>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 xml:space="preserve">10 машино-мест на 1,0 га </w:t>
            </w:r>
          </w:p>
          <w:p w:rsidR="003073FC" w:rsidRPr="00027A83" w:rsidRDefault="003073FC" w:rsidP="00E76D82">
            <w:pPr>
              <w:snapToGrid w:val="0"/>
              <w:ind w:left="-57" w:right="-57"/>
              <w:jc w:val="center"/>
              <w:rPr>
                <w:rFonts w:eastAsia="Times New Roman"/>
                <w:sz w:val="22"/>
                <w:szCs w:val="22"/>
                <w:lang w:eastAsia="en-US"/>
              </w:rPr>
            </w:pPr>
            <w:r w:rsidRPr="00027A83">
              <w:rPr>
                <w:sz w:val="22"/>
                <w:szCs w:val="22"/>
                <w:lang w:eastAsia="en-US"/>
              </w:rPr>
              <w:t>территории  участка</w:t>
            </w:r>
          </w:p>
        </w:tc>
      </w:tr>
    </w:tbl>
    <w:p w:rsidR="003073FC" w:rsidRDefault="003073FC" w:rsidP="003073FC">
      <w:pPr>
        <w:ind w:firstLine="559"/>
        <w:rPr>
          <w:rFonts w:eastAsia="Times New Roman"/>
          <w:sz w:val="16"/>
          <w:szCs w:val="16"/>
        </w:rPr>
      </w:pPr>
    </w:p>
    <w:p w:rsidR="003073FC" w:rsidRDefault="003073FC" w:rsidP="003073FC">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3073FC" w:rsidRDefault="003073FC" w:rsidP="003073FC">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3073FC" w:rsidRDefault="003073FC" w:rsidP="003073FC">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3073FC" w:rsidRDefault="003073FC" w:rsidP="003073FC">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3073FC" w:rsidRDefault="003073FC" w:rsidP="003073FC">
      <w:pPr>
        <w:jc w:val="both"/>
        <w:rPr>
          <w:sz w:val="28"/>
          <w:szCs w:val="28"/>
        </w:rPr>
      </w:pPr>
    </w:p>
    <w:p w:rsidR="003073FC" w:rsidRDefault="003073FC" w:rsidP="003073FC">
      <w:pPr>
        <w:jc w:val="both"/>
        <w:rPr>
          <w:bCs/>
          <w:sz w:val="28"/>
          <w:szCs w:val="28"/>
          <w:shd w:val="clear" w:color="auto" w:fill="FFFFFF"/>
        </w:rPr>
      </w:pPr>
      <w:r>
        <w:rPr>
          <w:bCs/>
          <w:sz w:val="28"/>
          <w:szCs w:val="28"/>
          <w:shd w:val="clear" w:color="auto" w:fill="FFFFFF"/>
        </w:rPr>
        <w:lastRenderedPageBreak/>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3073FC" w:rsidRDefault="003073FC" w:rsidP="003073FC">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7"/>
      </w:tblGrid>
      <w:tr w:rsidR="003073FC" w:rsidTr="00E76D82">
        <w:trPr>
          <w:trHeight w:val="368"/>
        </w:trPr>
        <w:tc>
          <w:tcPr>
            <w:tcW w:w="9337" w:type="dxa"/>
            <w:hideMark/>
          </w:tcPr>
          <w:p w:rsidR="003073FC" w:rsidRPr="00BA17ED" w:rsidRDefault="003073FC" w:rsidP="00E76D82">
            <w:pPr>
              <w:pStyle w:val="a7"/>
              <w:snapToGrid w:val="0"/>
              <w:jc w:val="center"/>
              <w:rPr>
                <w:b/>
                <w:sz w:val="20"/>
                <w:szCs w:val="20"/>
              </w:rPr>
            </w:pPr>
            <w:r w:rsidRPr="00BA17ED">
              <w:rPr>
                <w:b/>
                <w:sz w:val="20"/>
                <w:szCs w:val="20"/>
              </w:rPr>
              <w:t>Наименование вида использования земельного участка</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
                <w:bCs/>
                <w:sz w:val="22"/>
                <w:szCs w:val="22"/>
                <w:lang w:eastAsia="en-US"/>
              </w:rPr>
            </w:pPr>
            <w:r w:rsidRPr="00BA17ED">
              <w:rPr>
                <w:b/>
                <w:bCs/>
                <w:sz w:val="22"/>
                <w:szCs w:val="22"/>
                <w:lang w:eastAsia="en-US"/>
              </w:rPr>
              <w:t>1. Для размещения жилых домов и объектов, связанных с их обслуживанием</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color w:val="000000"/>
                <w:sz w:val="22"/>
                <w:szCs w:val="22"/>
                <w:lang w:eastAsia="en-US"/>
              </w:rPr>
            </w:pPr>
            <w:r w:rsidRPr="00BA17ED">
              <w:rPr>
                <w:sz w:val="22"/>
                <w:szCs w:val="22"/>
                <w:lang w:eastAsia="en-US"/>
              </w:rPr>
              <w:t xml:space="preserve">Для размещения индивидуального </w:t>
            </w:r>
            <w:r w:rsidRPr="00BA17ED">
              <w:rPr>
                <w:color w:val="000000"/>
                <w:sz w:val="22"/>
                <w:szCs w:val="22"/>
                <w:lang w:eastAsia="en-US"/>
              </w:rPr>
              <w:t>жилого дома (индивидуальных жилых домов) с правом содержания</w:t>
            </w:r>
            <w:r w:rsidRPr="00BA17ED">
              <w:rPr>
                <w:sz w:val="22"/>
                <w:szCs w:val="22"/>
                <w:lang w:eastAsia="en-US"/>
              </w:rPr>
              <w:t xml:space="preserve"> скота и птицы</w:t>
            </w:r>
            <w:r w:rsidRPr="00BA17ED">
              <w:rPr>
                <w:color w:val="000000"/>
                <w:sz w:val="22"/>
                <w:szCs w:val="22"/>
                <w:lang w:eastAsia="en-US"/>
              </w:rPr>
              <w:t xml:space="preserve"> </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дошкольного, начального и среднего общего образования</w:t>
            </w:r>
          </w:p>
        </w:tc>
      </w:tr>
      <w:tr w:rsidR="003073FC" w:rsidTr="00E76D82">
        <w:trPr>
          <w:trHeight w:val="322"/>
        </w:trPr>
        <w:tc>
          <w:tcPr>
            <w:tcW w:w="9337"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2. Для размещения объектов общественно-делового назначения</w:t>
            </w:r>
          </w:p>
        </w:tc>
      </w:tr>
      <w:tr w:rsidR="003073FC" w:rsidTr="00E76D82">
        <w:trPr>
          <w:trHeight w:val="322"/>
        </w:trPr>
        <w:tc>
          <w:tcPr>
            <w:tcW w:w="9337" w:type="dxa"/>
            <w:hideMark/>
          </w:tcPr>
          <w:p w:rsidR="003073FC" w:rsidRPr="00BA17ED" w:rsidRDefault="003073FC" w:rsidP="00E76D82">
            <w:pPr>
              <w:pStyle w:val="Iauiue"/>
              <w:keepLines/>
              <w:snapToGrid w:val="0"/>
              <w:jc w:val="both"/>
              <w:rPr>
                <w:sz w:val="22"/>
                <w:szCs w:val="22"/>
              </w:rPr>
            </w:pPr>
            <w:r w:rsidRPr="00BA17ED">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3073FC" w:rsidTr="00E76D82">
        <w:trPr>
          <w:trHeight w:val="322"/>
        </w:trPr>
        <w:tc>
          <w:tcPr>
            <w:tcW w:w="9337" w:type="dxa"/>
            <w:hideMark/>
          </w:tcPr>
          <w:p w:rsidR="003073FC" w:rsidRPr="00BA17ED" w:rsidRDefault="003073FC" w:rsidP="00E76D82">
            <w:pPr>
              <w:pStyle w:val="Iauiue"/>
              <w:snapToGrid w:val="0"/>
              <w:jc w:val="both"/>
              <w:rPr>
                <w:sz w:val="22"/>
                <w:szCs w:val="22"/>
              </w:rPr>
            </w:pPr>
            <w:r w:rsidRPr="00BA17ED">
              <w:rPr>
                <w:sz w:val="22"/>
                <w:szCs w:val="22"/>
              </w:rPr>
              <w:t>Для размещения объектов местного самоуправления и некоммерческих организаций (ТСЖ, ТОС и т.п.)</w:t>
            </w:r>
          </w:p>
        </w:tc>
      </w:tr>
      <w:tr w:rsidR="003073FC" w:rsidTr="00E76D82">
        <w:trPr>
          <w:trHeight w:val="322"/>
        </w:trPr>
        <w:tc>
          <w:tcPr>
            <w:tcW w:w="9337" w:type="dxa"/>
            <w:hideMark/>
          </w:tcPr>
          <w:p w:rsidR="003073FC" w:rsidRPr="00BA17ED" w:rsidRDefault="003073FC" w:rsidP="00E76D82">
            <w:pPr>
              <w:pStyle w:val="Iauiue"/>
              <w:snapToGrid w:val="0"/>
              <w:jc w:val="both"/>
              <w:rPr>
                <w:sz w:val="22"/>
                <w:szCs w:val="22"/>
              </w:rPr>
            </w:pPr>
            <w:r w:rsidRPr="00BA17ED">
              <w:rPr>
                <w:sz w:val="22"/>
                <w:szCs w:val="22"/>
              </w:rPr>
              <w:t>Для размещения административно-управленческих и общественных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финансово-кредитных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страхования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пенсионного обеспечения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социального обеспечения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амбулаторно-поликлинических учреждений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религиозных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торговли</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общественного питания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 xml:space="preserve">Для размещения объектов бытового обслуживания </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охраны общественного порядка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ветеринарных лечебниц и станций</w:t>
            </w:r>
          </w:p>
        </w:tc>
      </w:tr>
      <w:tr w:rsidR="003073FC" w:rsidTr="00E76D82">
        <w:trPr>
          <w:trHeight w:val="322"/>
        </w:trPr>
        <w:tc>
          <w:tcPr>
            <w:tcW w:w="9337" w:type="dxa"/>
            <w:hideMark/>
          </w:tcPr>
          <w:p w:rsidR="003073FC" w:rsidRPr="00BA17ED" w:rsidRDefault="003073FC" w:rsidP="00E76D82">
            <w:pPr>
              <w:pStyle w:val="a5"/>
              <w:keepLines/>
              <w:tabs>
                <w:tab w:val="left" w:pos="708"/>
              </w:tabs>
              <w:snapToGrid w:val="0"/>
              <w:jc w:val="center"/>
              <w:rPr>
                <w:b/>
                <w:bCs/>
                <w:sz w:val="22"/>
                <w:szCs w:val="22"/>
              </w:rPr>
            </w:pPr>
            <w:r w:rsidRPr="00BA17ED">
              <w:rPr>
                <w:b/>
                <w:bCs/>
                <w:sz w:val="22"/>
                <w:szCs w:val="22"/>
              </w:rPr>
              <w:t>3. Для размещения объектов природного и рекреационного назначения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природных заказников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природных парков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памятников природы</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особо охраняемых природных территорий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парков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садов, скверов, бульваров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набережных</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городских лесов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пляжей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для оздоровительных целей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открытых объектов физической культуры и спорта</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
                <w:bCs/>
                <w:sz w:val="22"/>
                <w:szCs w:val="22"/>
                <w:lang w:eastAsia="en-US"/>
              </w:rPr>
            </w:pPr>
            <w:r w:rsidRPr="00BA17ED">
              <w:rPr>
                <w:b/>
                <w:bCs/>
                <w:sz w:val="22"/>
                <w:szCs w:val="22"/>
                <w:lang w:eastAsia="en-US"/>
              </w:rPr>
              <w:t>4. Для размещения объектов производственного назначения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промышленных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складских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производственных баз</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объектов оптовой торговли</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
                <w:bCs/>
                <w:sz w:val="22"/>
                <w:szCs w:val="22"/>
                <w:lang w:eastAsia="en-US"/>
              </w:rPr>
            </w:pPr>
            <w:r w:rsidRPr="00BA17ED">
              <w:rPr>
                <w:b/>
                <w:bCs/>
                <w:sz w:val="22"/>
                <w:szCs w:val="22"/>
                <w:lang w:eastAsia="en-US"/>
              </w:rPr>
              <w:lastRenderedPageBreak/>
              <w:t>5. Для размещения объектов инженерной и транспортной инфраструктур</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линейных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водопроводных станций (водозаборные и очистные сооружения)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электроподстанций открытого типа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распределительных пунктов, трансформаторных подстанций, котельных</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газораспределительных пунктов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канализационных очистных сооружений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канализационных насосных станций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очистных сооружений поверхностного стока и локальных очистных сооружений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связи и телекоммуникаций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стоянок с гаражами боксового типа</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
                <w:bCs/>
                <w:sz w:val="22"/>
                <w:szCs w:val="22"/>
                <w:lang w:eastAsia="en-US"/>
              </w:rPr>
            </w:pPr>
            <w:r w:rsidRPr="00BA17ED">
              <w:rPr>
                <w:b/>
                <w:bCs/>
                <w:sz w:val="22"/>
                <w:szCs w:val="22"/>
                <w:lang w:eastAsia="en-US"/>
              </w:rPr>
              <w:t>6. Для размещения объектов внешнего транспорта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color w:val="000000"/>
                <w:sz w:val="22"/>
                <w:szCs w:val="22"/>
                <w:lang w:eastAsia="en-US"/>
              </w:rPr>
              <w:t>Для размещения железнодорожных вокзалов и станций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color w:val="000000"/>
                <w:sz w:val="22"/>
                <w:szCs w:val="22"/>
                <w:lang w:eastAsia="en-US"/>
              </w:rPr>
              <w:t>Для размещения объектов внешнего водного транспорта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color w:val="000000"/>
                <w:sz w:val="22"/>
                <w:szCs w:val="22"/>
                <w:lang w:eastAsia="en-US"/>
              </w:rPr>
            </w:pPr>
            <w:r w:rsidRPr="00BA17ED">
              <w:rPr>
                <w:bCs/>
                <w:color w:val="000000"/>
                <w:sz w:val="22"/>
                <w:szCs w:val="22"/>
                <w:lang w:eastAsia="en-US"/>
              </w:rPr>
              <w:t>Для размещения причалов и стоянок водного транспорта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color w:val="000000"/>
                <w:sz w:val="22"/>
                <w:szCs w:val="22"/>
                <w:lang w:eastAsia="en-US"/>
              </w:rPr>
            </w:pPr>
            <w:r w:rsidRPr="00BA17ED">
              <w:rPr>
                <w:color w:val="000000"/>
                <w:sz w:val="22"/>
                <w:szCs w:val="22"/>
                <w:lang w:eastAsia="en-US"/>
              </w:rPr>
              <w:t>Для размещения объектов инфраструктуры внешнего транспорта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автостанций</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трубопроводного транспорта</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Cs/>
                <w:sz w:val="22"/>
                <w:szCs w:val="22"/>
                <w:lang w:eastAsia="en-US"/>
              </w:rPr>
            </w:pPr>
            <w:r w:rsidRPr="00BA17ED">
              <w:rPr>
                <w:b/>
                <w:bCs/>
                <w:sz w:val="22"/>
                <w:szCs w:val="22"/>
                <w:lang w:eastAsia="en-US"/>
              </w:rPr>
              <w:t>7. Для размещения объектов сельскохозяйственного назначения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объектов личного подсобного хозяйства (личных подсобных хозяйств)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коллективных садов и огородов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пашни</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размещения пастбищ</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садоводства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bCs/>
                <w:sz w:val="22"/>
                <w:szCs w:val="22"/>
                <w:lang w:eastAsia="en-US"/>
              </w:rPr>
              <w:t>Для огородничества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bCs/>
                <w:sz w:val="22"/>
                <w:szCs w:val="22"/>
                <w:lang w:eastAsia="en-US"/>
              </w:rPr>
            </w:pPr>
            <w:r w:rsidRPr="00BA17ED">
              <w:rPr>
                <w:color w:val="000000"/>
                <w:sz w:val="22"/>
                <w:szCs w:val="22"/>
                <w:lang w:eastAsia="en-US"/>
              </w:rPr>
              <w:t>Для животноводства</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color w:val="000000"/>
                <w:sz w:val="22"/>
                <w:szCs w:val="22"/>
                <w:lang w:eastAsia="en-US"/>
              </w:rPr>
            </w:pPr>
            <w:r w:rsidRPr="00BA17ED">
              <w:rPr>
                <w:color w:val="000000"/>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3073FC" w:rsidTr="00E76D82">
        <w:trPr>
          <w:trHeight w:val="322"/>
        </w:trPr>
        <w:tc>
          <w:tcPr>
            <w:tcW w:w="9337" w:type="dxa"/>
            <w:hideMark/>
          </w:tcPr>
          <w:p w:rsidR="003073FC" w:rsidRPr="00BA17ED" w:rsidRDefault="003073FC" w:rsidP="00E76D82">
            <w:pPr>
              <w:keepLines/>
              <w:snapToGrid w:val="0"/>
              <w:jc w:val="center"/>
              <w:rPr>
                <w:rFonts w:eastAsia="Times New Roman"/>
                <w:b/>
                <w:bCs/>
                <w:sz w:val="22"/>
                <w:szCs w:val="22"/>
                <w:lang w:eastAsia="en-US"/>
              </w:rPr>
            </w:pPr>
            <w:r w:rsidRPr="00BA17ED">
              <w:rPr>
                <w:b/>
                <w:bCs/>
                <w:sz w:val="22"/>
                <w:szCs w:val="22"/>
                <w:lang w:eastAsia="en-US"/>
              </w:rPr>
              <w:t>8. Для размещения объектов специального назначения</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кладбищ</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режимных объектов</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зеленых насаждений санитарно-защитных зон</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зеленых насаждений водоохранных зон</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color w:val="000000"/>
                <w:sz w:val="22"/>
                <w:szCs w:val="22"/>
                <w:lang w:eastAsia="en-US"/>
              </w:rPr>
              <w:t>Для размещения зеленых насаждений вдоль автомобильных и железных дорог</w:t>
            </w:r>
          </w:p>
        </w:tc>
      </w:tr>
      <w:tr w:rsidR="003073FC" w:rsidTr="00E76D82">
        <w:trPr>
          <w:trHeight w:val="322"/>
        </w:trPr>
        <w:tc>
          <w:tcPr>
            <w:tcW w:w="9337"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гидротехнических сооружений</w:t>
            </w:r>
          </w:p>
        </w:tc>
      </w:tr>
    </w:tbl>
    <w:p w:rsidR="003073FC" w:rsidRDefault="003073FC" w:rsidP="003073FC">
      <w:pPr>
        <w:rPr>
          <w:rFonts w:eastAsia="Times New Roman"/>
          <w:sz w:val="28"/>
          <w:szCs w:val="28"/>
          <w:shd w:val="clear" w:color="auto" w:fill="FFFFFF"/>
        </w:rPr>
      </w:pPr>
    </w:p>
    <w:p w:rsidR="003073FC" w:rsidRDefault="003073FC" w:rsidP="003073FC">
      <w:pPr>
        <w:pStyle w:val="3-016"/>
        <w:spacing w:before="0"/>
        <w:ind w:firstLine="0"/>
        <w:jc w:val="center"/>
        <w:rPr>
          <w:rFonts w:ascii="Times New Roman" w:hAnsi="Times New Roman"/>
          <w:b w:val="0"/>
          <w:color w:val="auto"/>
          <w:szCs w:val="28"/>
        </w:rPr>
      </w:pPr>
      <w:r>
        <w:rPr>
          <w:rFonts w:ascii="Times New Roman" w:hAnsi="Times New Roman"/>
          <w:color w:val="auto"/>
          <w:szCs w:val="28"/>
        </w:rPr>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3073FC" w:rsidRPr="00D32489" w:rsidRDefault="003073FC" w:rsidP="003073FC">
      <w:pPr>
        <w:pStyle w:val="3-016"/>
        <w:spacing w:before="0"/>
        <w:ind w:firstLine="0"/>
        <w:jc w:val="center"/>
        <w:rPr>
          <w:rStyle w:val="aa"/>
          <w:rFonts w:ascii="Times New Roman" w:hAnsi="Times New Roman"/>
          <w:b w:val="0"/>
          <w:i w:val="0"/>
          <w:iCs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3073FC" w:rsidRDefault="003073FC" w:rsidP="003073FC">
      <w:pPr>
        <w:jc w:val="both"/>
      </w:pPr>
      <w:r>
        <w:rPr>
          <w:sz w:val="28"/>
          <w:szCs w:val="28"/>
        </w:rPr>
        <w:lastRenderedPageBreak/>
        <w:t xml:space="preserve">        </w:t>
      </w:r>
      <w:r>
        <w:rPr>
          <w:b/>
          <w:sz w:val="28"/>
          <w:szCs w:val="28"/>
        </w:rPr>
        <w:t>Статья 18.</w:t>
      </w:r>
      <w:r>
        <w:rPr>
          <w:sz w:val="28"/>
          <w:szCs w:val="28"/>
        </w:rPr>
        <w:t xml:space="preserve"> Жилые зоны (Ж)</w:t>
      </w:r>
    </w:p>
    <w:p w:rsidR="003073FC" w:rsidRPr="00BA17ED" w:rsidRDefault="003073FC" w:rsidP="003073FC">
      <w:pPr>
        <w:ind w:firstLine="559"/>
        <w:jc w:val="both"/>
        <w:rPr>
          <w:sz w:val="16"/>
          <w:szCs w:val="16"/>
        </w:rPr>
      </w:pPr>
    </w:p>
    <w:p w:rsidR="003073FC" w:rsidRDefault="003073FC" w:rsidP="003073FC">
      <w:pPr>
        <w:ind w:firstLine="559"/>
        <w:jc w:val="both"/>
        <w:rPr>
          <w:sz w:val="28"/>
          <w:szCs w:val="28"/>
        </w:rPr>
      </w:pPr>
      <w:r>
        <w:rPr>
          <w:sz w:val="28"/>
          <w:szCs w:val="28"/>
        </w:rPr>
        <w:t>1. Зона застройки малоэтажными, многоквартирными жилыми домами (Ж 1).</w:t>
      </w:r>
    </w:p>
    <w:p w:rsidR="003073FC" w:rsidRDefault="003073FC" w:rsidP="003073FC">
      <w:pPr>
        <w:shd w:val="clear" w:color="auto" w:fill="FFFFFF"/>
        <w:autoSpaceDE w:val="0"/>
        <w:autoSpaceDN w:val="0"/>
        <w:adjustRightInd w:val="0"/>
        <w:jc w:val="both"/>
        <w:rPr>
          <w:sz w:val="28"/>
          <w:szCs w:val="28"/>
        </w:rPr>
      </w:pPr>
      <w:r>
        <w:rPr>
          <w:spacing w:val="-2"/>
          <w:sz w:val="28"/>
          <w:szCs w:val="28"/>
        </w:rPr>
        <w:t xml:space="preserve">        Зона выделена для обеспечения разрешительно-правовых условий и процедур формирования кварталов многоквартирных зданий этажностью не выше 3 этажей, зданий, строений, сооружений обслуживания населения нежилого назначения</w:t>
      </w:r>
      <w:r>
        <w:rPr>
          <w:sz w:val="28"/>
          <w:szCs w:val="28"/>
        </w:rPr>
        <w:t>.</w:t>
      </w:r>
    </w:p>
    <w:p w:rsidR="003073FC" w:rsidRPr="00CF4297" w:rsidRDefault="003073FC" w:rsidP="003073FC">
      <w:pPr>
        <w:shd w:val="clear" w:color="auto" w:fill="FFFFFF"/>
        <w:autoSpaceDE w:val="0"/>
        <w:autoSpaceDN w:val="0"/>
        <w:adjustRightInd w:val="0"/>
        <w:jc w:val="both"/>
        <w:rPr>
          <w:sz w:val="16"/>
          <w:szCs w:val="16"/>
        </w:rPr>
      </w:pP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642"/>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 п/п</w:t>
            </w:r>
          </w:p>
        </w:tc>
        <w:tc>
          <w:tcPr>
            <w:tcW w:w="8642"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Default="003073FC" w:rsidP="00E76D82">
            <w:pPr>
              <w:snapToGrid w:val="0"/>
              <w:jc w:val="center"/>
              <w:rPr>
                <w:rFonts w:eastAsia="Times New Roman"/>
                <w:lang w:eastAsia="en-US"/>
              </w:rPr>
            </w:pPr>
          </w:p>
        </w:tc>
        <w:tc>
          <w:tcPr>
            <w:tcW w:w="8642"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блокированного жилого дома (блокированных жилых домов)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многоквартирных жилых зданий не выше 3 этажей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торговли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4</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5</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6</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7</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8</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страхования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9</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10</w:t>
            </w:r>
          </w:p>
        </w:tc>
        <w:tc>
          <w:tcPr>
            <w:tcW w:w="8642" w:type="dxa"/>
            <w:hideMark/>
          </w:tcPr>
          <w:p w:rsidR="003073FC" w:rsidRDefault="003073FC"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3073FC" w:rsidTr="00E76D82">
        <w:trPr>
          <w:trHeight w:val="322"/>
        </w:trPr>
        <w:tc>
          <w:tcPr>
            <w:tcW w:w="851" w:type="dxa"/>
          </w:tcPr>
          <w:p w:rsidR="003073FC" w:rsidRDefault="003073FC" w:rsidP="00E76D82">
            <w:pPr>
              <w:snapToGrid w:val="0"/>
              <w:jc w:val="center"/>
              <w:rPr>
                <w:rFonts w:eastAsia="Times New Roman"/>
                <w:lang w:eastAsia="en-US"/>
              </w:rPr>
            </w:pPr>
          </w:p>
        </w:tc>
        <w:tc>
          <w:tcPr>
            <w:tcW w:w="8642"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религиозных объектов(*)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4</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местного самоуправления и некоммерческих организаций (ТСЖ, ТОС и т.п.)</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5</w:t>
            </w:r>
          </w:p>
        </w:tc>
        <w:tc>
          <w:tcPr>
            <w:tcW w:w="8642"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3073FC" w:rsidRDefault="003073FC" w:rsidP="003073FC">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3073FC" w:rsidRDefault="003073FC" w:rsidP="003073FC">
      <w:pPr>
        <w:jc w:val="both"/>
        <w:rPr>
          <w:sz w:val="28"/>
          <w:szCs w:val="28"/>
        </w:rPr>
      </w:pPr>
      <w:r>
        <w:rPr>
          <w:sz w:val="28"/>
          <w:szCs w:val="28"/>
        </w:rPr>
        <w:t xml:space="preserve">        1) предельные (минимальные и (или) максимальные) размеры земельных участков, в том числе их площадь: </w:t>
      </w:r>
    </w:p>
    <w:p w:rsidR="003073FC" w:rsidRDefault="003073FC" w:rsidP="003073FC">
      <w:pPr>
        <w:suppressAutoHyphens/>
        <w:jc w:val="both"/>
        <w:rPr>
          <w:sz w:val="28"/>
          <w:szCs w:val="28"/>
        </w:rPr>
      </w:pPr>
      <w:r>
        <w:rPr>
          <w:sz w:val="28"/>
          <w:szCs w:val="28"/>
        </w:rPr>
        <w:t xml:space="preserve">        а) минимальная площадь земельного участка - 600 кв. метров;</w:t>
      </w:r>
    </w:p>
    <w:p w:rsidR="003073FC" w:rsidRDefault="003073FC" w:rsidP="003073FC">
      <w:pPr>
        <w:suppressAutoHyphens/>
        <w:jc w:val="both"/>
        <w:rPr>
          <w:sz w:val="28"/>
          <w:szCs w:val="28"/>
        </w:rPr>
      </w:pPr>
      <w:r>
        <w:rPr>
          <w:sz w:val="28"/>
          <w:szCs w:val="28"/>
        </w:rPr>
        <w:t xml:space="preserve">        б) максимальная площадь земельного участка – 3500 кв. метров;</w:t>
      </w:r>
    </w:p>
    <w:p w:rsidR="003073FC" w:rsidRDefault="003073FC" w:rsidP="003073FC">
      <w:pPr>
        <w:suppressAutoHyphens/>
        <w:jc w:val="both"/>
        <w:rPr>
          <w:sz w:val="28"/>
          <w:szCs w:val="28"/>
        </w:rPr>
      </w:pPr>
      <w:r>
        <w:rPr>
          <w:sz w:val="28"/>
          <w:szCs w:val="28"/>
        </w:rPr>
        <w:t xml:space="preserve">        в) максимальная общая площадь объектов капитального строительства нежилого назначения – 160 кв. метров</w:t>
      </w:r>
    </w:p>
    <w:p w:rsidR="003073FC" w:rsidRDefault="003073FC" w:rsidP="003073FC">
      <w:pPr>
        <w:suppressAutoHyphens/>
        <w:ind w:left="432"/>
        <w:jc w:val="both"/>
        <w:rPr>
          <w:sz w:val="28"/>
          <w:szCs w:val="28"/>
        </w:rPr>
      </w:pPr>
      <w:r>
        <w:rPr>
          <w:sz w:val="28"/>
          <w:szCs w:val="28"/>
        </w:rPr>
        <w:t xml:space="preserve">  г) минимальная ширина вдоль фронта улицы – 15 метров.</w:t>
      </w:r>
    </w:p>
    <w:p w:rsidR="003073FC" w:rsidRDefault="003073FC" w:rsidP="003073FC">
      <w:pPr>
        <w:suppressAutoHyphens/>
        <w:jc w:val="both"/>
        <w:rPr>
          <w:sz w:val="28"/>
          <w:szCs w:val="28"/>
        </w:rPr>
      </w:pPr>
      <w:r>
        <w:rPr>
          <w:sz w:val="28"/>
          <w:szCs w:val="28"/>
        </w:rPr>
        <w:t xml:space="preserve">        2) предельное количество этажей зданий, строений, сооружений – 3 шт.;</w:t>
      </w:r>
    </w:p>
    <w:p w:rsidR="003073FC" w:rsidRDefault="003073FC" w:rsidP="003073FC">
      <w:pPr>
        <w:suppressAutoHyphens/>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suppressAutoHyphens/>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3073FC" w:rsidRDefault="003073FC" w:rsidP="003073FC">
      <w:pPr>
        <w:suppressAutoHyphens/>
        <w:jc w:val="both"/>
        <w:rPr>
          <w:sz w:val="28"/>
          <w:szCs w:val="28"/>
        </w:rPr>
      </w:pPr>
      <w:r>
        <w:rPr>
          <w:sz w:val="28"/>
          <w:szCs w:val="28"/>
        </w:rPr>
        <w:lastRenderedPageBreak/>
        <w:t xml:space="preserve">        5) минимальные размеры озелененной территории земельных участков - в соответствии с частью 4 статьи 16;</w:t>
      </w:r>
    </w:p>
    <w:p w:rsidR="003073FC" w:rsidRDefault="003073FC" w:rsidP="003073FC">
      <w:pPr>
        <w:jc w:val="both"/>
        <w:rPr>
          <w:sz w:val="28"/>
          <w:szCs w:val="28"/>
        </w:rPr>
      </w:pPr>
      <w:r>
        <w:rPr>
          <w:sz w:val="28"/>
          <w:szCs w:val="28"/>
        </w:rPr>
        <w:t xml:space="preserve">        6)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073FC" w:rsidRDefault="003073FC" w:rsidP="003073FC">
      <w:pPr>
        <w:rPr>
          <w:sz w:val="28"/>
          <w:szCs w:val="28"/>
        </w:rPr>
      </w:pPr>
      <w:r>
        <w:rPr>
          <w:sz w:val="28"/>
          <w:szCs w:val="28"/>
        </w:rPr>
        <w:t xml:space="preserve"> </w:t>
      </w:r>
    </w:p>
    <w:p w:rsidR="003073FC" w:rsidRDefault="003073FC" w:rsidP="003073FC">
      <w:pPr>
        <w:jc w:val="both"/>
        <w:rPr>
          <w:sz w:val="28"/>
          <w:szCs w:val="28"/>
        </w:rPr>
      </w:pPr>
      <w:r>
        <w:rPr>
          <w:b/>
          <w:sz w:val="28"/>
          <w:szCs w:val="28"/>
        </w:rPr>
        <w:t xml:space="preserve">       Статья 19.</w:t>
      </w:r>
      <w:r>
        <w:rPr>
          <w:sz w:val="28"/>
          <w:szCs w:val="28"/>
        </w:rPr>
        <w:t xml:space="preserve"> Общественно-деловая зона (Д)</w:t>
      </w:r>
    </w:p>
    <w:p w:rsidR="003073FC" w:rsidRDefault="003073FC" w:rsidP="003073FC">
      <w:pPr>
        <w:jc w:val="both"/>
        <w:rPr>
          <w:sz w:val="16"/>
          <w:szCs w:val="16"/>
        </w:rPr>
      </w:pPr>
    </w:p>
    <w:p w:rsidR="003073FC" w:rsidRDefault="003073FC" w:rsidP="003073FC">
      <w:pPr>
        <w:ind w:left="10" w:firstLine="557"/>
        <w:jc w:val="both"/>
        <w:rPr>
          <w:sz w:val="28"/>
          <w:szCs w:val="28"/>
        </w:rPr>
      </w:pPr>
      <w:r>
        <w:rPr>
          <w:sz w:val="28"/>
          <w:szCs w:val="28"/>
        </w:rPr>
        <w:t>1. Зона застройки объектами общественно-делового назначения  (Д).</w:t>
      </w:r>
    </w:p>
    <w:p w:rsidR="003073FC" w:rsidRDefault="003073FC" w:rsidP="003073FC">
      <w:pPr>
        <w:ind w:firstLine="559"/>
        <w:jc w:val="both"/>
        <w:rPr>
          <w:sz w:val="28"/>
          <w:szCs w:val="28"/>
        </w:rPr>
      </w:pPr>
      <w:r>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3073FC" w:rsidRPr="00BA17ED" w:rsidRDefault="003073FC" w:rsidP="003073FC">
      <w:pPr>
        <w:ind w:firstLine="559"/>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3073FC" w:rsidTr="00E76D82">
        <w:trPr>
          <w:trHeight w:val="322"/>
        </w:trPr>
        <w:tc>
          <w:tcPr>
            <w:tcW w:w="817"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17" w:type="dxa"/>
          </w:tcPr>
          <w:p w:rsidR="003073FC" w:rsidRDefault="003073FC" w:rsidP="00E76D82">
            <w:pPr>
              <w:snapToGrid w:val="0"/>
              <w:jc w:val="both"/>
              <w:rPr>
                <w:rFonts w:eastAsia="Times New Roman"/>
                <w:b/>
                <w:bCs/>
                <w:lang w:eastAsia="en-US"/>
              </w:rPr>
            </w:pPr>
          </w:p>
        </w:tc>
        <w:tc>
          <w:tcPr>
            <w:tcW w:w="8539"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2</w:t>
            </w:r>
          </w:p>
        </w:tc>
        <w:tc>
          <w:tcPr>
            <w:tcW w:w="8539" w:type="dxa"/>
            <w:hideMark/>
          </w:tcPr>
          <w:p w:rsidR="003073FC" w:rsidRDefault="003073FC" w:rsidP="00E76D82">
            <w:pPr>
              <w:pStyle w:val="Iauiue"/>
              <w:snapToGrid w:val="0"/>
              <w:ind w:right="5"/>
              <w:rPr>
                <w:sz w:val="22"/>
                <w:szCs w:val="22"/>
              </w:rPr>
            </w:pPr>
            <w:r>
              <w:rPr>
                <w:sz w:val="22"/>
                <w:szCs w:val="22"/>
              </w:rPr>
              <w:t>Для размещения объектов местного самоуправления и некоммерческих организаций (ТСЖ, ТОС и т.п.)</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3</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4</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финансово-кредитных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5</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страхования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6</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пенсионного обеспечения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7</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социального обеспечения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8</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9</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10</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11</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торговли</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12</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13</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14</w:t>
            </w:r>
          </w:p>
        </w:tc>
        <w:tc>
          <w:tcPr>
            <w:tcW w:w="8539" w:type="dxa"/>
            <w:hideMark/>
          </w:tcPr>
          <w:p w:rsidR="003073FC" w:rsidRDefault="003073FC" w:rsidP="00E76D82">
            <w:pPr>
              <w:snapToGrid w:val="0"/>
              <w:jc w:val="both"/>
              <w:rPr>
                <w:rFonts w:eastAsia="Times New Roman"/>
                <w:lang w:eastAsia="en-US"/>
              </w:rPr>
            </w:pPr>
            <w:r>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15</w:t>
            </w:r>
          </w:p>
        </w:tc>
        <w:tc>
          <w:tcPr>
            <w:tcW w:w="8539" w:type="dxa"/>
            <w:hideMark/>
          </w:tcPr>
          <w:p w:rsidR="003073FC" w:rsidRDefault="003073FC" w:rsidP="00E76D82">
            <w:pPr>
              <w:pStyle w:val="Iauiue"/>
              <w:keepLines/>
              <w:snapToGrid w:val="0"/>
              <w:ind w:right="5"/>
              <w:rPr>
                <w:sz w:val="22"/>
                <w:szCs w:val="22"/>
              </w:rPr>
            </w:pPr>
            <w:r>
              <w:rPr>
                <w:sz w:val="22"/>
                <w:szCs w:val="22"/>
              </w:rPr>
              <w:t>Для размещения объектов охраны общественного порядка</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16</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связи и телекоммуникаций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17</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3073FC" w:rsidTr="00E76D82">
        <w:trPr>
          <w:trHeight w:val="322"/>
        </w:trPr>
        <w:tc>
          <w:tcPr>
            <w:tcW w:w="817" w:type="dxa"/>
          </w:tcPr>
          <w:p w:rsidR="003073FC" w:rsidRDefault="003073FC" w:rsidP="00E76D82">
            <w:pPr>
              <w:snapToGrid w:val="0"/>
              <w:jc w:val="center"/>
              <w:rPr>
                <w:rFonts w:eastAsia="Times New Roman"/>
                <w:lang w:eastAsia="en-US"/>
              </w:rPr>
            </w:pPr>
          </w:p>
        </w:tc>
        <w:tc>
          <w:tcPr>
            <w:tcW w:w="8539"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авто</w:t>
            </w:r>
            <w:r>
              <w:rPr>
                <w:sz w:val="22"/>
                <w:szCs w:val="22"/>
                <w:lang w:val="en-US" w:eastAsia="en-US"/>
              </w:rPr>
              <w:t>c</w:t>
            </w:r>
            <w:r>
              <w:rPr>
                <w:sz w:val="22"/>
                <w:szCs w:val="22"/>
                <w:lang w:eastAsia="en-US"/>
              </w:rPr>
              <w:t>танций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2</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складских объектов</w:t>
            </w:r>
          </w:p>
        </w:tc>
      </w:tr>
    </w:tbl>
    <w:p w:rsidR="003073FC" w:rsidRDefault="003073FC" w:rsidP="003073FC">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suppressAutoHyphens/>
        <w:jc w:val="both"/>
        <w:rPr>
          <w:sz w:val="28"/>
          <w:szCs w:val="28"/>
        </w:rPr>
      </w:pPr>
      <w:r>
        <w:rPr>
          <w:sz w:val="28"/>
          <w:szCs w:val="28"/>
        </w:rPr>
        <w:t xml:space="preserve">        а) минимальная площадь земельного участка - 500 кв. метров;</w:t>
      </w:r>
    </w:p>
    <w:p w:rsidR="003073FC" w:rsidRDefault="003073FC" w:rsidP="003073FC">
      <w:pPr>
        <w:suppressAutoHyphens/>
        <w:jc w:val="both"/>
        <w:rPr>
          <w:sz w:val="28"/>
          <w:szCs w:val="28"/>
        </w:rPr>
      </w:pPr>
      <w:r>
        <w:rPr>
          <w:sz w:val="28"/>
          <w:szCs w:val="28"/>
        </w:rPr>
        <w:t xml:space="preserve">        б) максимальная площадь земельного участка - 10000 кв. метров;</w:t>
      </w:r>
    </w:p>
    <w:p w:rsidR="003073FC" w:rsidRDefault="003073FC" w:rsidP="003073FC">
      <w:pPr>
        <w:suppressAutoHyphens/>
        <w:jc w:val="both"/>
        <w:rPr>
          <w:sz w:val="28"/>
          <w:szCs w:val="28"/>
        </w:rPr>
      </w:pPr>
      <w:r>
        <w:rPr>
          <w:sz w:val="28"/>
          <w:szCs w:val="28"/>
        </w:rPr>
        <w:t xml:space="preserve">        в) минимальная ширина вдоль фронта улицы – 15 метров.</w:t>
      </w:r>
    </w:p>
    <w:p w:rsidR="003073FC" w:rsidRDefault="003073FC" w:rsidP="003073FC">
      <w:pPr>
        <w:jc w:val="both"/>
        <w:rPr>
          <w:sz w:val="28"/>
          <w:szCs w:val="28"/>
        </w:rPr>
      </w:pPr>
      <w:r>
        <w:rPr>
          <w:sz w:val="28"/>
          <w:szCs w:val="28"/>
        </w:rPr>
        <w:t xml:space="preserve">        3) предельное количество этажей зданий строений, сооружений – 9 шт;</w:t>
      </w:r>
    </w:p>
    <w:p w:rsidR="003073FC" w:rsidRDefault="003073FC" w:rsidP="003073FC">
      <w:pPr>
        <w:jc w:val="both"/>
        <w:rPr>
          <w:sz w:val="28"/>
          <w:szCs w:val="28"/>
        </w:rPr>
      </w:pPr>
      <w:r>
        <w:rPr>
          <w:sz w:val="28"/>
          <w:szCs w:val="28"/>
        </w:rPr>
        <w:lastRenderedPageBreak/>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3073FC" w:rsidRDefault="003073FC" w:rsidP="003073FC">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3073FC" w:rsidRDefault="003073FC" w:rsidP="003073FC">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073FC" w:rsidRDefault="003073FC" w:rsidP="003073FC">
      <w:pPr>
        <w:jc w:val="both"/>
        <w:rPr>
          <w:sz w:val="28"/>
          <w:szCs w:val="28"/>
        </w:rPr>
      </w:pPr>
    </w:p>
    <w:p w:rsidR="003073FC" w:rsidRDefault="003073FC" w:rsidP="003073FC">
      <w:pPr>
        <w:jc w:val="both"/>
        <w:rPr>
          <w:sz w:val="28"/>
          <w:szCs w:val="28"/>
        </w:rPr>
      </w:pPr>
      <w:r>
        <w:rPr>
          <w:sz w:val="28"/>
          <w:szCs w:val="28"/>
        </w:rPr>
        <w:t xml:space="preserve">        </w:t>
      </w:r>
      <w:r>
        <w:rPr>
          <w:b/>
          <w:sz w:val="28"/>
          <w:szCs w:val="28"/>
        </w:rPr>
        <w:t>Статья 20.</w:t>
      </w:r>
      <w:r>
        <w:rPr>
          <w:sz w:val="28"/>
          <w:szCs w:val="28"/>
        </w:rPr>
        <w:t xml:space="preserve"> Производственные зоны (П).</w:t>
      </w:r>
    </w:p>
    <w:p w:rsidR="003073FC" w:rsidRDefault="003073FC" w:rsidP="003073FC">
      <w:pPr>
        <w:ind w:firstLine="567"/>
        <w:jc w:val="both"/>
        <w:rPr>
          <w:sz w:val="16"/>
          <w:szCs w:val="16"/>
        </w:rPr>
      </w:pPr>
    </w:p>
    <w:p w:rsidR="003073FC" w:rsidRDefault="003073FC" w:rsidP="003073FC">
      <w:pPr>
        <w:ind w:firstLine="567"/>
        <w:jc w:val="both"/>
        <w:rPr>
          <w:sz w:val="28"/>
          <w:szCs w:val="28"/>
        </w:rPr>
      </w:pPr>
      <w:r>
        <w:rPr>
          <w:sz w:val="28"/>
          <w:szCs w:val="28"/>
        </w:rPr>
        <w:t>1. Зона производственных объектов  (П 1).</w:t>
      </w:r>
    </w:p>
    <w:p w:rsidR="003073FC" w:rsidRDefault="003073FC" w:rsidP="003073FC">
      <w:pPr>
        <w:ind w:firstLine="567"/>
        <w:jc w:val="both"/>
        <w:rPr>
          <w:sz w:val="28"/>
          <w:szCs w:val="28"/>
        </w:rPr>
      </w:pPr>
      <w:r>
        <w:rPr>
          <w:sz w:val="28"/>
          <w:szCs w:val="28"/>
        </w:rPr>
        <w:t>1) цель выделения зоны – формирование производственных, коммунальных, складских комплексов не выше IV класса опасности.</w:t>
      </w:r>
    </w:p>
    <w:p w:rsidR="003073FC" w:rsidRPr="00BA17ED" w:rsidRDefault="003073FC" w:rsidP="003073FC">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3073FC" w:rsidTr="00E76D82">
        <w:trPr>
          <w:trHeight w:val="322"/>
        </w:trPr>
        <w:tc>
          <w:tcPr>
            <w:tcW w:w="817"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39"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17" w:type="dxa"/>
          </w:tcPr>
          <w:p w:rsidR="003073FC" w:rsidRDefault="003073FC" w:rsidP="00E76D82">
            <w:pPr>
              <w:snapToGrid w:val="0"/>
              <w:jc w:val="center"/>
              <w:rPr>
                <w:rFonts w:eastAsia="Times New Roman"/>
                <w:b/>
                <w:bCs/>
                <w:lang w:eastAsia="en-US"/>
              </w:rPr>
            </w:pPr>
          </w:p>
        </w:tc>
        <w:tc>
          <w:tcPr>
            <w:tcW w:w="8539"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промышленных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2</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производственных баз</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3</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складских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4</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оптовой торговли</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5</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6</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инфраструктуры внешнего транспорта</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7</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8</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ветеринарных лечебниц и станций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9</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зеленых насаждений санитарно-защитных зон</w:t>
            </w:r>
          </w:p>
        </w:tc>
      </w:tr>
      <w:tr w:rsidR="003073FC" w:rsidTr="00E76D82">
        <w:trPr>
          <w:trHeight w:val="322"/>
        </w:trPr>
        <w:tc>
          <w:tcPr>
            <w:tcW w:w="817" w:type="dxa"/>
          </w:tcPr>
          <w:p w:rsidR="003073FC" w:rsidRDefault="003073FC" w:rsidP="00E76D82">
            <w:pPr>
              <w:snapToGrid w:val="0"/>
              <w:jc w:val="center"/>
              <w:rPr>
                <w:rFonts w:eastAsia="Times New Roman"/>
                <w:b/>
                <w:bCs/>
                <w:lang w:eastAsia="en-US"/>
              </w:rPr>
            </w:pPr>
          </w:p>
        </w:tc>
        <w:tc>
          <w:tcPr>
            <w:tcW w:w="8539"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1</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2</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3</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торговли</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4</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общественного питания</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5</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 xml:space="preserve">Для размещения объектов бытового обслуживания </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6</w:t>
            </w:r>
          </w:p>
        </w:tc>
        <w:tc>
          <w:tcPr>
            <w:tcW w:w="8539"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автостанций</w:t>
            </w:r>
          </w:p>
        </w:tc>
      </w:tr>
      <w:tr w:rsidR="003073FC" w:rsidTr="00E76D82">
        <w:trPr>
          <w:trHeight w:val="322"/>
        </w:trPr>
        <w:tc>
          <w:tcPr>
            <w:tcW w:w="817" w:type="dxa"/>
            <w:hideMark/>
          </w:tcPr>
          <w:p w:rsidR="003073FC" w:rsidRDefault="003073FC" w:rsidP="00E76D82">
            <w:pPr>
              <w:snapToGrid w:val="0"/>
              <w:jc w:val="center"/>
              <w:rPr>
                <w:rFonts w:eastAsia="Times New Roman"/>
                <w:lang w:eastAsia="en-US"/>
              </w:rPr>
            </w:pPr>
            <w:r>
              <w:rPr>
                <w:sz w:val="22"/>
                <w:szCs w:val="22"/>
                <w:lang w:eastAsia="en-US"/>
              </w:rPr>
              <w:t>7</w:t>
            </w:r>
          </w:p>
        </w:tc>
        <w:tc>
          <w:tcPr>
            <w:tcW w:w="8539" w:type="dxa"/>
            <w:hideMark/>
          </w:tcPr>
          <w:p w:rsidR="003073FC" w:rsidRDefault="003073FC"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3073FC" w:rsidRDefault="003073FC" w:rsidP="003073FC">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lastRenderedPageBreak/>
        <w:t>в) минимальная ширина вдоль фронта улицы – не подлежит установлению.</w:t>
      </w:r>
    </w:p>
    <w:p w:rsidR="003073FC" w:rsidRDefault="003073FC" w:rsidP="003073FC">
      <w:pPr>
        <w:jc w:val="both"/>
        <w:rPr>
          <w:sz w:val="28"/>
          <w:szCs w:val="28"/>
        </w:rPr>
      </w:pPr>
      <w:r>
        <w:rPr>
          <w:sz w:val="28"/>
          <w:szCs w:val="28"/>
        </w:rPr>
        <w:t xml:space="preserve">        3)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073FC" w:rsidRDefault="003073FC" w:rsidP="003073FC">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3073FC" w:rsidRDefault="003073FC" w:rsidP="003073FC">
      <w:pPr>
        <w:ind w:firstLine="567"/>
        <w:jc w:val="both"/>
        <w:rPr>
          <w:sz w:val="28"/>
          <w:szCs w:val="28"/>
        </w:rPr>
      </w:pPr>
      <w:r>
        <w:rPr>
          <w:sz w:val="28"/>
          <w:szCs w:val="28"/>
        </w:rPr>
        <w:t>2. Зона объектов инженерной инфраструктуры  (П 2).</w:t>
      </w:r>
    </w:p>
    <w:p w:rsidR="003073FC" w:rsidRDefault="003073FC" w:rsidP="003073FC">
      <w:pPr>
        <w:ind w:firstLine="567"/>
        <w:jc w:val="both"/>
        <w:rPr>
          <w:sz w:val="28"/>
          <w:szCs w:val="28"/>
        </w:rPr>
      </w:pPr>
      <w:r>
        <w:rPr>
          <w:sz w:val="28"/>
          <w:szCs w:val="28"/>
        </w:rPr>
        <w:t xml:space="preserve">1) цель выделения зоны – формирование комплексов объектов инженерной инфраструктуры не выше </w:t>
      </w:r>
      <w:r>
        <w:rPr>
          <w:sz w:val="28"/>
          <w:szCs w:val="28"/>
          <w:lang w:val="en-US"/>
        </w:rPr>
        <w:t>IV</w:t>
      </w:r>
      <w:r>
        <w:rPr>
          <w:sz w:val="28"/>
          <w:szCs w:val="28"/>
        </w:rPr>
        <w:t xml:space="preserve"> класса опасности;</w:t>
      </w:r>
    </w:p>
    <w:p w:rsidR="003073FC" w:rsidRPr="00BA17ED" w:rsidRDefault="003073FC" w:rsidP="003073FC">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Default="003073FC" w:rsidP="00E76D82">
            <w:pPr>
              <w:snapToGrid w:val="0"/>
              <w:jc w:val="center"/>
              <w:rPr>
                <w:rFonts w:eastAsia="Times New Roman"/>
                <w:b/>
                <w:bCs/>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линейных объектов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водопроводных станций (водозаборные и очистные сооружения)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4</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электроподстанций открытого типа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5</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распределительных пунктов, трансформаторных подстанций, котельных</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6</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газораспределительных пунктов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7</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канализационных очистных сооружений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8</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канализационных насосных станций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9</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очистных сооружений поверхностного стока и локальных очистных сооружений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10</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11</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3073FC" w:rsidTr="00E76D82">
        <w:trPr>
          <w:trHeight w:val="322"/>
        </w:trPr>
        <w:tc>
          <w:tcPr>
            <w:tcW w:w="851" w:type="dxa"/>
          </w:tcPr>
          <w:p w:rsidR="003073FC" w:rsidRDefault="003073FC" w:rsidP="00E76D82">
            <w:pPr>
              <w:snapToGrid w:val="0"/>
              <w:jc w:val="center"/>
              <w:rPr>
                <w:rFonts w:eastAsia="Times New Roman"/>
                <w:b/>
                <w:bCs/>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b/>
                <w:bCs/>
                <w:lang w:eastAsia="en-US"/>
              </w:rPr>
            </w:pPr>
            <w:r>
              <w:rPr>
                <w:sz w:val="22"/>
                <w:szCs w:val="22"/>
                <w:lang w:eastAsia="en-US"/>
              </w:rPr>
              <w:t>1</w:t>
            </w:r>
          </w:p>
        </w:tc>
        <w:tc>
          <w:tcPr>
            <w:tcW w:w="8505" w:type="dxa"/>
            <w:hideMark/>
          </w:tcPr>
          <w:p w:rsidR="003073FC" w:rsidRDefault="003073FC" w:rsidP="00E76D82">
            <w:pPr>
              <w:snapToGrid w:val="0"/>
              <w:jc w:val="both"/>
              <w:rPr>
                <w:rFonts w:eastAsia="Times New Roman"/>
                <w:b/>
                <w:bCs/>
                <w:lang w:eastAsia="en-US"/>
              </w:rPr>
            </w:pPr>
            <w:r>
              <w:rPr>
                <w:sz w:val="22"/>
                <w:szCs w:val="22"/>
                <w:lang w:eastAsia="en-US"/>
              </w:rPr>
              <w:t>Для размещения объектов трубопроводного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3073FC" w:rsidRDefault="003073FC" w:rsidP="003073FC">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lastRenderedPageBreak/>
        <w:t>б) максимальная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073FC" w:rsidRDefault="003073FC" w:rsidP="003073FC">
      <w:pPr>
        <w:jc w:val="both"/>
        <w:rPr>
          <w:sz w:val="28"/>
          <w:szCs w:val="28"/>
        </w:rPr>
      </w:pPr>
      <w:r>
        <w:rPr>
          <w:sz w:val="28"/>
          <w:szCs w:val="28"/>
        </w:rPr>
        <w:t xml:space="preserve">        3)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073FC" w:rsidRDefault="003073FC" w:rsidP="003073FC">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3073FC" w:rsidRDefault="003073FC" w:rsidP="003073FC">
      <w:pPr>
        <w:ind w:firstLine="567"/>
        <w:jc w:val="both"/>
        <w:rPr>
          <w:sz w:val="28"/>
          <w:szCs w:val="28"/>
        </w:rPr>
      </w:pPr>
      <w:r>
        <w:rPr>
          <w:sz w:val="28"/>
          <w:szCs w:val="28"/>
        </w:rPr>
        <w:t>3. Зона объектов внешнего транспорта  (П 3).</w:t>
      </w:r>
    </w:p>
    <w:p w:rsidR="003073FC" w:rsidRDefault="003073FC" w:rsidP="003073FC">
      <w:pPr>
        <w:ind w:firstLine="567"/>
        <w:jc w:val="both"/>
        <w:rPr>
          <w:sz w:val="28"/>
          <w:szCs w:val="28"/>
        </w:rPr>
      </w:pPr>
      <w:r>
        <w:rPr>
          <w:sz w:val="28"/>
          <w:szCs w:val="28"/>
        </w:rPr>
        <w:t xml:space="preserve">1) цель выделения зоны – развитие объектов транспортной инфраструктуры не выше </w:t>
      </w:r>
      <w:r>
        <w:rPr>
          <w:sz w:val="28"/>
          <w:szCs w:val="28"/>
          <w:lang w:val="en-US"/>
        </w:rPr>
        <w:t>IV</w:t>
      </w:r>
      <w:r>
        <w:rPr>
          <w:sz w:val="28"/>
          <w:szCs w:val="28"/>
        </w:rPr>
        <w:t xml:space="preserve"> класса опасности в соответствии с технологическими потребностями и условиями размещения;</w:t>
      </w:r>
    </w:p>
    <w:p w:rsidR="003073FC" w:rsidRPr="00BA17ED" w:rsidRDefault="003073FC" w:rsidP="003073FC">
      <w:pPr>
        <w:ind w:firstLine="567"/>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Default="003073FC" w:rsidP="00E76D82">
            <w:pPr>
              <w:snapToGrid w:val="0"/>
              <w:jc w:val="center"/>
              <w:rPr>
                <w:rFonts w:eastAsia="Times New Roman"/>
                <w:b/>
                <w:bCs/>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железнодорожных вокзалов и станций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внешнего водного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причалов и стоянок водного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4</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инфраструктуры внешнего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5</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автостанций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6</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размещения объектов трубопроводного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7</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8</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9</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зеленых насаждений вдоль автомобильных и железных дорог</w:t>
            </w:r>
          </w:p>
        </w:tc>
      </w:tr>
      <w:tr w:rsidR="003073FC" w:rsidTr="00E76D82">
        <w:trPr>
          <w:trHeight w:val="322"/>
        </w:trPr>
        <w:tc>
          <w:tcPr>
            <w:tcW w:w="851" w:type="dxa"/>
          </w:tcPr>
          <w:p w:rsidR="003073FC" w:rsidRDefault="003073FC" w:rsidP="00E76D82">
            <w:pPr>
              <w:snapToGrid w:val="0"/>
              <w:jc w:val="center"/>
              <w:rPr>
                <w:rFonts w:eastAsia="Times New Roman"/>
                <w:b/>
                <w:bCs/>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505" w:type="dxa"/>
            <w:hideMark/>
          </w:tcPr>
          <w:p w:rsidR="003073FC" w:rsidRDefault="003073FC" w:rsidP="00E76D82">
            <w:pPr>
              <w:snapToGrid w:val="0"/>
              <w:jc w:val="both"/>
              <w:rPr>
                <w:rFonts w:eastAsia="Times New Roman"/>
                <w:b/>
                <w:bCs/>
                <w:lang w:eastAsia="en-US"/>
              </w:rPr>
            </w:pPr>
            <w:r>
              <w:rPr>
                <w:sz w:val="22"/>
                <w:szCs w:val="22"/>
                <w:lang w:eastAsia="en-US"/>
              </w:rPr>
              <w:t>Для размещения складских объектов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505" w:type="dxa"/>
            <w:hideMark/>
          </w:tcPr>
          <w:p w:rsidR="003073FC" w:rsidRDefault="003073FC" w:rsidP="00E76D82">
            <w:pPr>
              <w:keepLines/>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3073FC" w:rsidRDefault="003073FC" w:rsidP="003073FC">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lastRenderedPageBreak/>
        <w:t>б) максимальная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073FC" w:rsidRDefault="003073FC" w:rsidP="003073FC">
      <w:pPr>
        <w:jc w:val="both"/>
        <w:rPr>
          <w:sz w:val="28"/>
          <w:szCs w:val="28"/>
        </w:rPr>
      </w:pPr>
      <w:r>
        <w:rPr>
          <w:sz w:val="28"/>
          <w:szCs w:val="28"/>
        </w:rPr>
        <w:t xml:space="preserve">        3)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3073FC" w:rsidRDefault="003073FC" w:rsidP="003073FC">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3073FC" w:rsidRDefault="003073FC" w:rsidP="003073FC">
      <w:pPr>
        <w:ind w:firstLine="544"/>
        <w:jc w:val="both"/>
        <w:rPr>
          <w:sz w:val="28"/>
          <w:szCs w:val="28"/>
        </w:rPr>
      </w:pPr>
    </w:p>
    <w:p w:rsidR="003073FC" w:rsidRDefault="003073FC" w:rsidP="003073FC">
      <w:pPr>
        <w:jc w:val="both"/>
        <w:rPr>
          <w:sz w:val="28"/>
          <w:szCs w:val="28"/>
        </w:rPr>
      </w:pPr>
      <w:r>
        <w:rPr>
          <w:sz w:val="28"/>
          <w:szCs w:val="28"/>
        </w:rPr>
        <w:t xml:space="preserve">      </w:t>
      </w:r>
      <w:r>
        <w:rPr>
          <w:b/>
          <w:sz w:val="28"/>
          <w:szCs w:val="28"/>
        </w:rPr>
        <w:t>Статья 21.</w:t>
      </w:r>
      <w:r>
        <w:rPr>
          <w:sz w:val="28"/>
          <w:szCs w:val="28"/>
        </w:rPr>
        <w:t xml:space="preserve"> Зоны сельскохозяйственного использования (СХ)</w:t>
      </w:r>
    </w:p>
    <w:p w:rsidR="003073FC" w:rsidRPr="00BA17ED" w:rsidRDefault="003073FC" w:rsidP="003073FC">
      <w:pPr>
        <w:jc w:val="both"/>
        <w:rPr>
          <w:sz w:val="16"/>
          <w:szCs w:val="16"/>
        </w:rPr>
      </w:pPr>
    </w:p>
    <w:p w:rsidR="003073FC" w:rsidRDefault="003073FC" w:rsidP="003073FC">
      <w:pPr>
        <w:snapToGrid w:val="0"/>
        <w:ind w:right="105" w:firstLine="567"/>
        <w:jc w:val="both"/>
        <w:rPr>
          <w:sz w:val="28"/>
          <w:szCs w:val="28"/>
        </w:rPr>
      </w:pPr>
      <w:r>
        <w:rPr>
          <w:sz w:val="28"/>
          <w:szCs w:val="28"/>
        </w:rPr>
        <w:t xml:space="preserve">1. Зона застройки объектами личных подсобных хозяйств (СХ 1). </w:t>
      </w:r>
    </w:p>
    <w:p w:rsidR="003073FC" w:rsidRDefault="003073FC" w:rsidP="003073FC">
      <w:pPr>
        <w:ind w:firstLine="532"/>
        <w:jc w:val="both"/>
        <w:rPr>
          <w:sz w:val="28"/>
          <w:szCs w:val="28"/>
        </w:rPr>
      </w:pPr>
      <w:r>
        <w:rPr>
          <w:sz w:val="28"/>
          <w:szCs w:val="28"/>
        </w:rPr>
        <w:t>1) цели выделения зоны:</w:t>
      </w:r>
    </w:p>
    <w:p w:rsidR="003073FC" w:rsidRDefault="003073FC" w:rsidP="003073FC">
      <w:pPr>
        <w:numPr>
          <w:ilvl w:val="0"/>
          <w:numId w:val="3"/>
        </w:numPr>
        <w:suppressAutoHyphens/>
        <w:ind w:firstLine="532"/>
        <w:jc w:val="both"/>
        <w:rPr>
          <w:sz w:val="28"/>
          <w:szCs w:val="28"/>
        </w:rPr>
      </w:pPr>
      <w:r>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3073FC" w:rsidRDefault="003073FC" w:rsidP="003073FC">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3073FC" w:rsidRDefault="003073FC" w:rsidP="003073FC">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3073FC" w:rsidRPr="00BA17ED" w:rsidRDefault="003073FC" w:rsidP="003073FC">
      <w:pPr>
        <w:suppressAutoHyphen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 п/п</w:t>
            </w:r>
          </w:p>
        </w:tc>
        <w:tc>
          <w:tcPr>
            <w:tcW w:w="8505"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Pr="00BA17ED" w:rsidRDefault="003073FC" w:rsidP="00E76D82">
            <w:pPr>
              <w:snapToGrid w:val="0"/>
              <w:jc w:val="both"/>
              <w:rPr>
                <w:rFonts w:eastAsia="Times New Roman"/>
                <w:sz w:val="22"/>
                <w:szCs w:val="22"/>
                <w:lang w:eastAsia="en-US"/>
              </w:rPr>
            </w:pPr>
          </w:p>
        </w:tc>
        <w:tc>
          <w:tcPr>
            <w:tcW w:w="8505"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личного подсобного хозяйства (личных подсобных хозяйств)</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2</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индивидуального жилого дома (индивидуальных жилых домов) с правом содержания скота и птицы</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3</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торговли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4</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общественного питания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5</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бытового обслуживания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6</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амбулаторно-поликлинических учреждений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7</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финансово-кредитных объектов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8</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страхования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lastRenderedPageBreak/>
              <w:t>9</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пенсионного обеспечения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10</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садов, скверов, бульваров.</w:t>
            </w:r>
          </w:p>
        </w:tc>
      </w:tr>
      <w:tr w:rsidR="003073FC" w:rsidTr="00E76D82">
        <w:trPr>
          <w:trHeight w:val="322"/>
        </w:trPr>
        <w:tc>
          <w:tcPr>
            <w:tcW w:w="851" w:type="dxa"/>
          </w:tcPr>
          <w:p w:rsidR="003073FC" w:rsidRPr="00BA17ED" w:rsidRDefault="003073FC" w:rsidP="00E76D82">
            <w:pPr>
              <w:snapToGrid w:val="0"/>
              <w:jc w:val="center"/>
              <w:rPr>
                <w:rFonts w:eastAsia="Times New Roman"/>
                <w:sz w:val="22"/>
                <w:szCs w:val="22"/>
                <w:lang w:eastAsia="en-US"/>
              </w:rPr>
            </w:pPr>
          </w:p>
        </w:tc>
        <w:tc>
          <w:tcPr>
            <w:tcW w:w="8505"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социального обеспечения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2</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религиозных объектов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3</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административно-управленческих и общественных объектов (*)</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4</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связи и телекоммуникаций (*)</w:t>
            </w:r>
          </w:p>
        </w:tc>
      </w:tr>
    </w:tbl>
    <w:p w:rsidR="003073FC" w:rsidRDefault="003073FC" w:rsidP="003073FC">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3073FC" w:rsidRDefault="003073FC" w:rsidP="003073FC">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3073FC" w:rsidRDefault="003073FC" w:rsidP="003073FC">
      <w:pPr>
        <w:numPr>
          <w:ilvl w:val="0"/>
          <w:numId w:val="4"/>
        </w:numPr>
        <w:suppressAutoHyphens/>
        <w:ind w:left="0" w:firstLine="545"/>
        <w:jc w:val="both"/>
        <w:rPr>
          <w:sz w:val="28"/>
          <w:szCs w:val="28"/>
        </w:rPr>
      </w:pPr>
      <w:r>
        <w:rPr>
          <w:sz w:val="28"/>
          <w:szCs w:val="28"/>
        </w:rPr>
        <w:t>б) максимальная площадь земельного участка - 5000 кв. метров;</w:t>
      </w:r>
    </w:p>
    <w:p w:rsidR="003073FC" w:rsidRDefault="003073FC" w:rsidP="003073FC">
      <w:pPr>
        <w:numPr>
          <w:ilvl w:val="0"/>
          <w:numId w:val="4"/>
        </w:numPr>
        <w:suppressAutoHyphens/>
        <w:ind w:left="0" w:firstLine="567"/>
        <w:jc w:val="both"/>
        <w:rPr>
          <w:sz w:val="28"/>
          <w:szCs w:val="28"/>
        </w:rPr>
      </w:pPr>
      <w:r>
        <w:rPr>
          <w:sz w:val="28"/>
          <w:szCs w:val="28"/>
        </w:rPr>
        <w:t>в) максимальная общая площадь объектов капитального строительства нежилого назначения – 1000 кв. метров;</w:t>
      </w:r>
    </w:p>
    <w:p w:rsidR="003073FC" w:rsidRDefault="003073FC" w:rsidP="003073FC">
      <w:pPr>
        <w:numPr>
          <w:ilvl w:val="0"/>
          <w:numId w:val="4"/>
        </w:numPr>
        <w:suppressAutoHyphens/>
        <w:ind w:left="0" w:firstLine="545"/>
        <w:jc w:val="both"/>
        <w:rPr>
          <w:sz w:val="28"/>
          <w:szCs w:val="28"/>
        </w:rPr>
      </w:pPr>
      <w:r>
        <w:rPr>
          <w:sz w:val="28"/>
          <w:szCs w:val="28"/>
        </w:rPr>
        <w:t>г) минимальная ширина вдоль фронта улицы – не подлежит установлению;</w:t>
      </w:r>
    </w:p>
    <w:p w:rsidR="003073FC" w:rsidRDefault="003073FC" w:rsidP="003073FC">
      <w:pPr>
        <w:ind w:left="545"/>
        <w:jc w:val="both"/>
        <w:rPr>
          <w:sz w:val="28"/>
          <w:szCs w:val="28"/>
        </w:rPr>
      </w:pPr>
      <w:r>
        <w:rPr>
          <w:sz w:val="28"/>
          <w:szCs w:val="28"/>
        </w:rPr>
        <w:t>3) предельная высота зданий, строений, сооружений – 12 метров;</w:t>
      </w:r>
    </w:p>
    <w:p w:rsidR="003073FC" w:rsidRDefault="003073FC" w:rsidP="003073FC">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pStyle w:val="a5"/>
        <w:tabs>
          <w:tab w:val="left" w:pos="708"/>
        </w:tabs>
        <w:ind w:firstLine="432"/>
        <w:jc w:val="both"/>
        <w:rPr>
          <w:sz w:val="28"/>
          <w:szCs w:val="28"/>
        </w:rPr>
      </w:pPr>
      <w:r>
        <w:rPr>
          <w:sz w:val="28"/>
          <w:szCs w:val="28"/>
        </w:rPr>
        <w:t>2. Зона объектов сельскохозяйственного назначения  (СХ 2).</w:t>
      </w:r>
    </w:p>
    <w:p w:rsidR="003073FC" w:rsidRDefault="003073FC" w:rsidP="003073FC">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3073FC" w:rsidRPr="00BA17ED" w:rsidRDefault="003073FC" w:rsidP="003073FC">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Pr="00BA17ED" w:rsidRDefault="003073FC" w:rsidP="00E76D82">
            <w:pPr>
              <w:snapToGrid w:val="0"/>
              <w:jc w:val="center"/>
              <w:rPr>
                <w:rFonts w:eastAsia="Times New Roman"/>
                <w:b/>
                <w:bCs/>
                <w:sz w:val="22"/>
                <w:szCs w:val="22"/>
                <w:lang w:eastAsia="en-US"/>
              </w:rPr>
            </w:pPr>
          </w:p>
        </w:tc>
        <w:tc>
          <w:tcPr>
            <w:tcW w:w="8505"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05" w:type="dxa"/>
            <w:hideMark/>
          </w:tcPr>
          <w:p w:rsidR="003073FC" w:rsidRPr="00BA17ED" w:rsidRDefault="003073FC" w:rsidP="00E76D82">
            <w:pPr>
              <w:keepLines/>
              <w:snapToGrid w:val="0"/>
              <w:ind w:right="5"/>
              <w:jc w:val="both"/>
              <w:rPr>
                <w:rFonts w:eastAsia="Times New Roman"/>
                <w:sz w:val="22"/>
                <w:szCs w:val="22"/>
                <w:lang w:eastAsia="en-US"/>
              </w:rPr>
            </w:pPr>
            <w:r w:rsidRPr="00BA17ED">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2</w:t>
            </w:r>
          </w:p>
        </w:tc>
        <w:tc>
          <w:tcPr>
            <w:tcW w:w="8505" w:type="dxa"/>
            <w:hideMark/>
          </w:tcPr>
          <w:p w:rsidR="003073FC" w:rsidRPr="00BA17ED" w:rsidRDefault="003073FC" w:rsidP="00E76D82">
            <w:pPr>
              <w:keepLines/>
              <w:snapToGrid w:val="0"/>
              <w:ind w:right="5"/>
              <w:jc w:val="both"/>
              <w:rPr>
                <w:rFonts w:eastAsia="Times New Roman"/>
                <w:sz w:val="22"/>
                <w:szCs w:val="22"/>
                <w:lang w:eastAsia="en-US"/>
              </w:rPr>
            </w:pPr>
            <w:r w:rsidRPr="00BA17ED">
              <w:rPr>
                <w:sz w:val="22"/>
                <w:szCs w:val="22"/>
                <w:lang w:eastAsia="en-US"/>
              </w:rPr>
              <w:t>Для животноводства</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3</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ветеринарных лечебниц и станций</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4</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складских объектов</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5</w:t>
            </w:r>
          </w:p>
        </w:tc>
        <w:tc>
          <w:tcPr>
            <w:tcW w:w="8505" w:type="dxa"/>
            <w:hideMark/>
          </w:tcPr>
          <w:p w:rsidR="003073FC" w:rsidRPr="00BA17ED" w:rsidRDefault="003073FC" w:rsidP="00E76D82">
            <w:pPr>
              <w:keepLines/>
              <w:snapToGrid w:val="0"/>
              <w:ind w:right="5"/>
              <w:jc w:val="both"/>
              <w:rPr>
                <w:rFonts w:eastAsia="Times New Roman"/>
                <w:sz w:val="22"/>
                <w:szCs w:val="22"/>
                <w:lang w:eastAsia="en-US"/>
              </w:rPr>
            </w:pPr>
            <w:r w:rsidRPr="00BA17ED">
              <w:rPr>
                <w:sz w:val="22"/>
                <w:szCs w:val="22"/>
                <w:lang w:eastAsia="en-US"/>
              </w:rPr>
              <w:t>Для размещения зеленых насаждений санитарно-защитных зон</w:t>
            </w:r>
          </w:p>
        </w:tc>
      </w:tr>
      <w:tr w:rsidR="003073FC" w:rsidTr="00E76D82">
        <w:trPr>
          <w:trHeight w:val="322"/>
        </w:trPr>
        <w:tc>
          <w:tcPr>
            <w:tcW w:w="851" w:type="dxa"/>
          </w:tcPr>
          <w:p w:rsidR="003073FC" w:rsidRPr="00BA17ED" w:rsidRDefault="003073FC" w:rsidP="00E76D82">
            <w:pPr>
              <w:snapToGrid w:val="0"/>
              <w:jc w:val="center"/>
              <w:rPr>
                <w:rFonts w:eastAsia="Times New Roman"/>
                <w:sz w:val="22"/>
                <w:szCs w:val="22"/>
                <w:lang w:eastAsia="en-US"/>
              </w:rPr>
            </w:pPr>
          </w:p>
        </w:tc>
        <w:tc>
          <w:tcPr>
            <w:tcW w:w="8505"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общественного питания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2</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бытового обслуживания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3</w:t>
            </w:r>
          </w:p>
        </w:tc>
        <w:tc>
          <w:tcPr>
            <w:tcW w:w="8505"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объектов трубопроводного транспорта</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lastRenderedPageBreak/>
              <w:t>4</w:t>
            </w:r>
          </w:p>
        </w:tc>
        <w:tc>
          <w:tcPr>
            <w:tcW w:w="8505" w:type="dxa"/>
            <w:hideMark/>
          </w:tcPr>
          <w:p w:rsidR="003073FC" w:rsidRPr="00BA17ED" w:rsidRDefault="003073FC" w:rsidP="00E76D82">
            <w:pPr>
              <w:keepLines/>
              <w:snapToGrid w:val="0"/>
              <w:jc w:val="both"/>
              <w:rPr>
                <w:rFonts w:eastAsia="Times New Roman"/>
                <w:sz w:val="22"/>
                <w:szCs w:val="22"/>
                <w:lang w:eastAsia="en-US"/>
              </w:rPr>
            </w:pPr>
            <w:r w:rsidRPr="00BA17ED">
              <w:rPr>
                <w:sz w:val="22"/>
                <w:szCs w:val="22"/>
                <w:lang w:eastAsia="en-US"/>
              </w:rPr>
              <w:t>Для размещения объектов связи и телекоммуникаций</w:t>
            </w:r>
          </w:p>
        </w:tc>
      </w:tr>
    </w:tbl>
    <w:p w:rsidR="003073FC" w:rsidRDefault="003073FC" w:rsidP="003073FC">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3073FC" w:rsidRDefault="003073FC" w:rsidP="003073FC">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073FC" w:rsidRDefault="003073FC" w:rsidP="003073FC">
      <w:pPr>
        <w:jc w:val="both"/>
        <w:rPr>
          <w:sz w:val="28"/>
          <w:szCs w:val="28"/>
        </w:rPr>
      </w:pPr>
      <w:r>
        <w:rPr>
          <w:sz w:val="28"/>
          <w:szCs w:val="28"/>
        </w:rPr>
        <w:t xml:space="preserve">        3)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pStyle w:val="a5"/>
        <w:tabs>
          <w:tab w:val="left" w:pos="708"/>
        </w:tabs>
        <w:ind w:firstLine="567"/>
        <w:jc w:val="both"/>
        <w:rPr>
          <w:sz w:val="28"/>
          <w:szCs w:val="28"/>
        </w:rPr>
      </w:pPr>
      <w:r>
        <w:rPr>
          <w:sz w:val="28"/>
          <w:szCs w:val="28"/>
        </w:rPr>
        <w:t>3. Зона сельскохозяйственных угодий  (СХ 3).</w:t>
      </w:r>
    </w:p>
    <w:p w:rsidR="003073FC" w:rsidRDefault="003073FC" w:rsidP="003073FC">
      <w:pPr>
        <w:ind w:firstLine="545"/>
        <w:jc w:val="both"/>
        <w:rPr>
          <w:sz w:val="28"/>
          <w:szCs w:val="28"/>
        </w:rPr>
      </w:pPr>
      <w:r>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3073FC" w:rsidRDefault="003073FC" w:rsidP="003073FC">
      <w:pPr>
        <w:ind w:firstLine="545"/>
        <w:rPr>
          <w:rFonts w:ascii="Arial" w:hAnsi="Arial" w:cs="Arial"/>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5"/>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05"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Default="003073FC" w:rsidP="00E76D82">
            <w:pPr>
              <w:snapToGrid w:val="0"/>
              <w:jc w:val="center"/>
              <w:rPr>
                <w:rFonts w:eastAsia="Times New Roman"/>
                <w:b/>
                <w:bCs/>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пашни</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пастбищ</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садоводства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4</w:t>
            </w:r>
          </w:p>
        </w:tc>
        <w:tc>
          <w:tcPr>
            <w:tcW w:w="8505" w:type="dxa"/>
            <w:hideMark/>
          </w:tcPr>
          <w:p w:rsidR="003073FC" w:rsidRDefault="003073FC" w:rsidP="00E76D82">
            <w:pPr>
              <w:keepLines/>
              <w:snapToGrid w:val="0"/>
              <w:ind w:right="5"/>
              <w:jc w:val="both"/>
              <w:rPr>
                <w:rFonts w:eastAsia="Times New Roman"/>
                <w:lang w:eastAsia="en-US"/>
              </w:rPr>
            </w:pPr>
            <w:r>
              <w:rPr>
                <w:sz w:val="22"/>
                <w:szCs w:val="22"/>
                <w:lang w:eastAsia="en-US"/>
              </w:rPr>
              <w:t>Для огородничества</w:t>
            </w:r>
          </w:p>
        </w:tc>
      </w:tr>
      <w:tr w:rsidR="003073FC" w:rsidTr="00E76D82">
        <w:trPr>
          <w:trHeight w:val="322"/>
        </w:trPr>
        <w:tc>
          <w:tcPr>
            <w:tcW w:w="851" w:type="dxa"/>
          </w:tcPr>
          <w:p w:rsidR="003073FC" w:rsidRDefault="003073FC" w:rsidP="00E76D82">
            <w:pPr>
              <w:snapToGrid w:val="0"/>
              <w:jc w:val="center"/>
              <w:rPr>
                <w:rFonts w:eastAsia="Times New Roman"/>
                <w:lang w:eastAsia="en-US"/>
              </w:rPr>
            </w:pPr>
          </w:p>
        </w:tc>
        <w:tc>
          <w:tcPr>
            <w:tcW w:w="8505" w:type="dxa"/>
            <w:hideMark/>
          </w:tcPr>
          <w:p w:rsidR="003073FC" w:rsidRDefault="003073FC"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1</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коллективных садов и огородов</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2</w:t>
            </w:r>
          </w:p>
        </w:tc>
        <w:tc>
          <w:tcPr>
            <w:tcW w:w="8505" w:type="dxa"/>
            <w:hideMark/>
          </w:tcPr>
          <w:p w:rsidR="003073FC" w:rsidRDefault="003073FC"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3073FC" w:rsidTr="00E76D82">
        <w:trPr>
          <w:trHeight w:val="322"/>
        </w:trPr>
        <w:tc>
          <w:tcPr>
            <w:tcW w:w="851" w:type="dxa"/>
            <w:hideMark/>
          </w:tcPr>
          <w:p w:rsidR="003073FC" w:rsidRDefault="003073FC" w:rsidP="00E76D82">
            <w:pPr>
              <w:snapToGrid w:val="0"/>
              <w:jc w:val="center"/>
              <w:rPr>
                <w:rFonts w:eastAsia="Times New Roman"/>
                <w:lang w:eastAsia="en-US"/>
              </w:rPr>
            </w:pPr>
            <w:r>
              <w:rPr>
                <w:sz w:val="22"/>
                <w:szCs w:val="22"/>
                <w:lang w:eastAsia="en-US"/>
              </w:rPr>
              <w:t>3</w:t>
            </w:r>
          </w:p>
        </w:tc>
        <w:tc>
          <w:tcPr>
            <w:tcW w:w="8505" w:type="dxa"/>
            <w:hideMark/>
          </w:tcPr>
          <w:p w:rsidR="003073FC" w:rsidRDefault="003073FC"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3073FC" w:rsidRDefault="003073FC" w:rsidP="003073FC">
      <w:pPr>
        <w:ind w:firstLine="567"/>
        <w:rPr>
          <w:rFonts w:eastAsia="Times New Roman"/>
          <w:sz w:val="16"/>
          <w:szCs w:val="16"/>
        </w:rPr>
      </w:pPr>
    </w:p>
    <w:p w:rsidR="003073FC" w:rsidRDefault="003073FC" w:rsidP="003073FC">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3073FC" w:rsidRDefault="003073FC" w:rsidP="003073FC">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3073FC" w:rsidRDefault="003073FC" w:rsidP="003073FC">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3073FC" w:rsidRDefault="003073FC" w:rsidP="003073FC">
      <w:pPr>
        <w:numPr>
          <w:ilvl w:val="0"/>
          <w:numId w:val="4"/>
        </w:numPr>
        <w:suppressAutoHyphens/>
        <w:ind w:left="0" w:firstLine="545"/>
        <w:jc w:val="both"/>
        <w:rPr>
          <w:sz w:val="28"/>
          <w:szCs w:val="28"/>
        </w:rPr>
      </w:pPr>
      <w:r>
        <w:rPr>
          <w:sz w:val="28"/>
          <w:szCs w:val="28"/>
        </w:rPr>
        <w:t>в) минимальная ширина вдоль фронта улицы – не подлежит установлению.</w:t>
      </w:r>
    </w:p>
    <w:p w:rsidR="003073FC" w:rsidRDefault="003073FC" w:rsidP="003073FC">
      <w:pPr>
        <w:ind w:left="545"/>
        <w:jc w:val="both"/>
        <w:rPr>
          <w:sz w:val="28"/>
          <w:szCs w:val="28"/>
        </w:rPr>
      </w:pPr>
      <w:r>
        <w:rPr>
          <w:sz w:val="28"/>
          <w:szCs w:val="28"/>
        </w:rPr>
        <w:t>3)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3073FC" w:rsidRDefault="003073FC" w:rsidP="003073FC">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3073FC" w:rsidRDefault="003073FC" w:rsidP="003073FC">
      <w:pPr>
        <w:jc w:val="both"/>
        <w:rPr>
          <w:sz w:val="28"/>
          <w:szCs w:val="28"/>
        </w:rPr>
      </w:pPr>
    </w:p>
    <w:p w:rsidR="003073FC" w:rsidRDefault="003073FC" w:rsidP="003073FC">
      <w:pPr>
        <w:jc w:val="both"/>
        <w:rPr>
          <w:sz w:val="28"/>
          <w:szCs w:val="28"/>
        </w:rPr>
      </w:pPr>
      <w:r>
        <w:rPr>
          <w:b/>
          <w:sz w:val="28"/>
          <w:szCs w:val="28"/>
        </w:rPr>
        <w:t xml:space="preserve">        Статья 22.</w:t>
      </w:r>
      <w:r>
        <w:rPr>
          <w:sz w:val="28"/>
          <w:szCs w:val="28"/>
        </w:rPr>
        <w:t xml:space="preserve"> Зона специального назначения (С)</w:t>
      </w:r>
    </w:p>
    <w:p w:rsidR="003073FC" w:rsidRPr="00BA17ED" w:rsidRDefault="003073FC" w:rsidP="003073FC">
      <w:pPr>
        <w:ind w:firstLine="567"/>
        <w:jc w:val="both"/>
        <w:rPr>
          <w:sz w:val="16"/>
          <w:szCs w:val="16"/>
        </w:rPr>
      </w:pPr>
    </w:p>
    <w:p w:rsidR="003073FC" w:rsidRDefault="003073FC" w:rsidP="003073FC">
      <w:pPr>
        <w:ind w:firstLine="567"/>
        <w:jc w:val="both"/>
        <w:rPr>
          <w:sz w:val="16"/>
          <w:szCs w:val="16"/>
        </w:rPr>
      </w:pPr>
      <w:r>
        <w:rPr>
          <w:sz w:val="28"/>
          <w:szCs w:val="28"/>
        </w:rPr>
        <w:t>1. Зона кладбищ  (С 1).</w:t>
      </w:r>
    </w:p>
    <w:p w:rsidR="003073FC" w:rsidRDefault="003073FC" w:rsidP="003073FC">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3073FC" w:rsidRDefault="003073FC" w:rsidP="003073FC">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4"/>
      </w:tblGrid>
      <w:tr w:rsidR="003073FC" w:rsidTr="00E76D82">
        <w:trPr>
          <w:trHeight w:val="322"/>
        </w:trPr>
        <w:tc>
          <w:tcPr>
            <w:tcW w:w="851" w:type="dxa"/>
            <w:hideMark/>
          </w:tcPr>
          <w:p w:rsidR="003073FC" w:rsidRDefault="003073FC"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14" w:type="dxa"/>
            <w:hideMark/>
          </w:tcPr>
          <w:p w:rsidR="003073FC" w:rsidRDefault="003073FC"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3073FC" w:rsidTr="00E76D82">
        <w:trPr>
          <w:trHeight w:val="322"/>
        </w:trPr>
        <w:tc>
          <w:tcPr>
            <w:tcW w:w="851" w:type="dxa"/>
          </w:tcPr>
          <w:p w:rsidR="003073FC" w:rsidRPr="00BA17ED" w:rsidRDefault="003073FC" w:rsidP="00E76D82">
            <w:pPr>
              <w:snapToGrid w:val="0"/>
              <w:jc w:val="center"/>
              <w:rPr>
                <w:rFonts w:eastAsia="Times New Roman"/>
                <w:b/>
                <w:bCs/>
                <w:sz w:val="22"/>
                <w:szCs w:val="22"/>
                <w:lang w:eastAsia="en-US"/>
              </w:rPr>
            </w:pPr>
          </w:p>
        </w:tc>
        <w:tc>
          <w:tcPr>
            <w:tcW w:w="8514"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Основные виды разрешенного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14"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кладбищ</w:t>
            </w:r>
          </w:p>
        </w:tc>
      </w:tr>
      <w:tr w:rsidR="003073FC" w:rsidTr="00E76D82">
        <w:trPr>
          <w:trHeight w:val="322"/>
        </w:trPr>
        <w:tc>
          <w:tcPr>
            <w:tcW w:w="851" w:type="dxa"/>
          </w:tcPr>
          <w:p w:rsidR="003073FC" w:rsidRPr="00BA17ED" w:rsidRDefault="003073FC" w:rsidP="00E76D82">
            <w:pPr>
              <w:snapToGrid w:val="0"/>
              <w:jc w:val="center"/>
              <w:rPr>
                <w:rFonts w:eastAsia="Times New Roman"/>
                <w:sz w:val="22"/>
                <w:szCs w:val="22"/>
                <w:lang w:eastAsia="en-US"/>
              </w:rPr>
            </w:pPr>
          </w:p>
        </w:tc>
        <w:tc>
          <w:tcPr>
            <w:tcW w:w="8514" w:type="dxa"/>
            <w:hideMark/>
          </w:tcPr>
          <w:p w:rsidR="003073FC" w:rsidRPr="00BA17ED" w:rsidRDefault="003073FC" w:rsidP="00E76D82">
            <w:pPr>
              <w:snapToGrid w:val="0"/>
              <w:jc w:val="center"/>
              <w:rPr>
                <w:rFonts w:eastAsia="Times New Roman"/>
                <w:b/>
                <w:bCs/>
                <w:sz w:val="22"/>
                <w:szCs w:val="22"/>
                <w:lang w:eastAsia="en-US"/>
              </w:rPr>
            </w:pPr>
            <w:r w:rsidRPr="00BA17ED">
              <w:rPr>
                <w:b/>
                <w:bCs/>
                <w:sz w:val="22"/>
                <w:szCs w:val="22"/>
                <w:lang w:eastAsia="en-US"/>
              </w:rPr>
              <w:t>Условно разрешенные виды использования</w:t>
            </w:r>
          </w:p>
        </w:tc>
      </w:tr>
      <w:tr w:rsidR="003073FC" w:rsidTr="00E76D82">
        <w:trPr>
          <w:trHeight w:val="322"/>
        </w:trPr>
        <w:tc>
          <w:tcPr>
            <w:tcW w:w="851" w:type="dxa"/>
            <w:hideMark/>
          </w:tcPr>
          <w:p w:rsidR="003073FC" w:rsidRPr="00BA17ED" w:rsidRDefault="003073FC" w:rsidP="00E76D82">
            <w:pPr>
              <w:snapToGrid w:val="0"/>
              <w:jc w:val="center"/>
              <w:rPr>
                <w:rFonts w:eastAsia="Times New Roman"/>
                <w:sz w:val="22"/>
                <w:szCs w:val="22"/>
                <w:lang w:eastAsia="en-US"/>
              </w:rPr>
            </w:pPr>
            <w:r w:rsidRPr="00BA17ED">
              <w:rPr>
                <w:sz w:val="22"/>
                <w:szCs w:val="22"/>
                <w:lang w:eastAsia="en-US"/>
              </w:rPr>
              <w:t>1</w:t>
            </w:r>
          </w:p>
        </w:tc>
        <w:tc>
          <w:tcPr>
            <w:tcW w:w="8514" w:type="dxa"/>
            <w:hideMark/>
          </w:tcPr>
          <w:p w:rsidR="003073FC" w:rsidRPr="00BA17ED" w:rsidRDefault="003073FC" w:rsidP="00E76D82">
            <w:pPr>
              <w:snapToGrid w:val="0"/>
              <w:jc w:val="both"/>
              <w:rPr>
                <w:rFonts w:eastAsia="Times New Roman"/>
                <w:sz w:val="22"/>
                <w:szCs w:val="22"/>
                <w:lang w:eastAsia="en-US"/>
              </w:rPr>
            </w:pPr>
            <w:r w:rsidRPr="00BA17ED">
              <w:rPr>
                <w:sz w:val="22"/>
                <w:szCs w:val="22"/>
                <w:lang w:eastAsia="en-US"/>
              </w:rPr>
              <w:t>Для размещения религиозных объектов</w:t>
            </w:r>
          </w:p>
        </w:tc>
      </w:tr>
    </w:tbl>
    <w:p w:rsidR="003073FC" w:rsidRDefault="003073FC" w:rsidP="003073FC">
      <w:pPr>
        <w:ind w:firstLine="567"/>
        <w:rPr>
          <w:rFonts w:eastAsia="Times New Roman"/>
          <w:sz w:val="16"/>
          <w:szCs w:val="16"/>
        </w:rPr>
      </w:pPr>
    </w:p>
    <w:p w:rsidR="003073FC" w:rsidRDefault="003073FC" w:rsidP="003073FC">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3073FC" w:rsidRDefault="003073FC" w:rsidP="003073FC">
      <w:pPr>
        <w:suppressAutoHyphens/>
        <w:jc w:val="both"/>
        <w:rPr>
          <w:sz w:val="28"/>
          <w:szCs w:val="28"/>
        </w:rPr>
      </w:pPr>
      <w:r>
        <w:rPr>
          <w:sz w:val="28"/>
          <w:szCs w:val="28"/>
        </w:rPr>
        <w:t xml:space="preserve">        а) минимальная площадь земельного участка - 2000 кв. метров;</w:t>
      </w:r>
    </w:p>
    <w:p w:rsidR="003073FC" w:rsidRDefault="003073FC" w:rsidP="003073FC">
      <w:pPr>
        <w:suppressAutoHyphens/>
        <w:jc w:val="both"/>
        <w:rPr>
          <w:sz w:val="28"/>
          <w:szCs w:val="28"/>
        </w:rPr>
      </w:pPr>
      <w:r>
        <w:rPr>
          <w:sz w:val="28"/>
          <w:szCs w:val="28"/>
        </w:rPr>
        <w:t xml:space="preserve">        б) максимальная площадь земельного участка - 10000 кв. метров;</w:t>
      </w:r>
    </w:p>
    <w:p w:rsidR="003073FC" w:rsidRDefault="003073FC" w:rsidP="003073FC">
      <w:pPr>
        <w:suppressAutoHyphens/>
        <w:jc w:val="both"/>
        <w:rPr>
          <w:sz w:val="28"/>
          <w:szCs w:val="28"/>
        </w:rPr>
      </w:pPr>
      <w:r>
        <w:rPr>
          <w:sz w:val="28"/>
          <w:szCs w:val="28"/>
        </w:rPr>
        <w:t xml:space="preserve">        в) минимальная ширина вдоль фронта улицы – не подлежит установлению.</w:t>
      </w:r>
    </w:p>
    <w:p w:rsidR="003073FC" w:rsidRDefault="003073FC" w:rsidP="003073FC">
      <w:pPr>
        <w:jc w:val="both"/>
        <w:rPr>
          <w:sz w:val="28"/>
          <w:szCs w:val="28"/>
        </w:rPr>
      </w:pPr>
      <w:r>
        <w:rPr>
          <w:sz w:val="28"/>
          <w:szCs w:val="28"/>
        </w:rPr>
        <w:t xml:space="preserve">        2) предельная высота зданий, строений, сооружений – не подлежит установлению;</w:t>
      </w:r>
    </w:p>
    <w:p w:rsidR="003073FC" w:rsidRDefault="003073FC" w:rsidP="003073FC">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3073FC" w:rsidRDefault="003073FC" w:rsidP="003073FC">
      <w:pPr>
        <w:ind w:firstLine="567"/>
        <w:jc w:val="both"/>
        <w:rPr>
          <w:sz w:val="28"/>
          <w:szCs w:val="28"/>
        </w:rPr>
      </w:pPr>
      <w:r>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3073FC" w:rsidRDefault="003073FC" w:rsidP="003073FC">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3073FC" w:rsidRDefault="003073FC" w:rsidP="003073FC">
      <w:pPr>
        <w:rPr>
          <w:sz w:val="28"/>
          <w:szCs w:val="28"/>
        </w:rPr>
      </w:pPr>
    </w:p>
    <w:p w:rsidR="003073FC" w:rsidRDefault="003073FC" w:rsidP="003073FC">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23.</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3073FC" w:rsidRDefault="003073FC" w:rsidP="003073FC">
      <w:pPr>
        <w:pStyle w:val="ConsPlusNormal"/>
        <w:widowControl/>
        <w:ind w:firstLine="540"/>
        <w:jc w:val="both"/>
        <w:rPr>
          <w:rFonts w:ascii="Times New Roman" w:hAnsi="Times New Roman" w:cs="Times New Roman"/>
          <w:bCs/>
          <w:iCs/>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1. Ограничения использования земельных участков и объектов капитального строительства, устанавливаемые на территории Дубовского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Виды, состав и коды зон с особыми условиями использования территорий приведены в таблице 4.</w:t>
      </w:r>
    </w:p>
    <w:p w:rsidR="003073FC" w:rsidRDefault="003073FC" w:rsidP="003073FC">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3073FC" w:rsidRDefault="003073FC" w:rsidP="003073FC">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3073FC" w:rsidTr="00E76D82">
        <w:tc>
          <w:tcPr>
            <w:tcW w:w="3936" w:type="dxa"/>
            <w:hideMark/>
          </w:tcPr>
          <w:p w:rsidR="003073FC" w:rsidRPr="00BA17ED" w:rsidRDefault="003073FC" w:rsidP="00E76D82">
            <w:pPr>
              <w:pStyle w:val="ConsPlusNormal"/>
              <w:widowControl/>
              <w:ind w:firstLine="0"/>
              <w:jc w:val="center"/>
              <w:rPr>
                <w:rFonts w:ascii="Times New Roman" w:hAnsi="Times New Roman" w:cs="Times New Roman"/>
                <w:b/>
              </w:rPr>
            </w:pPr>
            <w:r w:rsidRPr="00BA17ED">
              <w:rPr>
                <w:rFonts w:ascii="Times New Roman" w:hAnsi="Times New Roman" w:cs="Times New Roman"/>
                <w:b/>
              </w:rPr>
              <w:t>Код зоны с особыми условиями использования территории</w:t>
            </w:r>
          </w:p>
        </w:tc>
        <w:tc>
          <w:tcPr>
            <w:tcW w:w="5635" w:type="dxa"/>
            <w:hideMark/>
          </w:tcPr>
          <w:p w:rsidR="003073FC" w:rsidRPr="00BA17ED" w:rsidRDefault="003073FC" w:rsidP="00E76D82">
            <w:pPr>
              <w:pStyle w:val="a7"/>
              <w:snapToGrid w:val="0"/>
              <w:jc w:val="center"/>
              <w:rPr>
                <w:b/>
                <w:sz w:val="20"/>
                <w:szCs w:val="20"/>
              </w:rPr>
            </w:pPr>
            <w:r w:rsidRPr="00BA17ED">
              <w:rPr>
                <w:b/>
                <w:sz w:val="20"/>
                <w:szCs w:val="20"/>
              </w:rPr>
              <w:t>Виды и состав зон с особыми условиями</w:t>
            </w:r>
          </w:p>
          <w:p w:rsidR="003073FC" w:rsidRPr="00BA17ED" w:rsidRDefault="003073FC" w:rsidP="00E76D82">
            <w:pPr>
              <w:pStyle w:val="ConsPlusNormal"/>
              <w:widowControl/>
              <w:ind w:firstLine="0"/>
              <w:jc w:val="center"/>
              <w:rPr>
                <w:rFonts w:ascii="Times New Roman" w:hAnsi="Times New Roman" w:cs="Times New Roman"/>
                <w:b/>
              </w:rPr>
            </w:pPr>
            <w:r w:rsidRPr="00BA17ED">
              <w:rPr>
                <w:rFonts w:ascii="Times New Roman" w:hAnsi="Times New Roman" w:cs="Times New Roman"/>
                <w:b/>
              </w:rPr>
              <w:t>использования территорий</w:t>
            </w:r>
          </w:p>
        </w:tc>
      </w:tr>
      <w:tr w:rsidR="003073FC" w:rsidTr="00E76D82">
        <w:tc>
          <w:tcPr>
            <w:tcW w:w="3936" w:type="dxa"/>
            <w:hideMark/>
          </w:tcPr>
          <w:p w:rsidR="003073FC" w:rsidRPr="00BA17ED" w:rsidRDefault="003073FC" w:rsidP="00E76D82">
            <w:pPr>
              <w:pStyle w:val="a4"/>
              <w:snapToGrid w:val="0"/>
              <w:spacing w:after="0"/>
              <w:jc w:val="center"/>
              <w:rPr>
                <w:rFonts w:eastAsia="Times New Roman"/>
                <w:sz w:val="22"/>
                <w:szCs w:val="22"/>
              </w:rPr>
            </w:pPr>
            <w:r w:rsidRPr="00BA17ED">
              <w:rPr>
                <w:sz w:val="22"/>
                <w:szCs w:val="22"/>
              </w:rPr>
              <w:t>Н 1</w:t>
            </w:r>
          </w:p>
        </w:tc>
        <w:tc>
          <w:tcPr>
            <w:tcW w:w="5635" w:type="dxa"/>
            <w:hideMark/>
          </w:tcPr>
          <w:p w:rsidR="003073FC" w:rsidRPr="00BA17ED" w:rsidRDefault="003073FC" w:rsidP="00E76D82">
            <w:pPr>
              <w:pStyle w:val="a4"/>
              <w:snapToGrid w:val="0"/>
              <w:spacing w:after="0"/>
              <w:jc w:val="center"/>
              <w:rPr>
                <w:rFonts w:eastAsia="Times New Roman"/>
                <w:sz w:val="22"/>
                <w:szCs w:val="22"/>
              </w:rPr>
            </w:pPr>
            <w:r w:rsidRPr="00BA17ED">
              <w:rPr>
                <w:sz w:val="22"/>
                <w:szCs w:val="22"/>
              </w:rPr>
              <w:t>Санитарно-защитная зона</w:t>
            </w:r>
          </w:p>
        </w:tc>
      </w:tr>
      <w:tr w:rsidR="003073FC" w:rsidTr="00E76D82">
        <w:tc>
          <w:tcPr>
            <w:tcW w:w="3936" w:type="dxa"/>
            <w:hideMark/>
          </w:tcPr>
          <w:p w:rsidR="003073FC" w:rsidRPr="00BA17ED" w:rsidRDefault="003073FC" w:rsidP="00E76D82">
            <w:pPr>
              <w:pStyle w:val="ConsPlusNormal"/>
              <w:widowControl/>
              <w:ind w:firstLine="0"/>
              <w:jc w:val="center"/>
              <w:rPr>
                <w:rFonts w:ascii="Times New Roman" w:hAnsi="Times New Roman" w:cs="Times New Roman"/>
                <w:sz w:val="22"/>
                <w:szCs w:val="22"/>
              </w:rPr>
            </w:pPr>
            <w:r w:rsidRPr="00BA17ED">
              <w:rPr>
                <w:rFonts w:ascii="Times New Roman" w:hAnsi="Times New Roman" w:cs="Times New Roman"/>
                <w:sz w:val="22"/>
                <w:szCs w:val="22"/>
              </w:rPr>
              <w:t>Н 2</w:t>
            </w:r>
          </w:p>
        </w:tc>
        <w:tc>
          <w:tcPr>
            <w:tcW w:w="5635" w:type="dxa"/>
            <w:hideMark/>
          </w:tcPr>
          <w:p w:rsidR="003073FC" w:rsidRPr="00BA17ED" w:rsidRDefault="003073FC" w:rsidP="00E76D82">
            <w:pPr>
              <w:pStyle w:val="ConsPlusNormal"/>
              <w:widowControl/>
              <w:ind w:firstLine="0"/>
              <w:jc w:val="center"/>
              <w:rPr>
                <w:rFonts w:ascii="Times New Roman" w:hAnsi="Times New Roman" w:cs="Times New Roman"/>
                <w:sz w:val="22"/>
                <w:szCs w:val="22"/>
              </w:rPr>
            </w:pPr>
            <w:r w:rsidRPr="00BA17ED">
              <w:rPr>
                <w:rFonts w:ascii="Times New Roman" w:hAnsi="Times New Roman" w:cs="Times New Roman"/>
                <w:sz w:val="22"/>
                <w:szCs w:val="22"/>
              </w:rPr>
              <w:t>Прибрежная защитная полоса водного объекта</w:t>
            </w:r>
          </w:p>
        </w:tc>
      </w:tr>
    </w:tbl>
    <w:p w:rsidR="003073FC" w:rsidRDefault="003073FC" w:rsidP="003073FC">
      <w:pPr>
        <w:pStyle w:val="ConsPlusNormal"/>
        <w:widowControl/>
        <w:ind w:firstLine="540"/>
        <w:jc w:val="right"/>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3073FC" w:rsidRDefault="003073FC" w:rsidP="003073FC">
      <w:pPr>
        <w:pStyle w:val="3-016"/>
        <w:spacing w:before="0"/>
        <w:ind w:firstLine="539"/>
        <w:rPr>
          <w:rFonts w:ascii="Times New Roman" w:hAnsi="Times New Roman"/>
          <w:b w:val="0"/>
          <w:iCs/>
          <w:color w:val="auto"/>
          <w:szCs w:val="28"/>
        </w:rPr>
      </w:pPr>
    </w:p>
    <w:p w:rsidR="003073FC" w:rsidRDefault="003073FC" w:rsidP="003073FC">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Pr>
          <w:rFonts w:ascii="Times New Roman" w:hAnsi="Times New Roman"/>
          <w:iCs/>
          <w:color w:val="auto"/>
          <w:szCs w:val="28"/>
        </w:rPr>
        <w:t>Статья 24.</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3073FC" w:rsidRDefault="003073FC" w:rsidP="003073FC">
      <w:pPr>
        <w:pStyle w:val="3-016"/>
        <w:spacing w:before="0"/>
        <w:rPr>
          <w:rFonts w:ascii="Times New Roman" w:hAnsi="Times New Roman"/>
          <w:b w:val="0"/>
          <w:color w:val="auto"/>
          <w:sz w:val="16"/>
          <w:szCs w:val="16"/>
        </w:rPr>
      </w:pPr>
    </w:p>
    <w:p w:rsidR="003073FC" w:rsidRDefault="003073FC" w:rsidP="003073FC">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Дубовского сельского поселения.</w:t>
      </w:r>
    </w:p>
    <w:p w:rsidR="003073FC" w:rsidRDefault="003073FC" w:rsidP="003073FC">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3073FC" w:rsidRDefault="003073FC" w:rsidP="003073FC">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3073FC" w:rsidRDefault="003073FC" w:rsidP="003073FC">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Дубовского сельского поселения.</w:t>
      </w:r>
    </w:p>
    <w:p w:rsidR="003073FC" w:rsidRDefault="003073FC" w:rsidP="003073FC">
      <w:pPr>
        <w:pStyle w:val="txt"/>
        <w:tabs>
          <w:tab w:val="left" w:pos="10145"/>
        </w:tabs>
        <w:spacing w:before="0" w:after="0"/>
        <w:rPr>
          <w:rFonts w:ascii="Times New Roman" w:hAnsi="Times New Roman" w:cs="Times New Roman"/>
          <w:color w:val="auto"/>
          <w:sz w:val="28"/>
          <w:szCs w:val="28"/>
        </w:rPr>
      </w:pPr>
    </w:p>
    <w:p w:rsidR="003073FC" w:rsidRDefault="003073FC" w:rsidP="003073FC">
      <w:pPr>
        <w:jc w:val="both"/>
        <w:rPr>
          <w:bCs/>
          <w:iCs/>
          <w:sz w:val="28"/>
          <w:szCs w:val="28"/>
        </w:rPr>
      </w:pPr>
      <w:r>
        <w:rPr>
          <w:b/>
          <w:bCs/>
          <w:iCs/>
          <w:sz w:val="28"/>
          <w:szCs w:val="28"/>
        </w:rPr>
        <w:t xml:space="preserve">        Статья 25.</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3073FC" w:rsidRDefault="003073FC" w:rsidP="003073FC">
      <w:pPr>
        <w:ind w:firstLine="545"/>
        <w:jc w:val="both"/>
        <w:rPr>
          <w:sz w:val="16"/>
          <w:szCs w:val="16"/>
        </w:rPr>
      </w:pPr>
    </w:p>
    <w:p w:rsidR="003073FC" w:rsidRDefault="003073FC" w:rsidP="003073FC">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w:t>
      </w:r>
      <w:r>
        <w:rPr>
          <w:sz w:val="28"/>
          <w:szCs w:val="28"/>
        </w:rPr>
        <w:lastRenderedPageBreak/>
        <w:t>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073FC" w:rsidRDefault="003073FC" w:rsidP="003073FC">
      <w:pPr>
        <w:widowControl w:val="0"/>
        <w:tabs>
          <w:tab w:val="left" w:pos="0"/>
        </w:tabs>
        <w:jc w:val="both"/>
        <w:rPr>
          <w:sz w:val="28"/>
          <w:szCs w:val="28"/>
        </w:rPr>
      </w:pPr>
      <w:r>
        <w:rPr>
          <w:sz w:val="28"/>
          <w:szCs w:val="28"/>
        </w:rPr>
        <w:t xml:space="preserve">        2. В соответствии с ним:</w:t>
      </w:r>
    </w:p>
    <w:p w:rsidR="003073FC" w:rsidRDefault="003073FC" w:rsidP="003073FC">
      <w:pPr>
        <w:jc w:val="both"/>
        <w:rPr>
          <w:sz w:val="28"/>
          <w:szCs w:val="28"/>
        </w:rPr>
      </w:pPr>
      <w:r>
        <w:rPr>
          <w:sz w:val="28"/>
          <w:szCs w:val="28"/>
        </w:rPr>
        <w:t xml:space="preserve">        1) запрещается сброс сточных вод и (или) дренажных вод в водные объекты: </w:t>
      </w:r>
    </w:p>
    <w:p w:rsidR="003073FC" w:rsidRDefault="003073FC" w:rsidP="003073FC">
      <w:pPr>
        <w:jc w:val="both"/>
        <w:rPr>
          <w:sz w:val="28"/>
          <w:szCs w:val="28"/>
        </w:rPr>
      </w:pPr>
      <w:r>
        <w:rPr>
          <w:sz w:val="28"/>
          <w:szCs w:val="28"/>
        </w:rPr>
        <w:t xml:space="preserve">        а) содержащие природные лечебные ресурсы; </w:t>
      </w:r>
    </w:p>
    <w:p w:rsidR="003073FC" w:rsidRDefault="003073FC" w:rsidP="003073FC">
      <w:pPr>
        <w:jc w:val="both"/>
        <w:rPr>
          <w:sz w:val="28"/>
          <w:szCs w:val="28"/>
        </w:rPr>
      </w:pPr>
      <w:r>
        <w:rPr>
          <w:sz w:val="28"/>
          <w:szCs w:val="28"/>
        </w:rPr>
        <w:t xml:space="preserve">        б) отнесенные к особо охраняемым водным объектам. </w:t>
      </w:r>
    </w:p>
    <w:p w:rsidR="003073FC" w:rsidRDefault="003073FC" w:rsidP="003073FC">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3073FC" w:rsidRDefault="003073FC" w:rsidP="003073FC">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3073FC" w:rsidRDefault="003073FC" w:rsidP="003073FC">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3073FC" w:rsidRDefault="003073FC" w:rsidP="003073FC">
      <w:pPr>
        <w:jc w:val="both"/>
        <w:rPr>
          <w:sz w:val="28"/>
          <w:szCs w:val="28"/>
        </w:rPr>
      </w:pPr>
      <w:r>
        <w:rPr>
          <w:sz w:val="28"/>
          <w:szCs w:val="28"/>
        </w:rPr>
        <w:t xml:space="preserve">        в) рыбоохранных зон, рыбохозяйственных заповедных зон. </w:t>
      </w:r>
    </w:p>
    <w:p w:rsidR="003073FC" w:rsidRDefault="003073FC" w:rsidP="003073FC">
      <w:pPr>
        <w:jc w:val="both"/>
        <w:rPr>
          <w:sz w:val="28"/>
          <w:szCs w:val="28"/>
        </w:rPr>
      </w:pPr>
      <w:r>
        <w:rPr>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3073FC" w:rsidRDefault="003073FC" w:rsidP="003073FC">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3073FC" w:rsidRDefault="003073FC" w:rsidP="003073FC">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3073FC" w:rsidRDefault="003073FC" w:rsidP="003073FC">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3073FC" w:rsidRDefault="003073FC" w:rsidP="003073FC">
      <w:pPr>
        <w:jc w:val="both"/>
        <w:rPr>
          <w:sz w:val="28"/>
          <w:szCs w:val="28"/>
        </w:rPr>
      </w:pPr>
      <w:r>
        <w:rPr>
          <w:sz w:val="28"/>
          <w:szCs w:val="28"/>
        </w:rPr>
        <w:t xml:space="preserve">        7. При эксплуатации водохозяйственной системы запрещается: </w:t>
      </w:r>
    </w:p>
    <w:p w:rsidR="003073FC" w:rsidRDefault="003073FC" w:rsidP="003073FC">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3073FC" w:rsidRDefault="003073FC" w:rsidP="003073FC">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3073FC" w:rsidRDefault="003073FC" w:rsidP="003073FC">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3073FC" w:rsidRDefault="003073FC" w:rsidP="003073FC">
      <w:pPr>
        <w:widowControl w:val="0"/>
        <w:tabs>
          <w:tab w:val="left" w:pos="0"/>
        </w:tabs>
        <w:jc w:val="both"/>
        <w:rPr>
          <w:sz w:val="28"/>
          <w:szCs w:val="28"/>
        </w:rPr>
      </w:pPr>
      <w:r>
        <w:rPr>
          <w:sz w:val="28"/>
          <w:szCs w:val="28"/>
        </w:rPr>
        <w:t xml:space="preserve">        8. В границах водоохранных зон запрещаются:</w:t>
      </w:r>
    </w:p>
    <w:p w:rsidR="003073FC" w:rsidRDefault="003073FC" w:rsidP="003073FC">
      <w:pPr>
        <w:jc w:val="both"/>
        <w:rPr>
          <w:sz w:val="28"/>
          <w:szCs w:val="28"/>
        </w:rPr>
      </w:pPr>
      <w:r>
        <w:rPr>
          <w:sz w:val="28"/>
          <w:szCs w:val="28"/>
        </w:rPr>
        <w:t xml:space="preserve">        1) использование сточных вод для удобрения почв;</w:t>
      </w:r>
    </w:p>
    <w:p w:rsidR="003073FC" w:rsidRDefault="003073FC" w:rsidP="003073FC">
      <w:pPr>
        <w:jc w:val="both"/>
        <w:rPr>
          <w:sz w:val="28"/>
          <w:szCs w:val="28"/>
        </w:rPr>
      </w:pPr>
      <w:r>
        <w:rPr>
          <w:sz w:val="28"/>
          <w:szCs w:val="28"/>
        </w:rPr>
        <w:lastRenderedPageBreak/>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073FC" w:rsidRDefault="003073FC" w:rsidP="003073FC">
      <w:pPr>
        <w:jc w:val="both"/>
        <w:rPr>
          <w:sz w:val="28"/>
          <w:szCs w:val="28"/>
        </w:rPr>
      </w:pPr>
      <w:r>
        <w:rPr>
          <w:sz w:val="28"/>
          <w:szCs w:val="28"/>
        </w:rPr>
        <w:t xml:space="preserve">        3) осуществление авиационных мер по борьбе с вредителями и болезнями растений;</w:t>
      </w:r>
    </w:p>
    <w:p w:rsidR="003073FC" w:rsidRDefault="003073FC" w:rsidP="003073FC">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Pr>
          <w:sz w:val="28"/>
          <w:szCs w:val="28"/>
        </w:rPr>
        <w:tab/>
      </w:r>
    </w:p>
    <w:p w:rsidR="003073FC" w:rsidRDefault="003073FC" w:rsidP="003073FC">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3073FC" w:rsidRDefault="003073FC" w:rsidP="003073FC">
      <w:pPr>
        <w:jc w:val="both"/>
        <w:rPr>
          <w:sz w:val="28"/>
          <w:szCs w:val="28"/>
        </w:rPr>
      </w:pPr>
      <w:r>
        <w:rPr>
          <w:sz w:val="28"/>
          <w:szCs w:val="28"/>
        </w:rPr>
        <w:t xml:space="preserve">        1) распашка земель;</w:t>
      </w:r>
    </w:p>
    <w:p w:rsidR="003073FC" w:rsidRDefault="003073FC" w:rsidP="003073FC">
      <w:pPr>
        <w:jc w:val="both"/>
        <w:rPr>
          <w:sz w:val="28"/>
          <w:szCs w:val="28"/>
        </w:rPr>
      </w:pPr>
      <w:r>
        <w:rPr>
          <w:sz w:val="28"/>
          <w:szCs w:val="28"/>
        </w:rPr>
        <w:t xml:space="preserve">        2) размещение отвалов размываемых грунтов;</w:t>
      </w:r>
    </w:p>
    <w:p w:rsidR="003073FC" w:rsidRDefault="003073FC" w:rsidP="003073FC">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3073FC" w:rsidRDefault="003073FC" w:rsidP="003073FC">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073FC" w:rsidRDefault="003073FC" w:rsidP="003073FC">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3073FC" w:rsidRDefault="003073FC" w:rsidP="003073FC">
      <w:pPr>
        <w:pStyle w:val="txt"/>
        <w:tabs>
          <w:tab w:val="left" w:pos="10145"/>
        </w:tabs>
        <w:spacing w:before="0" w:after="0"/>
        <w:ind w:left="-15" w:firstLine="570"/>
        <w:rPr>
          <w:rFonts w:ascii="Times New Roman" w:hAnsi="Times New Roman" w:cs="Times New Roman"/>
          <w:color w:val="auto"/>
          <w:sz w:val="28"/>
          <w:szCs w:val="28"/>
        </w:rPr>
      </w:pPr>
    </w:p>
    <w:p w:rsidR="003073FC" w:rsidRDefault="003073FC" w:rsidP="003073FC">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26.</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3073FC" w:rsidRDefault="003073FC" w:rsidP="003073FC">
      <w:pPr>
        <w:pStyle w:val="txt"/>
        <w:tabs>
          <w:tab w:val="left" w:pos="10145"/>
        </w:tabs>
        <w:spacing w:before="0" w:after="0"/>
        <w:ind w:left="-15" w:firstLine="570"/>
        <w:rPr>
          <w:rFonts w:ascii="Times New Roman" w:hAnsi="Times New Roman" w:cs="Times New Roman"/>
          <w:iCs/>
          <w:color w:val="auto"/>
          <w:sz w:val="16"/>
          <w:szCs w:val="16"/>
        </w:rPr>
      </w:pP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w:t>
      </w:r>
      <w:r>
        <w:rPr>
          <w:rFonts w:ascii="Times New Roman" w:hAnsi="Times New Roman" w:cs="Times New Roman"/>
          <w:color w:val="auto"/>
          <w:sz w:val="28"/>
          <w:szCs w:val="28"/>
        </w:rPr>
        <w:lastRenderedPageBreak/>
        <w:t>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3073FC" w:rsidRDefault="003073FC" w:rsidP="003073FC">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w:t>
      </w:r>
      <w:r>
        <w:rPr>
          <w:rFonts w:ascii="Times New Roman" w:hAnsi="Times New Roman"/>
          <w:sz w:val="28"/>
          <w:szCs w:val="28"/>
        </w:rPr>
        <w:lastRenderedPageBreak/>
        <w:t>согласовании с органами государственного санитарно - эпидемиологического надзора;</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7. Мероприятия по первому поясу ЗСО поверхностного источника водоснабжения:</w:t>
      </w:r>
    </w:p>
    <w:p w:rsidR="003073FC" w:rsidRDefault="003073FC" w:rsidP="003073FC">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3073FC" w:rsidRDefault="003073FC" w:rsidP="003073FC">
      <w:pPr>
        <w:pStyle w:val="FORMATTEXT"/>
        <w:jc w:val="both"/>
        <w:rPr>
          <w:sz w:val="28"/>
          <w:szCs w:val="28"/>
        </w:rPr>
      </w:pPr>
      <w:r>
        <w:rPr>
          <w:sz w:val="28"/>
          <w:szCs w:val="28"/>
        </w:rPr>
        <w:t xml:space="preserve">        а) для водотоков: </w:t>
      </w:r>
    </w:p>
    <w:p w:rsidR="003073FC" w:rsidRDefault="003073FC" w:rsidP="003073FC">
      <w:pPr>
        <w:pStyle w:val="FORMATTEXT"/>
        <w:jc w:val="both"/>
        <w:rPr>
          <w:sz w:val="28"/>
          <w:szCs w:val="28"/>
        </w:rPr>
      </w:pPr>
      <w:r>
        <w:rPr>
          <w:sz w:val="28"/>
          <w:szCs w:val="28"/>
        </w:rPr>
        <w:t xml:space="preserve">        вверх по течению - не менее 200 м от водозабора; </w:t>
      </w:r>
    </w:p>
    <w:p w:rsidR="003073FC" w:rsidRDefault="003073FC" w:rsidP="003073FC">
      <w:pPr>
        <w:pStyle w:val="FORMATTEXT"/>
        <w:jc w:val="both"/>
        <w:rPr>
          <w:sz w:val="28"/>
          <w:szCs w:val="28"/>
        </w:rPr>
      </w:pPr>
      <w:r>
        <w:rPr>
          <w:sz w:val="28"/>
          <w:szCs w:val="28"/>
        </w:rPr>
        <w:t xml:space="preserve">        вниз по течению - не менее 100 м от водозабора; </w:t>
      </w:r>
    </w:p>
    <w:p w:rsidR="003073FC" w:rsidRDefault="003073FC" w:rsidP="003073FC">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3073FC" w:rsidRDefault="003073FC" w:rsidP="003073FC">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3073FC" w:rsidRDefault="003073FC" w:rsidP="003073FC">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3073FC" w:rsidRDefault="003073FC" w:rsidP="003073FC">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3073FC" w:rsidRDefault="003073FC" w:rsidP="003073FC">
      <w:pPr>
        <w:pStyle w:val="FORMATTEXT"/>
        <w:jc w:val="both"/>
        <w:rPr>
          <w:sz w:val="28"/>
          <w:szCs w:val="28"/>
        </w:rPr>
      </w:pPr>
      <w:r>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3073FC" w:rsidRDefault="003073FC" w:rsidP="003073FC">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3073FC" w:rsidRDefault="003073FC" w:rsidP="003073FC">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3073FC" w:rsidRDefault="003073FC" w:rsidP="003073FC">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3073FC" w:rsidRDefault="003073FC" w:rsidP="003073FC">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3073FC" w:rsidRDefault="003073FC" w:rsidP="003073FC">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lastRenderedPageBreak/>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3073FC" w:rsidRDefault="003073FC" w:rsidP="003073FC">
      <w:pPr>
        <w:jc w:val="both"/>
        <w:rPr>
          <w:iCs/>
          <w:sz w:val="28"/>
          <w:szCs w:val="28"/>
        </w:rPr>
      </w:pPr>
    </w:p>
    <w:p w:rsidR="003073FC" w:rsidRDefault="003073FC" w:rsidP="003073FC">
      <w:pPr>
        <w:jc w:val="both"/>
        <w:rPr>
          <w:iCs/>
          <w:sz w:val="28"/>
          <w:szCs w:val="28"/>
        </w:rPr>
      </w:pPr>
      <w:r>
        <w:rPr>
          <w:iCs/>
          <w:sz w:val="28"/>
          <w:szCs w:val="28"/>
        </w:rPr>
        <w:t xml:space="preserve">        </w:t>
      </w:r>
      <w:r>
        <w:rPr>
          <w:b/>
          <w:iCs/>
          <w:sz w:val="28"/>
          <w:szCs w:val="28"/>
        </w:rPr>
        <w:t>Статья 27.</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3073FC" w:rsidRDefault="003073FC" w:rsidP="003073FC">
      <w:pPr>
        <w:ind w:firstLine="545"/>
        <w:jc w:val="both"/>
        <w:rPr>
          <w:sz w:val="16"/>
          <w:szCs w:val="16"/>
        </w:rPr>
      </w:pPr>
    </w:p>
    <w:p w:rsidR="003073FC" w:rsidRDefault="003073FC" w:rsidP="003073FC">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3073FC" w:rsidRDefault="003073FC" w:rsidP="003073FC">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3073FC" w:rsidRDefault="003073FC" w:rsidP="003073FC">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3073FC" w:rsidRDefault="003073FC" w:rsidP="003073FC">
      <w:pPr>
        <w:jc w:val="both"/>
        <w:rPr>
          <w:sz w:val="28"/>
          <w:szCs w:val="28"/>
        </w:rPr>
      </w:pPr>
      <w:r>
        <w:rPr>
          <w:sz w:val="28"/>
          <w:szCs w:val="28"/>
        </w:rPr>
        <w:t xml:space="preserve">        1) в санитарно-защитных зонах не допускается размещение:</w:t>
      </w:r>
    </w:p>
    <w:p w:rsidR="003073FC" w:rsidRDefault="003073FC" w:rsidP="003073FC">
      <w:pPr>
        <w:jc w:val="both"/>
        <w:rPr>
          <w:sz w:val="28"/>
          <w:szCs w:val="28"/>
        </w:rPr>
      </w:pPr>
      <w:r>
        <w:rPr>
          <w:sz w:val="28"/>
          <w:szCs w:val="28"/>
        </w:rPr>
        <w:t xml:space="preserve">        а) жилой застройки, включая отдельные жилые дома;</w:t>
      </w:r>
    </w:p>
    <w:p w:rsidR="003073FC" w:rsidRDefault="003073FC" w:rsidP="003073FC">
      <w:pPr>
        <w:jc w:val="both"/>
        <w:rPr>
          <w:sz w:val="28"/>
          <w:szCs w:val="28"/>
        </w:rPr>
      </w:pPr>
      <w:r>
        <w:rPr>
          <w:sz w:val="28"/>
          <w:szCs w:val="28"/>
        </w:rPr>
        <w:t xml:space="preserve">        б) ландшафтно-рекреационных зон, зон отдыха, санаториев и домов отдыха;</w:t>
      </w:r>
    </w:p>
    <w:p w:rsidR="003073FC" w:rsidRDefault="003073FC" w:rsidP="003073FC">
      <w:pPr>
        <w:jc w:val="both"/>
        <w:rPr>
          <w:sz w:val="28"/>
          <w:szCs w:val="28"/>
        </w:rPr>
      </w:pPr>
      <w:r>
        <w:rPr>
          <w:sz w:val="28"/>
          <w:szCs w:val="28"/>
        </w:rPr>
        <w:t xml:space="preserve">        в) территорий садоводческих товариществ и коттеджной застройки;</w:t>
      </w:r>
    </w:p>
    <w:p w:rsidR="003073FC" w:rsidRDefault="003073FC" w:rsidP="003073FC">
      <w:pPr>
        <w:jc w:val="both"/>
        <w:rPr>
          <w:sz w:val="28"/>
          <w:szCs w:val="28"/>
        </w:rPr>
      </w:pPr>
      <w:r>
        <w:rPr>
          <w:sz w:val="28"/>
          <w:szCs w:val="28"/>
        </w:rPr>
        <w:t xml:space="preserve">        г) коллективных или индивидуальных дачных и садово-огородных участков;</w:t>
      </w:r>
    </w:p>
    <w:p w:rsidR="003073FC" w:rsidRDefault="003073FC" w:rsidP="003073FC">
      <w:pPr>
        <w:jc w:val="both"/>
        <w:rPr>
          <w:sz w:val="28"/>
          <w:szCs w:val="28"/>
        </w:rPr>
      </w:pPr>
      <w:r>
        <w:rPr>
          <w:sz w:val="28"/>
          <w:szCs w:val="28"/>
        </w:rPr>
        <w:t xml:space="preserve">        д) спортивных сооружений, детских площадок;</w:t>
      </w:r>
    </w:p>
    <w:p w:rsidR="003073FC" w:rsidRDefault="003073FC" w:rsidP="003073FC">
      <w:pPr>
        <w:jc w:val="both"/>
        <w:rPr>
          <w:sz w:val="28"/>
          <w:szCs w:val="28"/>
        </w:rPr>
      </w:pPr>
      <w:r>
        <w:rPr>
          <w:sz w:val="28"/>
          <w:szCs w:val="28"/>
        </w:rPr>
        <w:t xml:space="preserve">        е) образовательных и детские учреждений;</w:t>
      </w:r>
    </w:p>
    <w:p w:rsidR="003073FC" w:rsidRDefault="003073FC" w:rsidP="003073FC">
      <w:pPr>
        <w:jc w:val="both"/>
        <w:rPr>
          <w:sz w:val="28"/>
          <w:szCs w:val="28"/>
        </w:rPr>
      </w:pPr>
      <w:r>
        <w:rPr>
          <w:sz w:val="28"/>
          <w:szCs w:val="28"/>
        </w:rPr>
        <w:t xml:space="preserve">        ж) лечебно-профилактических и оздоровительных учреждений общего пользования;</w:t>
      </w:r>
    </w:p>
    <w:p w:rsidR="003073FC" w:rsidRDefault="003073FC" w:rsidP="003073FC">
      <w:pPr>
        <w:jc w:val="both"/>
        <w:rPr>
          <w:sz w:val="28"/>
          <w:szCs w:val="28"/>
        </w:rPr>
      </w:pPr>
      <w:r>
        <w:rPr>
          <w:sz w:val="28"/>
          <w:szCs w:val="28"/>
        </w:rPr>
        <w:t xml:space="preserve">        з) других территорий с нормируемыми показателями качества среды обитания;</w:t>
      </w:r>
    </w:p>
    <w:p w:rsidR="003073FC" w:rsidRDefault="003073FC" w:rsidP="003073FC">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3073FC" w:rsidRDefault="003073FC" w:rsidP="003073FC">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w:t>
      </w:r>
      <w:r>
        <w:rPr>
          <w:sz w:val="28"/>
          <w:szCs w:val="28"/>
        </w:rPr>
        <w:lastRenderedPageBreak/>
        <w:t>сырья и пищевых продуктов, комплексов водопроводных сооружений для подготовки и хранения питьевой воды;</w:t>
      </w:r>
    </w:p>
    <w:p w:rsidR="003073FC" w:rsidRDefault="003073FC" w:rsidP="003073FC">
      <w:pPr>
        <w:jc w:val="both"/>
        <w:rPr>
          <w:sz w:val="28"/>
          <w:szCs w:val="28"/>
        </w:rPr>
      </w:pPr>
      <w:r>
        <w:rPr>
          <w:sz w:val="28"/>
          <w:szCs w:val="28"/>
        </w:rPr>
        <w:t xml:space="preserve">        4) в границах санитарно-защитной зоны допускается размещать:</w:t>
      </w:r>
    </w:p>
    <w:p w:rsidR="003073FC" w:rsidRDefault="003073FC" w:rsidP="003073FC">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3073FC" w:rsidRDefault="003073FC" w:rsidP="003073FC">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3073FC" w:rsidRDefault="003073FC" w:rsidP="003073FC">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3073FC" w:rsidRDefault="003073FC" w:rsidP="003073FC">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3073FC" w:rsidRDefault="003073FC" w:rsidP="003073FC">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3073FC" w:rsidRDefault="003073FC" w:rsidP="003073FC">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3073FC" w:rsidRDefault="003073FC" w:rsidP="003073FC">
      <w:pPr>
        <w:ind w:firstLine="545"/>
        <w:jc w:val="both"/>
        <w:rPr>
          <w:bCs/>
          <w:iCs/>
          <w:sz w:val="28"/>
          <w:szCs w:val="28"/>
        </w:rPr>
      </w:pPr>
    </w:p>
    <w:p w:rsidR="003073FC" w:rsidRDefault="003073FC" w:rsidP="003073FC">
      <w:pPr>
        <w:jc w:val="both"/>
        <w:rPr>
          <w:bCs/>
          <w:iCs/>
          <w:sz w:val="28"/>
          <w:szCs w:val="28"/>
        </w:rPr>
      </w:pPr>
      <w:r>
        <w:rPr>
          <w:b/>
          <w:bCs/>
          <w:iCs/>
          <w:sz w:val="28"/>
          <w:szCs w:val="28"/>
        </w:rPr>
        <w:t xml:space="preserve">        Статья 28.</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3073FC" w:rsidRDefault="003073FC" w:rsidP="003073FC">
      <w:pPr>
        <w:ind w:firstLine="545"/>
        <w:jc w:val="both"/>
        <w:rPr>
          <w:bCs/>
          <w:iCs/>
          <w:sz w:val="16"/>
          <w:szCs w:val="16"/>
        </w:rPr>
      </w:pPr>
    </w:p>
    <w:p w:rsidR="003073FC" w:rsidRDefault="003073FC" w:rsidP="003073FC">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3073FC" w:rsidRDefault="003073FC" w:rsidP="003073FC">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jc w:val="both"/>
        <w:rPr>
          <w:bCs/>
          <w:iCs/>
          <w:sz w:val="28"/>
          <w:szCs w:val="28"/>
        </w:rPr>
      </w:pPr>
      <w:r>
        <w:rPr>
          <w:b/>
          <w:bCs/>
          <w:iCs/>
          <w:sz w:val="28"/>
          <w:szCs w:val="28"/>
        </w:rPr>
        <w:lastRenderedPageBreak/>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3073FC" w:rsidRDefault="003073FC" w:rsidP="003073FC">
      <w:pPr>
        <w:ind w:firstLine="532"/>
        <w:jc w:val="both"/>
        <w:rPr>
          <w:sz w:val="16"/>
          <w:szCs w:val="16"/>
        </w:rPr>
      </w:pP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3073FC" w:rsidRDefault="003073FC" w:rsidP="003073FC">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3073FC" w:rsidRDefault="003073FC" w:rsidP="003073FC">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3073FC" w:rsidRDefault="003073FC" w:rsidP="003073FC">
      <w:pPr>
        <w:pStyle w:val="txt"/>
        <w:tabs>
          <w:tab w:val="left" w:pos="10145"/>
        </w:tabs>
        <w:spacing w:before="0" w:after="0"/>
        <w:ind w:left="-15" w:firstLine="570"/>
        <w:rPr>
          <w:rFonts w:ascii="Times New Roman" w:hAnsi="Times New Roman" w:cs="Times New Roman"/>
          <w:color w:val="auto"/>
          <w:sz w:val="28"/>
          <w:szCs w:val="28"/>
        </w:rPr>
      </w:pPr>
    </w:p>
    <w:p w:rsidR="003073FC" w:rsidRDefault="003073FC" w:rsidP="003073FC">
      <w:pPr>
        <w:jc w:val="both"/>
        <w:rPr>
          <w:sz w:val="28"/>
          <w:szCs w:val="28"/>
        </w:rPr>
      </w:pPr>
      <w:r>
        <w:rPr>
          <w:b/>
          <w:iCs/>
          <w:sz w:val="28"/>
          <w:szCs w:val="28"/>
        </w:rPr>
        <w:t xml:space="preserve">        Статья 30.</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3073FC" w:rsidRDefault="003073FC" w:rsidP="003073FC">
      <w:pPr>
        <w:jc w:val="both"/>
        <w:rPr>
          <w:sz w:val="16"/>
          <w:szCs w:val="16"/>
        </w:rPr>
      </w:pPr>
    </w:p>
    <w:p w:rsidR="003073FC" w:rsidRDefault="003073FC" w:rsidP="003073FC">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3073FC" w:rsidRDefault="003073FC" w:rsidP="003073FC">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3073FC" w:rsidRDefault="003073FC" w:rsidP="003073FC">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3073FC" w:rsidRDefault="003073FC" w:rsidP="003073FC">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3073FC" w:rsidRDefault="003073FC" w:rsidP="003073FC">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3073FC" w:rsidRDefault="003073FC" w:rsidP="003073FC">
      <w:pPr>
        <w:jc w:val="both"/>
        <w:rPr>
          <w:sz w:val="28"/>
          <w:szCs w:val="28"/>
        </w:rPr>
      </w:pPr>
      <w:r>
        <w:rPr>
          <w:sz w:val="28"/>
          <w:szCs w:val="28"/>
        </w:rPr>
        <w:lastRenderedPageBreak/>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3073FC" w:rsidRDefault="003073FC" w:rsidP="003073FC">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3073FC" w:rsidRDefault="003073FC" w:rsidP="003073FC">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073FC" w:rsidRDefault="003073FC" w:rsidP="003073FC">
      <w:pPr>
        <w:jc w:val="both"/>
        <w:rPr>
          <w:sz w:val="28"/>
          <w:szCs w:val="28"/>
        </w:rPr>
      </w:pPr>
      <w:r>
        <w:rPr>
          <w:sz w:val="28"/>
          <w:szCs w:val="28"/>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3073FC" w:rsidRDefault="003073FC" w:rsidP="003073FC">
      <w:pPr>
        <w:pStyle w:val="txt"/>
        <w:tabs>
          <w:tab w:val="left" w:pos="10145"/>
        </w:tabs>
        <w:spacing w:before="0" w:after="0"/>
        <w:ind w:left="0"/>
        <w:rPr>
          <w:rFonts w:ascii="Times New Roman" w:hAnsi="Times New Roman" w:cs="Times New Roman"/>
          <w:bCs/>
          <w:iCs/>
          <w:color w:val="auto"/>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31.</w:t>
      </w:r>
      <w:r>
        <w:rPr>
          <w:rFonts w:ascii="Times New Roman" w:hAnsi="Times New Roman" w:cs="Times New Roman"/>
          <w:bCs/>
          <w:iCs/>
          <w:sz w:val="28"/>
          <w:szCs w:val="28"/>
        </w:rPr>
        <w:t xml:space="preserve"> Порядок применения градостроительных регламентов</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3073FC" w:rsidRDefault="003073FC" w:rsidP="003073FC">
      <w:pPr>
        <w:pStyle w:val="ConsPlusNormal"/>
        <w:widowControl/>
        <w:ind w:firstLine="0"/>
        <w:jc w:val="both"/>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32.</w:t>
      </w:r>
      <w:r>
        <w:rPr>
          <w:rFonts w:ascii="Times New Roman" w:hAnsi="Times New Roman" w:cs="Times New Roman"/>
          <w:bCs/>
          <w:iCs/>
          <w:sz w:val="28"/>
          <w:szCs w:val="28"/>
        </w:rPr>
        <w:t xml:space="preserve"> Состав и содержание карты градостроительного зонирования</w:t>
      </w:r>
    </w:p>
    <w:p w:rsidR="003073FC" w:rsidRPr="003A4057"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3073FC" w:rsidRDefault="003073FC" w:rsidP="003073FC">
      <w:pPr>
        <w:pStyle w:val="ConsPlusNormal"/>
        <w:widowControl/>
        <w:ind w:firstLine="540"/>
        <w:jc w:val="both"/>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33.</w:t>
      </w:r>
      <w:r>
        <w:rPr>
          <w:rFonts w:ascii="Times New Roman" w:hAnsi="Times New Roman" w:cs="Times New Roman"/>
          <w:bCs/>
          <w:iCs/>
          <w:sz w:val="28"/>
          <w:szCs w:val="28"/>
        </w:rPr>
        <w:t xml:space="preserve"> Порядок ведения карты градостроительного зонирования</w:t>
      </w:r>
    </w:p>
    <w:p w:rsidR="003073FC" w:rsidRPr="00CF4297" w:rsidRDefault="003073FC" w:rsidP="003073FC">
      <w:pPr>
        <w:pStyle w:val="ConsPlusNormal"/>
        <w:widowControl/>
        <w:ind w:firstLine="54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3073FC" w:rsidRDefault="003073FC" w:rsidP="003073FC">
      <w:pPr>
        <w:jc w:val="both"/>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3073FC" w:rsidRDefault="003073FC" w:rsidP="003073FC">
      <w:pPr>
        <w:autoSpaceDE w:val="0"/>
        <w:autoSpaceDN w:val="0"/>
        <w:adjustRightInd w:val="0"/>
        <w:ind w:firstLine="540"/>
        <w:jc w:val="both"/>
        <w:rPr>
          <w:rStyle w:val="aa"/>
          <w:i w:val="0"/>
        </w:rPr>
      </w:pPr>
    </w:p>
    <w:p w:rsidR="003073FC" w:rsidRDefault="003073FC" w:rsidP="003073FC">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34.</w:t>
      </w:r>
      <w:r>
        <w:rPr>
          <w:rFonts w:ascii="Times New Roman" w:hAnsi="Times New Roman" w:cs="Times New Roman"/>
          <w:sz w:val="28"/>
          <w:szCs w:val="28"/>
        </w:rPr>
        <w:t xml:space="preserve"> Вступление в силу Правил </w:t>
      </w:r>
    </w:p>
    <w:p w:rsidR="003073FC" w:rsidRDefault="003073FC" w:rsidP="003073FC">
      <w:pPr>
        <w:pStyle w:val="ConsPlusNormal"/>
        <w:widowControl/>
        <w:ind w:firstLine="0"/>
        <w:jc w:val="both"/>
        <w:rPr>
          <w:rFonts w:ascii="Times New Roman" w:hAnsi="Times New Roman" w:cs="Times New Roman"/>
          <w:sz w:val="16"/>
          <w:szCs w:val="16"/>
        </w:rPr>
      </w:pPr>
    </w:p>
    <w:p w:rsidR="003073FC" w:rsidRDefault="003073FC" w:rsidP="003073FC">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Настоящие Правила землепользования и застройки Дубовского сельского поселения Урюпинского муниципального района Волгоградской области вступают в силе с момента их опубликования в информационном бюллетене администрации Урюпинского муниципального района «Районные ведомости».</w:t>
      </w:r>
    </w:p>
    <w:p w:rsidR="003073FC" w:rsidRDefault="003073FC" w:rsidP="003073FC">
      <w:pPr>
        <w:pStyle w:val="ConsPlusNormal"/>
        <w:widowControl/>
        <w:ind w:firstLine="0"/>
        <w:jc w:val="both"/>
        <w:rPr>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3073FC" w:rsidRDefault="003073FC" w:rsidP="003073FC">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ind w:firstLine="0"/>
        <w:jc w:val="both"/>
        <w:rPr>
          <w:rFonts w:ascii="Times New Roman" w:hAnsi="Times New Roman" w:cs="Times New Roman"/>
          <w:b/>
          <w:sz w:val="28"/>
          <w:szCs w:val="28"/>
        </w:rPr>
      </w:pPr>
    </w:p>
    <w:p w:rsidR="003073FC" w:rsidRDefault="003073FC" w:rsidP="003073FC">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 xml:space="preserve"> Приложение 1 </w:t>
      </w:r>
    </w:p>
    <w:p w:rsidR="003073FC" w:rsidRDefault="003073FC" w:rsidP="003073FC">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                                                                            </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Карта градостроительного зонирования.</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Дубовский</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93AB54" wp14:editId="7820AEF9">
            <wp:extent cx="5938520" cy="3901440"/>
            <wp:effectExtent l="0" t="0" r="5080" b="3810"/>
            <wp:docPr id="84" name="Рисунок 84" descr="Описание: \\SERVER\pochta\Сипаков\ПРАВИЛА ЗЕМЛЕПОЛЬЗОВАНИЯ И ЗАСТРОЙКИ НОВАЯ РЕДАКЦИЯ ИЮЛЬ 2018\Дубов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Дубовское\Карта градостроительного зонирования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520" cy="3901440"/>
                    </a:xfrm>
                    <a:prstGeom prst="rect">
                      <a:avLst/>
                    </a:prstGeom>
                    <a:noFill/>
                    <a:ln>
                      <a:noFill/>
                    </a:ln>
                  </pic:spPr>
                </pic:pic>
              </a:graphicData>
            </a:graphic>
          </wp:inline>
        </w:drawing>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Головский, х. Ольховский</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900946" wp14:editId="52C0699E">
            <wp:extent cx="5938520" cy="7711440"/>
            <wp:effectExtent l="0" t="0" r="5080" b="3810"/>
            <wp:docPr id="83" name="Рисунок 83" descr="Описание: \\SERVER\pochta\Сипаков\ПРАВИЛА ЗЕМЛЕПОЛЬЗОВАНИЯ И ЗАСТРОЙКИ НОВАЯ РЕДАКЦИЯ ИЮЛЬ 2018\Дубов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Дубовское\Карта градостроительного зонирования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7711440"/>
                    </a:xfrm>
                    <a:prstGeom prst="rect">
                      <a:avLst/>
                    </a:prstGeom>
                    <a:noFill/>
                    <a:ln>
                      <a:noFill/>
                    </a:ln>
                  </pic:spPr>
                </pic:pic>
              </a:graphicData>
            </a:graphic>
          </wp:inline>
        </w:drawing>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tabs>
          <w:tab w:val="left" w:pos="6240"/>
          <w:tab w:val="right" w:pos="9355"/>
        </w:tabs>
        <w:ind w:firstLine="0"/>
        <w:rPr>
          <w:sz w:val="28"/>
          <w:szCs w:val="28"/>
        </w:rPr>
      </w:pPr>
      <w:r>
        <w:rPr>
          <w:rFonts w:ascii="Times New Roman" w:hAnsi="Times New Roman" w:cs="Times New Roman"/>
          <w:sz w:val="24"/>
          <w:szCs w:val="24"/>
        </w:rPr>
        <w:tab/>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Лучновский</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A62A30" wp14:editId="2AAD5538">
            <wp:extent cx="5938520" cy="7919720"/>
            <wp:effectExtent l="0" t="0" r="5080" b="5080"/>
            <wp:docPr id="82" name="Рисунок 82" descr="Описание: \\SERVER\pochta\Сипаков\ПРАВИЛА ЗЕМЛЕПОЛЬЗОВАНИЯ И ЗАСТРОЙКИ НОВАЯ РЕДАКЦИЯ ИЮЛЬ 2018\Дубов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Дубовское\Карта градостроительного зонирования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7919720"/>
                    </a:xfrm>
                    <a:prstGeom prst="rect">
                      <a:avLst/>
                    </a:prstGeom>
                    <a:noFill/>
                    <a:ln>
                      <a:noFill/>
                    </a:ln>
                  </pic:spPr>
                </pic:pic>
              </a:graphicData>
            </a:graphic>
          </wp:inline>
        </w:drawing>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Границы территориальных зон х. Провоторовский</w:t>
      </w:r>
    </w:p>
    <w:p w:rsidR="003073FC" w:rsidRDefault="003073FC" w:rsidP="003073FC">
      <w:pPr>
        <w:pStyle w:val="ConsPlusNormal"/>
        <w:widowControl/>
        <w:ind w:firstLine="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08FBA1B" wp14:editId="04E37F85">
            <wp:extent cx="5938520" cy="5938520"/>
            <wp:effectExtent l="0" t="0" r="5080" b="5080"/>
            <wp:docPr id="81" name="Рисунок 81" descr="Описание: \\SERVER\pochta\Сипаков\ПРАВИЛА ЗЕМЛЕПОЛЬЗОВАНИЯ И ЗАСТРОЙКИ НОВАЯ РЕДАКЦИЯ ИЮЛЬ 2018\Дубов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Дубовское\Карта градостроительного зонирования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5938520"/>
                    </a:xfrm>
                    <a:prstGeom prst="rect">
                      <a:avLst/>
                    </a:prstGeom>
                    <a:noFill/>
                    <a:ln>
                      <a:noFill/>
                    </a:ln>
                  </pic:spPr>
                </pic:pic>
              </a:graphicData>
            </a:graphic>
          </wp:inline>
        </w:drawing>
      </w: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rPr>
          <w:sz w:val="28"/>
          <w:szCs w:val="28"/>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5</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Карта градостроительного зонирования. Границы зон с особыми </w:t>
      </w: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условиями использования территории х. Дубовский</w:t>
      </w:r>
    </w:p>
    <w:p w:rsidR="003073FC" w:rsidRDefault="003073FC" w:rsidP="003073FC">
      <w:pPr>
        <w:pStyle w:val="ConsPlusNormal"/>
        <w:widowControl/>
        <w:ind w:firstLine="0"/>
        <w:jc w:val="center"/>
        <w:rPr>
          <w:rFonts w:ascii="Times New Roman" w:hAnsi="Times New Roman" w:cs="Times New Roman"/>
          <w:sz w:val="28"/>
          <w:szCs w:val="28"/>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AF3BC7" wp14:editId="12950422">
            <wp:extent cx="5938520" cy="3901440"/>
            <wp:effectExtent l="0" t="0" r="5080" b="3810"/>
            <wp:docPr id="80" name="Рисунок 80" descr="Описание: \\SERVER\pochta\Сипаков\ПРАВИЛА ЗЕМЛЕПОЛЬЗОВАНИЯ И ЗАСТРОЙКИ НОВАЯ РЕДАКЦИЯ ИЮЛЬ 2018\Дубов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Дубовское\карта градостроительного зонирования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3901440"/>
                    </a:xfrm>
                    <a:prstGeom prst="rect">
                      <a:avLst/>
                    </a:prstGeom>
                    <a:noFill/>
                    <a:ln>
                      <a:noFill/>
                    </a:ln>
                  </pic:spPr>
                </pic:pic>
              </a:graphicData>
            </a:graphic>
          </wp:inline>
        </w:drawing>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6</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3073FC" w:rsidRDefault="003073FC" w:rsidP="003073FC">
      <w:pPr>
        <w:jc w:val="center"/>
        <w:rPr>
          <w:sz w:val="28"/>
          <w:szCs w:val="28"/>
        </w:rPr>
      </w:pPr>
      <w:r>
        <w:rPr>
          <w:sz w:val="28"/>
          <w:szCs w:val="28"/>
        </w:rPr>
        <w:t xml:space="preserve">Границы зон с особыми условиями использования </w:t>
      </w:r>
    </w:p>
    <w:p w:rsidR="003073FC" w:rsidRDefault="003073FC" w:rsidP="003073FC">
      <w:pPr>
        <w:jc w:val="center"/>
        <w:rPr>
          <w:sz w:val="28"/>
          <w:szCs w:val="28"/>
        </w:rPr>
      </w:pPr>
      <w:r>
        <w:rPr>
          <w:sz w:val="28"/>
          <w:szCs w:val="28"/>
        </w:rPr>
        <w:t>территории х. Головский, х. Ольховский</w:t>
      </w:r>
    </w:p>
    <w:p w:rsidR="003073FC" w:rsidRDefault="003073FC" w:rsidP="003073FC">
      <w:pPr>
        <w:jc w:val="center"/>
        <w:rPr>
          <w:sz w:val="28"/>
          <w:szCs w:val="28"/>
        </w:rPr>
      </w:pPr>
    </w:p>
    <w:p w:rsidR="003073FC" w:rsidRDefault="003073FC" w:rsidP="003073FC">
      <w:pPr>
        <w:jc w:val="center"/>
        <w:rPr>
          <w:sz w:val="28"/>
          <w:szCs w:val="28"/>
        </w:rPr>
      </w:pPr>
      <w:r>
        <w:rPr>
          <w:noProof/>
          <w:sz w:val="28"/>
          <w:szCs w:val="28"/>
          <w:lang w:eastAsia="ru-RU"/>
        </w:rPr>
        <w:drawing>
          <wp:inline distT="0" distB="0" distL="0" distR="0" wp14:anchorId="0BB95768" wp14:editId="605AD92A">
            <wp:extent cx="5938520" cy="6898640"/>
            <wp:effectExtent l="0" t="0" r="5080" b="0"/>
            <wp:docPr id="79" name="Рисунок 79" descr="Описание: \\SERVER\pochta\Сипаков\ПРАВИЛА ЗЕМЛЕПОЛЬЗОВАНИЯ И ЗАСТРОЙКИ НОВАЯ РЕДАКЦИЯ ИЮЛЬ 2018\Дубов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Дубовское\Карта градостроительного зонирования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6898640"/>
                    </a:xfrm>
                    <a:prstGeom prst="rect">
                      <a:avLst/>
                    </a:prstGeom>
                    <a:noFill/>
                    <a:ln>
                      <a:noFill/>
                    </a:ln>
                  </pic:spPr>
                </pic:pic>
              </a:graphicData>
            </a:graphic>
          </wp:inline>
        </w:drawing>
      </w:r>
    </w:p>
    <w:p w:rsidR="003073FC" w:rsidRDefault="003073FC" w:rsidP="003073FC">
      <w:pPr>
        <w:rPr>
          <w:sz w:val="28"/>
          <w:szCs w:val="28"/>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7</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3073FC" w:rsidRDefault="003073FC" w:rsidP="003073FC">
      <w:pPr>
        <w:rPr>
          <w:sz w:val="28"/>
          <w:szCs w:val="28"/>
        </w:rPr>
      </w:pPr>
      <w:r>
        <w:rPr>
          <w:sz w:val="28"/>
          <w:szCs w:val="28"/>
        </w:rPr>
        <w:t>Границы зон с особыми условиями использования территории х. Лучновский</w:t>
      </w:r>
    </w:p>
    <w:p w:rsidR="003073FC" w:rsidRDefault="003073FC" w:rsidP="003073FC">
      <w:pPr>
        <w:rPr>
          <w:sz w:val="28"/>
          <w:szCs w:val="28"/>
        </w:rPr>
      </w:pPr>
      <w:r>
        <w:rPr>
          <w:noProof/>
          <w:sz w:val="28"/>
          <w:szCs w:val="28"/>
          <w:lang w:eastAsia="ru-RU"/>
        </w:rPr>
        <w:drawing>
          <wp:inline distT="0" distB="0" distL="0" distR="0" wp14:anchorId="303615DC" wp14:editId="25F17130">
            <wp:extent cx="5938520" cy="7919720"/>
            <wp:effectExtent l="0" t="0" r="5080" b="5080"/>
            <wp:docPr id="78" name="Рисунок 78" descr="Описание: \\SERVER\pochta\Сипаков\ПРАВИЛА ЗЕМЛЕПОЛЬЗОВАНИЯ И ЗАСТРОЙКИ НОВАЯ РЕДАКЦИЯ ИЮЛЬ 2018\Дубовское\Карта градостроительного зониро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SERVER\pochta\Сипаков\ПРАВИЛА ЗЕМЛЕПОЛЬЗОВАНИЯ И ЗАСТРОЙКИ НОВАЯ РЕДАКЦИЯ ИЮЛЬ 2018\Дубовское\Карта градостроительного зонирования 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8520" cy="7919720"/>
                    </a:xfrm>
                    <a:prstGeom prst="rect">
                      <a:avLst/>
                    </a:prstGeom>
                    <a:noFill/>
                    <a:ln>
                      <a:noFill/>
                    </a:ln>
                  </pic:spPr>
                </pic:pic>
              </a:graphicData>
            </a:graphic>
          </wp:inline>
        </w:drawing>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8</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3073FC" w:rsidRDefault="003073FC" w:rsidP="003073FC">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Дубовского сельского поселения </w:t>
      </w:r>
    </w:p>
    <w:p w:rsidR="003073FC" w:rsidRDefault="003073FC" w:rsidP="003073FC">
      <w:pPr>
        <w:pStyle w:val="ConsPlusNormal"/>
        <w:widowControl/>
        <w:ind w:firstLine="0"/>
        <w:jc w:val="both"/>
        <w:rPr>
          <w:rFonts w:ascii="Times New Roman" w:hAnsi="Times New Roman" w:cs="Times New Roman"/>
          <w:sz w:val="24"/>
          <w:szCs w:val="24"/>
        </w:rPr>
      </w:pPr>
    </w:p>
    <w:p w:rsidR="003073FC" w:rsidRDefault="003073FC" w:rsidP="003073FC">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Карта градостроительного зонирования. </w:t>
      </w:r>
      <w:r w:rsidRPr="0040200E">
        <w:rPr>
          <w:rFonts w:ascii="Times New Roman" w:hAnsi="Times New Roman" w:cs="Times New Roman"/>
          <w:sz w:val="28"/>
          <w:szCs w:val="28"/>
        </w:rPr>
        <w:t xml:space="preserve">Границы зон с особыми </w:t>
      </w:r>
    </w:p>
    <w:p w:rsidR="003073FC" w:rsidRPr="0040200E" w:rsidRDefault="003073FC" w:rsidP="003073FC">
      <w:pPr>
        <w:pStyle w:val="ConsPlusNormal"/>
        <w:widowControl/>
        <w:ind w:firstLine="0"/>
        <w:jc w:val="center"/>
        <w:rPr>
          <w:rFonts w:ascii="Times New Roman" w:hAnsi="Times New Roman" w:cs="Times New Roman"/>
          <w:sz w:val="28"/>
          <w:szCs w:val="28"/>
        </w:rPr>
      </w:pPr>
      <w:r w:rsidRPr="0040200E">
        <w:rPr>
          <w:rFonts w:ascii="Times New Roman" w:hAnsi="Times New Roman" w:cs="Times New Roman"/>
          <w:sz w:val="28"/>
          <w:szCs w:val="28"/>
        </w:rPr>
        <w:t>условиями использования территории х. Провоторовский</w:t>
      </w:r>
    </w:p>
    <w:p w:rsidR="003073FC" w:rsidRDefault="003073FC" w:rsidP="003073FC">
      <w:pPr>
        <w:jc w:val="center"/>
        <w:rPr>
          <w:sz w:val="28"/>
          <w:szCs w:val="28"/>
        </w:rPr>
      </w:pPr>
      <w:r>
        <w:rPr>
          <w:noProof/>
          <w:sz w:val="28"/>
          <w:szCs w:val="28"/>
          <w:lang w:eastAsia="ru-RU"/>
        </w:rPr>
        <w:drawing>
          <wp:inline distT="0" distB="0" distL="0" distR="0" wp14:anchorId="0BC33FDB" wp14:editId="5C757273">
            <wp:extent cx="5938520" cy="5938520"/>
            <wp:effectExtent l="0" t="0" r="5080" b="5080"/>
            <wp:docPr id="77" name="Рисунок 77" descr="Описание: \\SERVER\pochta\Сипаков\ПРАВИЛА ЗЕМЛЕПОЛЬЗОВАНИЯ И ЗАСТРОЙКИ НОВАЯ РЕДАКЦИЯ ИЮЛЬ 2018\Дубовское\Карта градостроительного зониро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SERVER\pochta\Сипаков\ПРАВИЛА ЗЕМЛЕПОЛЬЗОВАНИЯ И ЗАСТРОЙКИ НОВАЯ РЕДАКЦИЯ ИЮЛЬ 2018\Дубовское\Карта градостроительного зонирования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520" cy="5938520"/>
                    </a:xfrm>
                    <a:prstGeom prst="rect">
                      <a:avLst/>
                    </a:prstGeom>
                    <a:noFill/>
                    <a:ln>
                      <a:noFill/>
                    </a:ln>
                  </pic:spPr>
                </pic:pic>
              </a:graphicData>
            </a:graphic>
          </wp:inline>
        </w:drawing>
      </w:r>
    </w:p>
    <w:p w:rsidR="003073FC" w:rsidRDefault="003073FC" w:rsidP="003073FC">
      <w:pPr>
        <w:rPr>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3073FC" w:rsidRDefault="003073FC" w:rsidP="003073FC">
      <w:pPr>
        <w:ind w:left="-57" w:right="-57"/>
        <w:rPr>
          <w:b/>
          <w:color w:val="FF0000"/>
          <w:sz w:val="28"/>
          <w:szCs w:val="28"/>
        </w:rPr>
      </w:pPr>
    </w:p>
    <w:p w:rsidR="00C06909" w:rsidRDefault="00C06909">
      <w:bookmarkStart w:id="0" w:name="_GoBack"/>
      <w:bookmarkEnd w:id="0"/>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04D"/>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3FC"/>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D604D"/>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3FC"/>
    <w:rPr>
      <w:rFonts w:eastAsia="MS Mincho"/>
      <w:sz w:val="24"/>
      <w:szCs w:val="24"/>
      <w:lang w:eastAsia="ja-JP"/>
    </w:rPr>
  </w:style>
  <w:style w:type="paragraph" w:styleId="1">
    <w:name w:val="heading 1"/>
    <w:basedOn w:val="a"/>
    <w:next w:val="a"/>
    <w:link w:val="10"/>
    <w:uiPriority w:val="99"/>
    <w:qFormat/>
    <w:rsid w:val="003073FC"/>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3073FC"/>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3073FC"/>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3073FC"/>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3073FC"/>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3073FC"/>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3073FC"/>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3073FC"/>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3073FC"/>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073F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3073F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3073FC"/>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3073F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3073FC"/>
    <w:rPr>
      <w:rFonts w:ascii="Calibri" w:eastAsia="Times New Roman" w:hAnsi="Calibri"/>
      <w:b/>
      <w:bCs/>
      <w:i/>
      <w:iCs/>
      <w:sz w:val="26"/>
      <w:szCs w:val="26"/>
    </w:rPr>
  </w:style>
  <w:style w:type="character" w:customStyle="1" w:styleId="60">
    <w:name w:val="Заголовок 6 Знак"/>
    <w:basedOn w:val="a0"/>
    <w:link w:val="6"/>
    <w:uiPriority w:val="99"/>
    <w:rsid w:val="003073FC"/>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3073FC"/>
    <w:rPr>
      <w:rFonts w:ascii="Calibri" w:eastAsia="Times New Roman" w:hAnsi="Calibri"/>
      <w:sz w:val="24"/>
      <w:szCs w:val="24"/>
    </w:rPr>
  </w:style>
  <w:style w:type="character" w:customStyle="1" w:styleId="80">
    <w:name w:val="Заголовок 8 Знак"/>
    <w:basedOn w:val="a0"/>
    <w:link w:val="8"/>
    <w:uiPriority w:val="99"/>
    <w:rsid w:val="003073FC"/>
    <w:rPr>
      <w:rFonts w:ascii="Cambria" w:eastAsia="Times New Roman" w:hAnsi="Cambria" w:cs="Cambria"/>
      <w:color w:val="4F81BD"/>
      <w:lang w:val="en-US"/>
    </w:rPr>
  </w:style>
  <w:style w:type="character" w:customStyle="1" w:styleId="90">
    <w:name w:val="Заголовок 9 Знак"/>
    <w:basedOn w:val="a0"/>
    <w:link w:val="9"/>
    <w:uiPriority w:val="99"/>
    <w:rsid w:val="003073FC"/>
    <w:rPr>
      <w:rFonts w:ascii="Cambria" w:eastAsia="Times New Roman" w:hAnsi="Cambria" w:cs="Cambria"/>
      <w:i/>
      <w:iCs/>
      <w:color w:val="404040"/>
      <w:lang w:val="en-US"/>
    </w:rPr>
  </w:style>
  <w:style w:type="paragraph" w:customStyle="1" w:styleId="ConsNormal">
    <w:name w:val="ConsNormal"/>
    <w:uiPriority w:val="99"/>
    <w:rsid w:val="003073FC"/>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3073FC"/>
    <w:rPr>
      <w:sz w:val="24"/>
      <w:szCs w:val="24"/>
    </w:rPr>
  </w:style>
  <w:style w:type="paragraph" w:styleId="a4">
    <w:name w:val="Body Text"/>
    <w:aliases w:val="bt"/>
    <w:basedOn w:val="a"/>
    <w:link w:val="a3"/>
    <w:uiPriority w:val="99"/>
    <w:rsid w:val="003073FC"/>
    <w:pPr>
      <w:spacing w:after="120"/>
    </w:pPr>
    <w:rPr>
      <w:rFonts w:eastAsiaTheme="minorHAnsi"/>
      <w:lang w:eastAsia="en-US"/>
    </w:rPr>
  </w:style>
  <w:style w:type="character" w:customStyle="1" w:styleId="11">
    <w:name w:val="Основной текст Знак1"/>
    <w:basedOn w:val="a0"/>
    <w:uiPriority w:val="99"/>
    <w:semiHidden/>
    <w:rsid w:val="003073FC"/>
    <w:rPr>
      <w:rFonts w:eastAsia="MS Mincho"/>
      <w:sz w:val="24"/>
      <w:szCs w:val="24"/>
      <w:lang w:eastAsia="ja-JP"/>
    </w:rPr>
  </w:style>
  <w:style w:type="paragraph" w:customStyle="1" w:styleId="Iauiue">
    <w:name w:val="Iau?iue"/>
    <w:uiPriority w:val="99"/>
    <w:rsid w:val="003073FC"/>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3073FC"/>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3073FC"/>
    <w:rPr>
      <w:rFonts w:eastAsia="Calibri"/>
      <w:sz w:val="24"/>
      <w:szCs w:val="24"/>
      <w:lang w:eastAsia="ar-SA"/>
    </w:rPr>
  </w:style>
  <w:style w:type="paragraph" w:customStyle="1" w:styleId="a7">
    <w:name w:val="Содержимое таблицы"/>
    <w:basedOn w:val="a"/>
    <w:uiPriority w:val="99"/>
    <w:rsid w:val="003073FC"/>
    <w:pPr>
      <w:suppressLineNumbers/>
      <w:suppressAutoHyphens/>
    </w:pPr>
    <w:rPr>
      <w:rFonts w:eastAsia="Calibri"/>
      <w:lang w:eastAsia="ar-SA"/>
    </w:rPr>
  </w:style>
  <w:style w:type="paragraph" w:customStyle="1" w:styleId="ConsPlusNormal">
    <w:name w:val="ConsPlusNormal"/>
    <w:link w:val="ConsPlusNormal0"/>
    <w:uiPriority w:val="99"/>
    <w:rsid w:val="003073FC"/>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3073FC"/>
    <w:rPr>
      <w:rFonts w:ascii="Arial" w:eastAsia="Times New Roman" w:hAnsi="Arial" w:cs="Arial"/>
      <w:lang w:eastAsia="ar-SA"/>
    </w:rPr>
  </w:style>
  <w:style w:type="paragraph" w:styleId="a8">
    <w:name w:val="Balloon Text"/>
    <w:basedOn w:val="a"/>
    <w:link w:val="a9"/>
    <w:uiPriority w:val="99"/>
    <w:rsid w:val="003073FC"/>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3073FC"/>
    <w:rPr>
      <w:rFonts w:ascii="Tahoma" w:eastAsia="Times New Roman" w:hAnsi="Tahoma" w:cs="Tahoma"/>
      <w:sz w:val="16"/>
      <w:szCs w:val="16"/>
      <w:lang w:eastAsia="ru-RU"/>
    </w:rPr>
  </w:style>
  <w:style w:type="character" w:styleId="aa">
    <w:name w:val="Emphasis"/>
    <w:basedOn w:val="a0"/>
    <w:uiPriority w:val="20"/>
    <w:qFormat/>
    <w:rsid w:val="003073FC"/>
    <w:rPr>
      <w:i/>
      <w:iCs/>
    </w:rPr>
  </w:style>
  <w:style w:type="paragraph" w:customStyle="1" w:styleId="3-016">
    <w:name w:val="Стиль Заголовок 3 + малые прописные Справа:  -01 см Перед:  6 пт..."/>
    <w:basedOn w:val="3"/>
    <w:rsid w:val="003073FC"/>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3073FC"/>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3073FC"/>
    <w:pPr>
      <w:ind w:left="720"/>
      <w:contextualSpacing/>
      <w:jc w:val="both"/>
    </w:pPr>
    <w:rPr>
      <w:rFonts w:eastAsia="Times New Roman"/>
      <w:lang w:eastAsia="ru-RU"/>
    </w:rPr>
  </w:style>
  <w:style w:type="paragraph" w:customStyle="1" w:styleId="12">
    <w:name w:val="Текст1"/>
    <w:basedOn w:val="a"/>
    <w:rsid w:val="003073FC"/>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3073FC"/>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3073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3073FC"/>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3073FC"/>
    <w:rPr>
      <w:rFonts w:eastAsia="Times New Roman"/>
      <w:sz w:val="24"/>
      <w:szCs w:val="24"/>
      <w:lang w:eastAsia="ru-RU"/>
    </w:rPr>
  </w:style>
  <w:style w:type="character" w:styleId="af">
    <w:name w:val="Hyperlink"/>
    <w:basedOn w:val="a0"/>
    <w:uiPriority w:val="99"/>
    <w:unhideWhenUsed/>
    <w:rsid w:val="003073FC"/>
    <w:rPr>
      <w:color w:val="0000FF"/>
      <w:u w:val="single"/>
    </w:rPr>
  </w:style>
  <w:style w:type="character" w:styleId="af0">
    <w:name w:val="FollowedHyperlink"/>
    <w:basedOn w:val="a0"/>
    <w:uiPriority w:val="99"/>
    <w:semiHidden/>
    <w:unhideWhenUsed/>
    <w:rsid w:val="003073FC"/>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3073FC"/>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3073FC"/>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3073FC"/>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3073FC"/>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3073FC"/>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3073FC"/>
    <w:pPr>
      <w:spacing w:before="120" w:after="120"/>
      <w:ind w:firstLine="709"/>
      <w:jc w:val="center"/>
    </w:pPr>
    <w:rPr>
      <w:rFonts w:eastAsia="Calibri"/>
      <w:b/>
      <w:sz w:val="32"/>
      <w:szCs w:val="28"/>
      <w:lang w:eastAsia="en-US"/>
    </w:rPr>
  </w:style>
  <w:style w:type="paragraph" w:customStyle="1" w:styleId="14">
    <w:name w:val="Егор1+"/>
    <w:basedOn w:val="af2"/>
    <w:qFormat/>
    <w:rsid w:val="003073FC"/>
  </w:style>
  <w:style w:type="paragraph" w:customStyle="1" w:styleId="15">
    <w:name w:val="Егор1"/>
    <w:basedOn w:val="a"/>
    <w:link w:val="16"/>
    <w:qFormat/>
    <w:rsid w:val="003073FC"/>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3073FC"/>
    <w:rPr>
      <w:rFonts w:eastAsia="Times New Roman"/>
      <w:b/>
      <w:i/>
      <w:sz w:val="28"/>
      <w:szCs w:val="26"/>
      <w:lang w:eastAsia="ru-RU"/>
    </w:rPr>
  </w:style>
  <w:style w:type="paragraph" w:styleId="af3">
    <w:name w:val="No Spacing"/>
    <w:basedOn w:val="a"/>
    <w:link w:val="af4"/>
    <w:uiPriority w:val="1"/>
    <w:qFormat/>
    <w:rsid w:val="003073FC"/>
    <w:pPr>
      <w:ind w:firstLine="709"/>
      <w:jc w:val="both"/>
    </w:pPr>
    <w:rPr>
      <w:rFonts w:eastAsia="Calibri"/>
      <w:szCs w:val="22"/>
      <w:lang w:eastAsia="en-US"/>
    </w:rPr>
  </w:style>
  <w:style w:type="character" w:customStyle="1" w:styleId="af4">
    <w:name w:val="Без интервала Знак"/>
    <w:basedOn w:val="a0"/>
    <w:link w:val="af3"/>
    <w:uiPriority w:val="1"/>
    <w:rsid w:val="003073FC"/>
    <w:rPr>
      <w:rFonts w:eastAsia="Calibri"/>
      <w:sz w:val="24"/>
      <w:szCs w:val="22"/>
    </w:rPr>
  </w:style>
  <w:style w:type="paragraph" w:styleId="af5">
    <w:name w:val="TOC Heading"/>
    <w:basedOn w:val="1"/>
    <w:next w:val="a"/>
    <w:uiPriority w:val="39"/>
    <w:qFormat/>
    <w:rsid w:val="003073FC"/>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3073FC"/>
    <w:rPr>
      <w:rFonts w:eastAsiaTheme="minorEastAsia" w:cstheme="minorBidi"/>
      <w:sz w:val="24"/>
      <w:szCs w:val="22"/>
      <w:lang w:eastAsia="ru-RU"/>
    </w:rPr>
  </w:style>
  <w:style w:type="paragraph" w:styleId="af7">
    <w:name w:val="Body Text First Indent"/>
    <w:basedOn w:val="a"/>
    <w:link w:val="af6"/>
    <w:semiHidden/>
    <w:unhideWhenUsed/>
    <w:rsid w:val="003073FC"/>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3073FC"/>
    <w:rPr>
      <w:rFonts w:eastAsia="MS Mincho"/>
      <w:sz w:val="24"/>
      <w:szCs w:val="24"/>
      <w:lang w:eastAsia="ja-JP"/>
    </w:rPr>
  </w:style>
  <w:style w:type="paragraph" w:customStyle="1" w:styleId="33">
    <w:name w:val="Егор3"/>
    <w:basedOn w:val="af1"/>
    <w:qFormat/>
    <w:rsid w:val="003073FC"/>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3073FC"/>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3073FC"/>
    <w:rPr>
      <w:rFonts w:ascii="Courier New" w:eastAsia="Times New Roman" w:hAnsi="Courier New"/>
      <w:lang w:eastAsia="ru-RU"/>
    </w:rPr>
  </w:style>
  <w:style w:type="paragraph" w:styleId="afa">
    <w:name w:val="footer"/>
    <w:basedOn w:val="a"/>
    <w:link w:val="afb"/>
    <w:uiPriority w:val="99"/>
    <w:unhideWhenUsed/>
    <w:rsid w:val="003073FC"/>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3073FC"/>
    <w:rPr>
      <w:rFonts w:eastAsiaTheme="minorEastAsia" w:cstheme="minorBidi"/>
      <w:szCs w:val="22"/>
      <w:lang w:eastAsia="ru-RU"/>
    </w:rPr>
  </w:style>
  <w:style w:type="paragraph" w:styleId="afc">
    <w:name w:val="caption"/>
    <w:basedOn w:val="a"/>
    <w:next w:val="a"/>
    <w:uiPriority w:val="35"/>
    <w:qFormat/>
    <w:rsid w:val="003073FC"/>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3073FC"/>
    <w:rPr>
      <w:rFonts w:ascii="Tahoma" w:eastAsia="Calibri" w:hAnsi="Tahoma" w:cs="Tahoma"/>
      <w:shd w:val="clear" w:color="auto" w:fill="000080"/>
    </w:rPr>
  </w:style>
  <w:style w:type="paragraph" w:styleId="afe">
    <w:name w:val="Document Map"/>
    <w:basedOn w:val="a"/>
    <w:link w:val="afd"/>
    <w:uiPriority w:val="99"/>
    <w:rsid w:val="003073FC"/>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3073FC"/>
    <w:rPr>
      <w:rFonts w:ascii="Tahoma" w:eastAsia="MS Mincho" w:hAnsi="Tahoma" w:cs="Tahoma"/>
      <w:sz w:val="16"/>
      <w:szCs w:val="16"/>
      <w:lang w:eastAsia="ja-JP"/>
    </w:rPr>
  </w:style>
  <w:style w:type="paragraph" w:styleId="22">
    <w:name w:val="Quote"/>
    <w:basedOn w:val="a"/>
    <w:next w:val="a"/>
    <w:link w:val="23"/>
    <w:uiPriority w:val="29"/>
    <w:qFormat/>
    <w:rsid w:val="003073FC"/>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3073FC"/>
    <w:rPr>
      <w:rFonts w:ascii="Calibri" w:eastAsia="Calibri" w:hAnsi="Calibri"/>
      <w:i/>
      <w:iCs/>
      <w:color w:val="000000"/>
      <w:sz w:val="24"/>
      <w:szCs w:val="22"/>
    </w:rPr>
  </w:style>
  <w:style w:type="paragraph" w:customStyle="1" w:styleId="aff">
    <w:name w:val="ПодзаголовокКАТЯ"/>
    <w:basedOn w:val="a"/>
    <w:qFormat/>
    <w:rsid w:val="003073FC"/>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3073FC"/>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3073FC"/>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3073FC"/>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3073FC"/>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3073FC"/>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3073FC"/>
    <w:pPr>
      <w:ind w:left="1760" w:firstLine="709"/>
      <w:jc w:val="both"/>
    </w:pPr>
    <w:rPr>
      <w:rFonts w:ascii="Calibri" w:eastAsia="Calibri" w:hAnsi="Calibri"/>
      <w:sz w:val="20"/>
      <w:szCs w:val="20"/>
      <w:lang w:eastAsia="en-US"/>
    </w:rPr>
  </w:style>
  <w:style w:type="character" w:styleId="aff0">
    <w:name w:val="page number"/>
    <w:basedOn w:val="a0"/>
    <w:uiPriority w:val="99"/>
    <w:rsid w:val="003073FC"/>
  </w:style>
  <w:style w:type="character" w:customStyle="1" w:styleId="aff1">
    <w:name w:val="Текст концевой сноски Знак"/>
    <w:link w:val="aff2"/>
    <w:uiPriority w:val="99"/>
    <w:semiHidden/>
    <w:rsid w:val="003073FC"/>
    <w:rPr>
      <w:rFonts w:ascii="Calibri" w:eastAsia="Calibri" w:hAnsi="Calibri"/>
    </w:rPr>
  </w:style>
  <w:style w:type="paragraph" w:styleId="aff2">
    <w:name w:val="endnote text"/>
    <w:basedOn w:val="a"/>
    <w:link w:val="aff1"/>
    <w:uiPriority w:val="99"/>
    <w:semiHidden/>
    <w:unhideWhenUsed/>
    <w:rsid w:val="003073FC"/>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3073FC"/>
    <w:rPr>
      <w:rFonts w:eastAsia="MS Mincho"/>
      <w:lang w:eastAsia="ja-JP"/>
    </w:rPr>
  </w:style>
  <w:style w:type="paragraph" w:styleId="aff3">
    <w:name w:val="footnote text"/>
    <w:basedOn w:val="a"/>
    <w:link w:val="aff4"/>
    <w:unhideWhenUsed/>
    <w:rsid w:val="003073FC"/>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3073FC"/>
    <w:rPr>
      <w:rFonts w:ascii="Calibri" w:eastAsia="Calibri" w:hAnsi="Calibri"/>
    </w:rPr>
  </w:style>
  <w:style w:type="paragraph" w:customStyle="1" w:styleId="1a">
    <w:name w:val="Подзаголовок1катя"/>
    <w:basedOn w:val="a"/>
    <w:qFormat/>
    <w:rsid w:val="003073FC"/>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3073FC"/>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3073FC"/>
    <w:rPr>
      <w:rFonts w:eastAsia="Times New Roman"/>
      <w:bCs/>
      <w:i/>
      <w:sz w:val="24"/>
      <w:szCs w:val="26"/>
    </w:rPr>
  </w:style>
  <w:style w:type="paragraph" w:styleId="aff5">
    <w:name w:val="Title"/>
    <w:basedOn w:val="a"/>
    <w:next w:val="a"/>
    <w:link w:val="aff6"/>
    <w:uiPriority w:val="99"/>
    <w:qFormat/>
    <w:rsid w:val="003073FC"/>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3073FC"/>
    <w:rPr>
      <w:rFonts w:ascii="Cambria" w:eastAsia="Times New Roman" w:hAnsi="Cambria"/>
      <w:b/>
      <w:bCs/>
      <w:kern w:val="28"/>
      <w:sz w:val="32"/>
      <w:szCs w:val="32"/>
    </w:rPr>
  </w:style>
  <w:style w:type="paragraph" w:customStyle="1" w:styleId="S">
    <w:name w:val="S_Маркированный"/>
    <w:basedOn w:val="a"/>
    <w:link w:val="S0"/>
    <w:autoRedefine/>
    <w:rsid w:val="003073FC"/>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3073FC"/>
    <w:rPr>
      <w:rFonts w:eastAsia="Calibri"/>
      <w:color w:val="FF0000"/>
      <w:sz w:val="26"/>
      <w:szCs w:val="26"/>
      <w:lang w:eastAsia="ru-RU"/>
    </w:rPr>
  </w:style>
  <w:style w:type="paragraph" w:customStyle="1" w:styleId="1b">
    <w:name w:val="Абзац списка1"/>
    <w:basedOn w:val="a"/>
    <w:link w:val="ListParagraphChar"/>
    <w:uiPriority w:val="99"/>
    <w:qFormat/>
    <w:rsid w:val="003073FC"/>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3073FC"/>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3073FC"/>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3073FC"/>
    <w:rPr>
      <w:rFonts w:ascii="Trebuchet MS" w:eastAsia="Times New Roman" w:hAnsi="Trebuchet MS"/>
      <w:i/>
      <w:w w:val="103"/>
      <w:sz w:val="24"/>
      <w:szCs w:val="24"/>
    </w:rPr>
  </w:style>
  <w:style w:type="character" w:customStyle="1" w:styleId="FontStyle80">
    <w:name w:val="Font Style80"/>
    <w:rsid w:val="003073FC"/>
    <w:rPr>
      <w:rFonts w:ascii="Times New Roman" w:hAnsi="Times New Roman" w:cs="Times New Roman"/>
      <w:b/>
      <w:bCs/>
      <w:sz w:val="26"/>
      <w:szCs w:val="26"/>
    </w:rPr>
  </w:style>
  <w:style w:type="paragraph" w:customStyle="1" w:styleId="oblasttxt">
    <w:name w:val="oblasttxt"/>
    <w:basedOn w:val="a"/>
    <w:rsid w:val="003073FC"/>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3073FC"/>
    <w:pPr>
      <w:ind w:firstLine="709"/>
      <w:jc w:val="both"/>
    </w:pPr>
    <w:rPr>
      <w:rFonts w:eastAsia="Times New Roman"/>
      <w:lang w:val="en-US" w:eastAsia="ar-SA" w:bidi="en-US"/>
    </w:rPr>
  </w:style>
  <w:style w:type="paragraph" w:customStyle="1" w:styleId="Style4">
    <w:name w:val="Style4"/>
    <w:basedOn w:val="a"/>
    <w:uiPriority w:val="99"/>
    <w:rsid w:val="003073FC"/>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3073FC"/>
    <w:rPr>
      <w:vertAlign w:val="superscript"/>
    </w:rPr>
  </w:style>
  <w:style w:type="paragraph" w:customStyle="1" w:styleId="Style14">
    <w:name w:val="Style14"/>
    <w:basedOn w:val="a"/>
    <w:uiPriority w:val="99"/>
    <w:rsid w:val="003073FC"/>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3073FC"/>
    <w:rPr>
      <w:rFonts w:ascii="Times New Roman" w:hAnsi="Times New Roman" w:cs="Times New Roman"/>
      <w:sz w:val="26"/>
      <w:szCs w:val="26"/>
    </w:rPr>
  </w:style>
  <w:style w:type="paragraph" w:customStyle="1" w:styleId="Normal">
    <w:name w:val="Normal Знак Знак"/>
    <w:rsid w:val="003073FC"/>
    <w:pPr>
      <w:suppressAutoHyphens/>
      <w:spacing w:before="100" w:after="100"/>
      <w:jc w:val="both"/>
    </w:pPr>
    <w:rPr>
      <w:rFonts w:eastAsia="Times New Roman"/>
      <w:sz w:val="24"/>
      <w:lang w:eastAsia="ar-SA"/>
    </w:rPr>
  </w:style>
  <w:style w:type="character" w:styleId="aff9">
    <w:name w:val="Subtle Emphasis"/>
    <w:basedOn w:val="a0"/>
    <w:uiPriority w:val="19"/>
    <w:qFormat/>
    <w:rsid w:val="003073FC"/>
    <w:rPr>
      <w:i/>
      <w:iCs/>
      <w:color w:val="808080"/>
    </w:rPr>
  </w:style>
  <w:style w:type="paragraph" w:customStyle="1" w:styleId="affa">
    <w:name w:val="Знак"/>
    <w:basedOn w:val="a"/>
    <w:uiPriority w:val="99"/>
    <w:rsid w:val="003073FC"/>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3073FC"/>
    <w:rPr>
      <w:rFonts w:ascii="Cambria" w:eastAsia="Times New Roman" w:hAnsi="Cambria" w:cs="Times New Roman"/>
      <w:b/>
      <w:bCs/>
      <w:i/>
      <w:iCs/>
      <w:smallCaps/>
      <w:color w:val="943634"/>
      <w:u w:val="single"/>
    </w:rPr>
  </w:style>
  <w:style w:type="paragraph" w:customStyle="1" w:styleId="26">
    <w:name w:val="Текст2"/>
    <w:basedOn w:val="a"/>
    <w:rsid w:val="003073FC"/>
    <w:pPr>
      <w:ind w:firstLine="709"/>
      <w:jc w:val="both"/>
    </w:pPr>
    <w:rPr>
      <w:rFonts w:ascii="Courier New" w:eastAsia="Times New Roman" w:hAnsi="Courier New"/>
      <w:sz w:val="20"/>
      <w:szCs w:val="20"/>
      <w:lang w:eastAsia="ru-RU"/>
    </w:rPr>
  </w:style>
  <w:style w:type="paragraph" w:customStyle="1" w:styleId="S1">
    <w:name w:val="S_Таблица"/>
    <w:basedOn w:val="a"/>
    <w:rsid w:val="003073FC"/>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3073FC"/>
    <w:rPr>
      <w:rFonts w:ascii="Trebuchet MS" w:hAnsi="Trebuchet MS" w:cs="Trebuchet MS"/>
      <w:b/>
      <w:bCs/>
      <w:sz w:val="22"/>
      <w:szCs w:val="22"/>
    </w:rPr>
  </w:style>
  <w:style w:type="paragraph" w:customStyle="1" w:styleId="s16">
    <w:name w:val="s_16"/>
    <w:basedOn w:val="a"/>
    <w:rsid w:val="003073FC"/>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3073FC"/>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3073FC"/>
    <w:rPr>
      <w:rFonts w:eastAsia="Times New Roman"/>
      <w:w w:val="109"/>
      <w:sz w:val="24"/>
      <w:szCs w:val="24"/>
      <w:lang w:eastAsia="ru-RU"/>
    </w:rPr>
  </w:style>
  <w:style w:type="paragraph" w:customStyle="1" w:styleId="affc">
    <w:name w:val="Мария"/>
    <w:basedOn w:val="a"/>
    <w:uiPriority w:val="99"/>
    <w:rsid w:val="003073FC"/>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3073FC"/>
  </w:style>
  <w:style w:type="paragraph" w:customStyle="1" w:styleId="210">
    <w:name w:val="Цитата 21"/>
    <w:basedOn w:val="a"/>
    <w:next w:val="a"/>
    <w:link w:val="QuoteChar"/>
    <w:uiPriority w:val="99"/>
    <w:qFormat/>
    <w:rsid w:val="003073FC"/>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3073FC"/>
    <w:rPr>
      <w:rFonts w:ascii="Calibri" w:eastAsia="Times New Roman" w:hAnsi="Calibri"/>
      <w:i/>
      <w:iCs/>
      <w:color w:val="000000"/>
      <w:sz w:val="24"/>
      <w:szCs w:val="22"/>
    </w:rPr>
  </w:style>
  <w:style w:type="paragraph" w:styleId="27">
    <w:name w:val="Body Text Indent 2"/>
    <w:basedOn w:val="a"/>
    <w:link w:val="28"/>
    <w:uiPriority w:val="99"/>
    <w:unhideWhenUsed/>
    <w:rsid w:val="003073FC"/>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3073FC"/>
    <w:rPr>
      <w:rFonts w:eastAsiaTheme="minorEastAsia" w:cstheme="minorBidi"/>
      <w:sz w:val="24"/>
      <w:szCs w:val="22"/>
      <w:lang w:eastAsia="ru-RU"/>
    </w:rPr>
  </w:style>
  <w:style w:type="paragraph" w:customStyle="1" w:styleId="Standard">
    <w:name w:val="Standard"/>
    <w:rsid w:val="003073FC"/>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3073FC"/>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3073FC"/>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3073FC"/>
    <w:rPr>
      <w:rFonts w:eastAsia="Times New Roman"/>
      <w:sz w:val="16"/>
      <w:szCs w:val="16"/>
    </w:rPr>
  </w:style>
  <w:style w:type="paragraph" w:styleId="35">
    <w:name w:val="Body Text Indent 3"/>
    <w:basedOn w:val="a"/>
    <w:link w:val="34"/>
    <w:uiPriority w:val="99"/>
    <w:rsid w:val="003073FC"/>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3073FC"/>
    <w:rPr>
      <w:rFonts w:eastAsia="MS Mincho"/>
      <w:sz w:val="16"/>
      <w:szCs w:val="16"/>
      <w:lang w:eastAsia="ja-JP"/>
    </w:rPr>
  </w:style>
  <w:style w:type="paragraph" w:styleId="z-">
    <w:name w:val="HTML Bottom of Form"/>
    <w:basedOn w:val="a"/>
    <w:next w:val="a"/>
    <w:link w:val="z-0"/>
    <w:hidden/>
    <w:rsid w:val="003073FC"/>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3073FC"/>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3073FC"/>
    <w:rPr>
      <w:rFonts w:ascii="Courier New" w:eastAsia="Times New Roman" w:hAnsi="Courier New" w:cs="Courier New"/>
    </w:rPr>
  </w:style>
  <w:style w:type="paragraph" w:styleId="HTML0">
    <w:name w:val="HTML Preformatted"/>
    <w:basedOn w:val="a"/>
    <w:link w:val="HTML"/>
    <w:uiPriority w:val="99"/>
    <w:rsid w:val="00307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3073FC"/>
    <w:rPr>
      <w:rFonts w:ascii="Consolas" w:eastAsia="MS Mincho" w:hAnsi="Consolas" w:cs="Consolas"/>
      <w:lang w:eastAsia="ja-JP"/>
    </w:rPr>
  </w:style>
  <w:style w:type="character" w:customStyle="1" w:styleId="29">
    <w:name w:val="Основной текст 2 Знак"/>
    <w:basedOn w:val="a0"/>
    <w:link w:val="2a"/>
    <w:uiPriority w:val="99"/>
    <w:rsid w:val="003073FC"/>
    <w:rPr>
      <w:rFonts w:eastAsia="Times New Roman"/>
    </w:rPr>
  </w:style>
  <w:style w:type="paragraph" w:styleId="2a">
    <w:name w:val="Body Text 2"/>
    <w:basedOn w:val="a"/>
    <w:link w:val="29"/>
    <w:uiPriority w:val="99"/>
    <w:rsid w:val="003073FC"/>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3073FC"/>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3073FC"/>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3073FC"/>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3073FC"/>
    <w:rPr>
      <w:rFonts w:eastAsia="MS Mincho"/>
      <w:sz w:val="24"/>
      <w:szCs w:val="24"/>
      <w:lang w:eastAsia="ja-JP"/>
    </w:rPr>
  </w:style>
  <w:style w:type="paragraph" w:styleId="afff">
    <w:name w:val="Subtitle"/>
    <w:basedOn w:val="a"/>
    <w:next w:val="a"/>
    <w:link w:val="afff0"/>
    <w:qFormat/>
    <w:rsid w:val="003073FC"/>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3073FC"/>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3073FC"/>
    <w:rPr>
      <w:rFonts w:cs="Times New Roman"/>
      <w:b/>
      <w:bCs/>
    </w:rPr>
  </w:style>
  <w:style w:type="paragraph" w:customStyle="1" w:styleId="1d">
    <w:name w:val="Выделенная цитата1"/>
    <w:basedOn w:val="a"/>
    <w:next w:val="a"/>
    <w:link w:val="IntenseQuoteChar"/>
    <w:semiHidden/>
    <w:rsid w:val="003073FC"/>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3073FC"/>
    <w:rPr>
      <w:rFonts w:ascii="Calibri" w:eastAsia="Times New Roman" w:hAnsi="Calibri" w:cs="Calibri"/>
      <w:b/>
      <w:bCs/>
      <w:i/>
      <w:iCs/>
      <w:color w:val="4F81BD"/>
      <w:sz w:val="24"/>
      <w:szCs w:val="22"/>
      <w:lang w:val="en-US"/>
    </w:rPr>
  </w:style>
  <w:style w:type="paragraph" w:styleId="2b">
    <w:name w:val="List Bullet 2"/>
    <w:basedOn w:val="a"/>
    <w:semiHidden/>
    <w:rsid w:val="003073FC"/>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3073FC"/>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3073FC"/>
    <w:rPr>
      <w:rFonts w:eastAsia="Times New Roman"/>
      <w:b/>
      <w:sz w:val="28"/>
      <w:szCs w:val="28"/>
      <w:lang w:eastAsia="ru-RU"/>
    </w:rPr>
  </w:style>
  <w:style w:type="paragraph" w:customStyle="1" w:styleId="afff4">
    <w:name w:val="Обычный (ПЗ)"/>
    <w:basedOn w:val="a"/>
    <w:link w:val="afff5"/>
    <w:rsid w:val="003073FC"/>
    <w:pPr>
      <w:ind w:firstLine="720"/>
      <w:jc w:val="both"/>
    </w:pPr>
    <w:rPr>
      <w:rFonts w:eastAsia="Times New Roman"/>
      <w:lang w:eastAsia="ru-RU"/>
    </w:rPr>
  </w:style>
  <w:style w:type="character" w:customStyle="1" w:styleId="afff5">
    <w:name w:val="Обычный (ПЗ) Знак"/>
    <w:basedOn w:val="a0"/>
    <w:link w:val="afff4"/>
    <w:rsid w:val="003073FC"/>
    <w:rPr>
      <w:rFonts w:eastAsia="Times New Roman"/>
      <w:sz w:val="24"/>
      <w:szCs w:val="24"/>
      <w:lang w:eastAsia="ru-RU"/>
    </w:rPr>
  </w:style>
  <w:style w:type="paragraph" w:customStyle="1" w:styleId="afff6">
    <w:name w:val="Основной стиль записки"/>
    <w:basedOn w:val="a"/>
    <w:qFormat/>
    <w:rsid w:val="003073FC"/>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3073FC"/>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3073FC"/>
    <w:pPr>
      <w:snapToGrid w:val="0"/>
    </w:pPr>
    <w:rPr>
      <w:rFonts w:eastAsia="Times New Roman"/>
      <w:sz w:val="22"/>
      <w:lang w:eastAsia="ru-RU"/>
    </w:rPr>
  </w:style>
  <w:style w:type="character" w:customStyle="1" w:styleId="Normal0">
    <w:name w:val="Normal Знак"/>
    <w:basedOn w:val="a0"/>
    <w:link w:val="1e"/>
    <w:rsid w:val="003073FC"/>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3073FC"/>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3073FC"/>
    <w:rPr>
      <w:rFonts w:eastAsia="Times New Roman"/>
      <w:b/>
      <w:bCs/>
      <w:lang w:eastAsia="ru-RU"/>
    </w:rPr>
  </w:style>
  <w:style w:type="paragraph" w:customStyle="1" w:styleId="CharChar">
    <w:name w:val="Char Char"/>
    <w:basedOn w:val="a"/>
    <w:rsid w:val="003073FC"/>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3073FC"/>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3073FC"/>
    <w:rPr>
      <w:rFonts w:eastAsiaTheme="minorEastAsia" w:cstheme="minorBidi"/>
      <w:lang w:eastAsia="ru-RU"/>
    </w:rPr>
  </w:style>
  <w:style w:type="paragraph" w:styleId="afff9">
    <w:name w:val="annotation text"/>
    <w:basedOn w:val="a"/>
    <w:link w:val="afff8"/>
    <w:uiPriority w:val="99"/>
    <w:semiHidden/>
    <w:unhideWhenUsed/>
    <w:rsid w:val="003073FC"/>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3073FC"/>
    <w:rPr>
      <w:rFonts w:eastAsia="MS Mincho"/>
      <w:lang w:eastAsia="ja-JP"/>
    </w:rPr>
  </w:style>
  <w:style w:type="character" w:customStyle="1" w:styleId="afffa">
    <w:name w:val="Тема примечания Знак"/>
    <w:basedOn w:val="afff8"/>
    <w:link w:val="afffb"/>
    <w:uiPriority w:val="99"/>
    <w:semiHidden/>
    <w:rsid w:val="003073FC"/>
    <w:rPr>
      <w:rFonts w:eastAsiaTheme="minorEastAsia" w:cstheme="minorBidi"/>
      <w:b/>
      <w:bCs/>
      <w:lang w:eastAsia="ru-RU"/>
    </w:rPr>
  </w:style>
  <w:style w:type="paragraph" w:styleId="afffb">
    <w:name w:val="annotation subject"/>
    <w:basedOn w:val="afff9"/>
    <w:next w:val="afff9"/>
    <w:link w:val="afffa"/>
    <w:uiPriority w:val="99"/>
    <w:semiHidden/>
    <w:unhideWhenUsed/>
    <w:rsid w:val="003073FC"/>
    <w:rPr>
      <w:b/>
      <w:bCs/>
    </w:rPr>
  </w:style>
  <w:style w:type="character" w:customStyle="1" w:styleId="1f0">
    <w:name w:val="Тема примечания Знак1"/>
    <w:basedOn w:val="1f"/>
    <w:uiPriority w:val="99"/>
    <w:semiHidden/>
    <w:rsid w:val="003073FC"/>
    <w:rPr>
      <w:rFonts w:eastAsia="MS Mincho"/>
      <w:b/>
      <w:bCs/>
      <w:lang w:eastAsia="ja-JP"/>
    </w:rPr>
  </w:style>
  <w:style w:type="character" w:customStyle="1" w:styleId="36">
    <w:name w:val="Основной текст (3)_"/>
    <w:basedOn w:val="a0"/>
    <w:link w:val="37"/>
    <w:uiPriority w:val="99"/>
    <w:rsid w:val="003073FC"/>
    <w:rPr>
      <w:sz w:val="21"/>
      <w:szCs w:val="21"/>
      <w:shd w:val="clear" w:color="auto" w:fill="FFFFFF"/>
    </w:rPr>
  </w:style>
  <w:style w:type="paragraph" w:customStyle="1" w:styleId="37">
    <w:name w:val="Основной текст (3)"/>
    <w:basedOn w:val="a"/>
    <w:link w:val="36"/>
    <w:uiPriority w:val="99"/>
    <w:rsid w:val="003073FC"/>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3073FC"/>
  </w:style>
  <w:style w:type="paragraph" w:customStyle="1" w:styleId="afffc">
    <w:name w:val="Солонешенский"/>
    <w:basedOn w:val="a"/>
    <w:rsid w:val="003073FC"/>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3073FC"/>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3073FC"/>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3073FC"/>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3073FC"/>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3073FC"/>
    <w:rPr>
      <w:rFonts w:ascii="Times New Roman" w:hAnsi="Times New Roman" w:cs="Times New Roman" w:hint="default"/>
      <w:sz w:val="22"/>
      <w:szCs w:val="22"/>
    </w:rPr>
  </w:style>
  <w:style w:type="character" w:customStyle="1" w:styleId="FontStyle74">
    <w:name w:val="Font Style74"/>
    <w:basedOn w:val="a0"/>
    <w:uiPriority w:val="99"/>
    <w:rsid w:val="003073FC"/>
    <w:rPr>
      <w:rFonts w:ascii="Times New Roman" w:hAnsi="Times New Roman" w:cs="Times New Roman" w:hint="default"/>
      <w:b/>
      <w:bCs/>
      <w:sz w:val="22"/>
      <w:szCs w:val="22"/>
    </w:rPr>
  </w:style>
  <w:style w:type="paragraph" w:customStyle="1" w:styleId="1f2">
    <w:name w:val="Без интервала1"/>
    <w:rsid w:val="003073FC"/>
    <w:rPr>
      <w:rFonts w:ascii="Calibri" w:eastAsia="Times New Roman" w:hAnsi="Calibri"/>
      <w:sz w:val="22"/>
      <w:szCs w:val="22"/>
    </w:rPr>
  </w:style>
  <w:style w:type="paragraph" w:customStyle="1" w:styleId="Style25">
    <w:name w:val="Style25"/>
    <w:basedOn w:val="a"/>
    <w:uiPriority w:val="99"/>
    <w:rsid w:val="003073FC"/>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3073FC"/>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3073FC"/>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3073FC"/>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3073FC"/>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3073FC"/>
    <w:rPr>
      <w:rFonts w:ascii="Times New Roman" w:hAnsi="Times New Roman" w:cs="Times New Roman"/>
      <w:sz w:val="18"/>
      <w:szCs w:val="18"/>
    </w:rPr>
  </w:style>
  <w:style w:type="paragraph" w:customStyle="1" w:styleId="TableParagraph">
    <w:name w:val="Table Paragraph"/>
    <w:basedOn w:val="a"/>
    <w:uiPriority w:val="1"/>
    <w:qFormat/>
    <w:rsid w:val="003073FC"/>
    <w:pPr>
      <w:widowControl w:val="0"/>
      <w:autoSpaceDE w:val="0"/>
      <w:autoSpaceDN w:val="0"/>
    </w:pPr>
    <w:rPr>
      <w:rFonts w:eastAsia="Times New Roman"/>
      <w:sz w:val="22"/>
      <w:szCs w:val="22"/>
      <w:lang w:eastAsia="ru-RU" w:bidi="ru-RU"/>
    </w:rPr>
  </w:style>
  <w:style w:type="paragraph" w:customStyle="1" w:styleId="z2">
    <w:name w:val="z2"/>
    <w:basedOn w:val="a"/>
    <w:rsid w:val="003073FC"/>
    <w:pPr>
      <w:spacing w:before="150" w:after="30"/>
      <w:jc w:val="center"/>
    </w:pPr>
    <w:rPr>
      <w:rFonts w:eastAsia="Times New Roman"/>
      <w:b/>
      <w:bCs/>
      <w:sz w:val="18"/>
      <w:szCs w:val="18"/>
      <w:lang w:eastAsia="ru-RU"/>
    </w:rPr>
  </w:style>
  <w:style w:type="paragraph" w:customStyle="1" w:styleId="0">
    <w:name w:val="КК0"/>
    <w:basedOn w:val="a"/>
    <w:link w:val="00"/>
    <w:qFormat/>
    <w:rsid w:val="003073FC"/>
    <w:pPr>
      <w:ind w:firstLine="709"/>
      <w:jc w:val="both"/>
    </w:pPr>
    <w:rPr>
      <w:rFonts w:eastAsia="Times New Roman"/>
      <w:sz w:val="26"/>
      <w:szCs w:val="26"/>
      <w:lang w:eastAsia="ru-RU"/>
    </w:rPr>
  </w:style>
  <w:style w:type="character" w:customStyle="1" w:styleId="00">
    <w:name w:val="КК0 Знак"/>
    <w:basedOn w:val="a0"/>
    <w:link w:val="0"/>
    <w:rsid w:val="003073FC"/>
    <w:rPr>
      <w:rFonts w:eastAsia="Times New Roman"/>
      <w:sz w:val="26"/>
      <w:szCs w:val="26"/>
      <w:lang w:eastAsia="ru-RU"/>
    </w:rPr>
  </w:style>
  <w:style w:type="character" w:customStyle="1" w:styleId="FontStyle31">
    <w:name w:val="Font Style31"/>
    <w:basedOn w:val="a0"/>
    <w:rsid w:val="003073FC"/>
    <w:rPr>
      <w:rFonts w:ascii="Times New Roman" w:hAnsi="Times New Roman" w:cs="Times New Roman"/>
      <w:sz w:val="16"/>
      <w:szCs w:val="16"/>
    </w:rPr>
  </w:style>
  <w:style w:type="paragraph" w:styleId="38">
    <w:name w:val="Body Text 3"/>
    <w:basedOn w:val="a"/>
    <w:link w:val="39"/>
    <w:uiPriority w:val="99"/>
    <w:rsid w:val="003073FC"/>
    <w:pPr>
      <w:jc w:val="both"/>
    </w:pPr>
    <w:rPr>
      <w:rFonts w:eastAsia="Times New Roman"/>
      <w:sz w:val="16"/>
      <w:szCs w:val="16"/>
      <w:lang w:eastAsia="ru-RU"/>
    </w:rPr>
  </w:style>
  <w:style w:type="character" w:customStyle="1" w:styleId="39">
    <w:name w:val="Основной текст 3 Знак"/>
    <w:basedOn w:val="a0"/>
    <w:link w:val="38"/>
    <w:uiPriority w:val="99"/>
    <w:rsid w:val="003073FC"/>
    <w:rPr>
      <w:rFonts w:eastAsia="Times New Roman"/>
      <w:sz w:val="16"/>
      <w:szCs w:val="16"/>
      <w:lang w:eastAsia="ru-RU"/>
    </w:rPr>
  </w:style>
  <w:style w:type="character" w:customStyle="1" w:styleId="FontStyle15">
    <w:name w:val="Font Style15"/>
    <w:basedOn w:val="a0"/>
    <w:rsid w:val="003073FC"/>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3073FC"/>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3073FC"/>
    <w:pPr>
      <w:spacing w:line="312" w:lineRule="auto"/>
      <w:jc w:val="center"/>
    </w:pPr>
    <w:rPr>
      <w:rFonts w:eastAsia="Times New Roman"/>
      <w:b/>
      <w:sz w:val="26"/>
      <w:lang w:eastAsia="ru-RU"/>
    </w:rPr>
  </w:style>
  <w:style w:type="character" w:customStyle="1" w:styleId="affff">
    <w:name w:val="заголовок таблицы Знак"/>
    <w:link w:val="afffe"/>
    <w:rsid w:val="003073FC"/>
    <w:rPr>
      <w:rFonts w:eastAsia="Times New Roman"/>
      <w:b/>
      <w:sz w:val="26"/>
      <w:szCs w:val="24"/>
      <w:lang w:eastAsia="ru-RU"/>
    </w:rPr>
  </w:style>
  <w:style w:type="paragraph" w:customStyle="1" w:styleId="affff0">
    <w:name w:val="Основной"/>
    <w:basedOn w:val="a"/>
    <w:link w:val="affff1"/>
    <w:rsid w:val="003073FC"/>
    <w:pPr>
      <w:spacing w:line="312" w:lineRule="auto"/>
      <w:ind w:firstLine="720"/>
      <w:jc w:val="both"/>
    </w:pPr>
    <w:rPr>
      <w:rFonts w:eastAsia="Times New Roman"/>
      <w:sz w:val="28"/>
      <w:lang w:eastAsia="ru-RU"/>
    </w:rPr>
  </w:style>
  <w:style w:type="character" w:customStyle="1" w:styleId="affff1">
    <w:name w:val="Основной Знак"/>
    <w:link w:val="affff0"/>
    <w:rsid w:val="003073FC"/>
    <w:rPr>
      <w:rFonts w:eastAsia="Times New Roman"/>
      <w:sz w:val="28"/>
      <w:szCs w:val="24"/>
      <w:lang w:eastAsia="ru-RU"/>
    </w:rPr>
  </w:style>
  <w:style w:type="paragraph" w:customStyle="1" w:styleId="affff2">
    <w:name w:val="Новый абзац"/>
    <w:basedOn w:val="a"/>
    <w:link w:val="2e"/>
    <w:rsid w:val="003073FC"/>
    <w:pPr>
      <w:ind w:firstLine="567"/>
      <w:jc w:val="both"/>
    </w:pPr>
    <w:rPr>
      <w:rFonts w:ascii="Arial" w:eastAsia="Times New Roman" w:hAnsi="Arial"/>
      <w:szCs w:val="20"/>
      <w:lang w:eastAsia="ru-RU"/>
    </w:rPr>
  </w:style>
  <w:style w:type="character" w:customStyle="1" w:styleId="2e">
    <w:name w:val="Новый абзац Знак2"/>
    <w:link w:val="affff2"/>
    <w:rsid w:val="003073FC"/>
    <w:rPr>
      <w:rFonts w:ascii="Arial" w:eastAsia="Times New Roman" w:hAnsi="Arial"/>
      <w:sz w:val="24"/>
      <w:lang w:eastAsia="ru-RU"/>
    </w:rPr>
  </w:style>
  <w:style w:type="paragraph" w:customStyle="1" w:styleId="42">
    <w:name w:val="Егор4"/>
    <w:basedOn w:val="a"/>
    <w:qFormat/>
    <w:rsid w:val="003073FC"/>
    <w:pPr>
      <w:ind w:firstLine="851"/>
      <w:jc w:val="center"/>
    </w:pPr>
    <w:rPr>
      <w:rFonts w:eastAsia="Calibri"/>
      <w:sz w:val="26"/>
      <w:u w:val="single"/>
      <w:lang w:eastAsia="en-US"/>
    </w:rPr>
  </w:style>
  <w:style w:type="paragraph" w:customStyle="1" w:styleId="f">
    <w:name w:val="f"/>
    <w:basedOn w:val="a"/>
    <w:rsid w:val="003073FC"/>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3073FC"/>
    <w:pPr>
      <w:tabs>
        <w:tab w:val="decimal" w:pos="360"/>
      </w:tabs>
      <w:jc w:val="both"/>
    </w:pPr>
    <w:rPr>
      <w:rFonts w:eastAsiaTheme="minorHAnsi"/>
      <w:lang w:eastAsia="ru-RU"/>
    </w:rPr>
  </w:style>
  <w:style w:type="paragraph" w:customStyle="1" w:styleId="affff3">
    <w:name w:val="в таблице"/>
    <w:basedOn w:val="a"/>
    <w:rsid w:val="003073FC"/>
    <w:pPr>
      <w:suppressAutoHyphens/>
      <w:jc w:val="both"/>
    </w:pPr>
    <w:rPr>
      <w:rFonts w:eastAsia="Times New Roman" w:cs="Calibri"/>
      <w:sz w:val="20"/>
      <w:lang w:eastAsia="ar-SA"/>
    </w:rPr>
  </w:style>
  <w:style w:type="paragraph" w:customStyle="1" w:styleId="1f3">
    <w:name w:val="Маркированный список1"/>
    <w:basedOn w:val="a"/>
    <w:rsid w:val="003073FC"/>
    <w:pPr>
      <w:widowControl w:val="0"/>
      <w:suppressAutoHyphens/>
      <w:autoSpaceDE w:val="0"/>
      <w:jc w:val="both"/>
    </w:pPr>
    <w:rPr>
      <w:rFonts w:eastAsia="Times New Roman"/>
      <w:sz w:val="26"/>
      <w:szCs w:val="20"/>
      <w:lang w:eastAsia="ar-SA"/>
    </w:rPr>
  </w:style>
  <w:style w:type="paragraph" w:customStyle="1" w:styleId="Main">
    <w:name w:val="Main"/>
    <w:link w:val="Main0"/>
    <w:rsid w:val="003073FC"/>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3073FC"/>
    <w:rPr>
      <w:rFonts w:eastAsia="Times New Roman" w:cs="Tahoma"/>
      <w:sz w:val="24"/>
      <w:szCs w:val="16"/>
      <w:lang w:eastAsia="ru-RU"/>
    </w:rPr>
  </w:style>
  <w:style w:type="paragraph" w:customStyle="1" w:styleId="063">
    <w:name w:val="Стиль Первая строка:  063 см"/>
    <w:basedOn w:val="a"/>
    <w:rsid w:val="003073FC"/>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3073FC"/>
    <w:pPr>
      <w:suppressAutoHyphens/>
      <w:ind w:firstLine="720"/>
      <w:jc w:val="both"/>
    </w:pPr>
    <w:rPr>
      <w:rFonts w:eastAsia="Times New Roman"/>
      <w:szCs w:val="20"/>
      <w:lang w:eastAsia="ar-SA"/>
    </w:rPr>
  </w:style>
  <w:style w:type="paragraph" w:customStyle="1" w:styleId="3a">
    <w:name w:val="Обычный3"/>
    <w:rsid w:val="003073FC"/>
    <w:pPr>
      <w:snapToGrid w:val="0"/>
      <w:spacing w:before="120"/>
      <w:ind w:left="221"/>
      <w:jc w:val="both"/>
    </w:pPr>
    <w:rPr>
      <w:rFonts w:eastAsia="Times New Roman"/>
      <w:sz w:val="22"/>
      <w:lang w:eastAsia="ru-RU"/>
    </w:rPr>
  </w:style>
  <w:style w:type="character" w:customStyle="1" w:styleId="blk">
    <w:name w:val="blk"/>
    <w:basedOn w:val="a0"/>
    <w:rsid w:val="003073FC"/>
  </w:style>
  <w:style w:type="paragraph" w:customStyle="1" w:styleId="font10">
    <w:name w:val="font10"/>
    <w:basedOn w:val="a"/>
    <w:rsid w:val="003073FC"/>
    <w:pPr>
      <w:spacing w:before="100" w:beforeAutospacing="1" w:after="100" w:afterAutospacing="1"/>
    </w:pPr>
    <w:rPr>
      <w:rFonts w:eastAsia="Times New Roman"/>
      <w:lang w:eastAsia="ru-RU"/>
    </w:rPr>
  </w:style>
  <w:style w:type="paragraph" w:customStyle="1" w:styleId="imp">
    <w:name w:val="imp"/>
    <w:basedOn w:val="a"/>
    <w:rsid w:val="003073FC"/>
    <w:pPr>
      <w:spacing w:before="100" w:beforeAutospacing="1" w:after="100" w:afterAutospacing="1"/>
    </w:pPr>
    <w:rPr>
      <w:rFonts w:eastAsia="Times New Roman"/>
      <w:lang w:eastAsia="ru-RU"/>
    </w:rPr>
  </w:style>
  <w:style w:type="paragraph" w:customStyle="1" w:styleId="u">
    <w:name w:val="u"/>
    <w:basedOn w:val="a"/>
    <w:rsid w:val="003073FC"/>
    <w:pPr>
      <w:spacing w:before="100" w:beforeAutospacing="1" w:after="100" w:afterAutospacing="1"/>
    </w:pPr>
    <w:rPr>
      <w:rFonts w:eastAsia="Times New Roman"/>
      <w:lang w:eastAsia="ru-RU"/>
    </w:rPr>
  </w:style>
  <w:style w:type="paragraph" w:customStyle="1" w:styleId="text">
    <w:name w:val="text"/>
    <w:basedOn w:val="a"/>
    <w:rsid w:val="003073FC"/>
    <w:pPr>
      <w:spacing w:before="100" w:beforeAutospacing="1" w:after="100" w:afterAutospacing="1"/>
    </w:pPr>
    <w:rPr>
      <w:rFonts w:eastAsia="Times New Roman"/>
      <w:lang w:eastAsia="ru-RU"/>
    </w:rPr>
  </w:style>
  <w:style w:type="character" w:customStyle="1" w:styleId="WW8Num1z1">
    <w:name w:val="WW8Num1z1"/>
    <w:rsid w:val="003073FC"/>
    <w:rPr>
      <w:rFonts w:ascii="Courier New" w:hAnsi="Courier New" w:cs="Courier New"/>
    </w:rPr>
  </w:style>
  <w:style w:type="character" w:customStyle="1" w:styleId="FontStyle38">
    <w:name w:val="Font Style38"/>
    <w:uiPriority w:val="99"/>
    <w:rsid w:val="003073FC"/>
    <w:rPr>
      <w:rFonts w:ascii="Arial" w:hAnsi="Arial" w:cs="Arial"/>
      <w:sz w:val="22"/>
      <w:szCs w:val="22"/>
    </w:rPr>
  </w:style>
  <w:style w:type="paragraph" w:customStyle="1" w:styleId="uni">
    <w:name w:val="uni"/>
    <w:basedOn w:val="a"/>
    <w:rsid w:val="003073FC"/>
    <w:pPr>
      <w:spacing w:before="100" w:beforeAutospacing="1" w:after="100" w:afterAutospacing="1"/>
    </w:pPr>
    <w:rPr>
      <w:rFonts w:eastAsia="Times New Roman"/>
      <w:lang w:eastAsia="ru-RU"/>
    </w:rPr>
  </w:style>
  <w:style w:type="paragraph" w:customStyle="1" w:styleId="unip">
    <w:name w:val="unip"/>
    <w:basedOn w:val="a"/>
    <w:rsid w:val="003073FC"/>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3073FC"/>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3073FC"/>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3073FC"/>
    <w:pPr>
      <w:spacing w:before="100" w:beforeAutospacing="1" w:after="100" w:afterAutospacing="1"/>
    </w:pPr>
    <w:rPr>
      <w:rFonts w:eastAsia="Times New Roman"/>
      <w:lang w:eastAsia="ru-RU"/>
    </w:rPr>
  </w:style>
  <w:style w:type="paragraph" w:customStyle="1" w:styleId="120">
    <w:name w:val="осн.текст 12"/>
    <w:basedOn w:val="a"/>
    <w:link w:val="121"/>
    <w:rsid w:val="003073FC"/>
    <w:pPr>
      <w:ind w:firstLine="851"/>
      <w:jc w:val="both"/>
    </w:pPr>
    <w:rPr>
      <w:rFonts w:ascii="Arial" w:eastAsia="Times New Roman" w:hAnsi="Arial"/>
      <w:szCs w:val="20"/>
      <w:lang w:eastAsia="ru-RU"/>
    </w:rPr>
  </w:style>
  <w:style w:type="character" w:customStyle="1" w:styleId="121">
    <w:name w:val="осн.текст 12 Знак"/>
    <w:basedOn w:val="a0"/>
    <w:link w:val="120"/>
    <w:rsid w:val="003073FC"/>
    <w:rPr>
      <w:rFonts w:ascii="Arial" w:eastAsia="Times New Roman" w:hAnsi="Arial"/>
      <w:sz w:val="24"/>
      <w:lang w:eastAsia="ru-RU"/>
    </w:rPr>
  </w:style>
  <w:style w:type="character" w:customStyle="1" w:styleId="highlight">
    <w:name w:val="highlight"/>
    <w:basedOn w:val="a0"/>
    <w:rsid w:val="003073FC"/>
  </w:style>
  <w:style w:type="paragraph" w:customStyle="1" w:styleId="headertext">
    <w:name w:val="headertext"/>
    <w:basedOn w:val="a"/>
    <w:rsid w:val="003073FC"/>
    <w:pPr>
      <w:spacing w:before="100" w:beforeAutospacing="1" w:after="100" w:afterAutospacing="1"/>
    </w:pPr>
    <w:rPr>
      <w:rFonts w:eastAsia="Times New Roman"/>
      <w:lang w:eastAsia="ru-RU"/>
    </w:rPr>
  </w:style>
  <w:style w:type="character" w:customStyle="1" w:styleId="c6">
    <w:name w:val="c6"/>
    <w:basedOn w:val="a0"/>
    <w:rsid w:val="003073FC"/>
  </w:style>
  <w:style w:type="paragraph" w:customStyle="1" w:styleId="formattext0">
    <w:name w:val="formattext"/>
    <w:basedOn w:val="a"/>
    <w:rsid w:val="003073FC"/>
    <w:pPr>
      <w:spacing w:before="100" w:beforeAutospacing="1" w:after="100" w:afterAutospacing="1"/>
    </w:pPr>
    <w:rPr>
      <w:rFonts w:eastAsia="Times New Roman"/>
      <w:lang w:eastAsia="ru-RU"/>
    </w:rPr>
  </w:style>
  <w:style w:type="character" w:customStyle="1" w:styleId="plagiat">
    <w:name w:val="plagiat"/>
    <w:basedOn w:val="a0"/>
    <w:rsid w:val="003073FC"/>
  </w:style>
  <w:style w:type="paragraph" w:customStyle="1" w:styleId="1f4">
    <w:name w:val="Стиль 1"/>
    <w:basedOn w:val="a"/>
    <w:rsid w:val="003073FC"/>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3073FC"/>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3073FC"/>
    <w:pPr>
      <w:jc w:val="center"/>
    </w:pPr>
    <w:rPr>
      <w:rFonts w:eastAsia="Times New Roman"/>
      <w:sz w:val="22"/>
      <w:szCs w:val="22"/>
      <w:lang w:eastAsia="ru-RU"/>
    </w:rPr>
  </w:style>
  <w:style w:type="character" w:customStyle="1" w:styleId="111">
    <w:name w:val="Табличный_таблица_11 Знак"/>
    <w:link w:val="110"/>
    <w:rsid w:val="003073FC"/>
    <w:rPr>
      <w:rFonts w:eastAsia="Times New Roman"/>
      <w:sz w:val="22"/>
      <w:szCs w:val="22"/>
      <w:lang w:eastAsia="ru-RU"/>
    </w:rPr>
  </w:style>
  <w:style w:type="paragraph" w:customStyle="1" w:styleId="Style12">
    <w:name w:val="Style12"/>
    <w:basedOn w:val="a"/>
    <w:rsid w:val="003073FC"/>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3073FC"/>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3073FC"/>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3073FC"/>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3073FC"/>
    <w:rPr>
      <w:color w:val="008080"/>
    </w:rPr>
  </w:style>
  <w:style w:type="paragraph" w:customStyle="1" w:styleId="affff9">
    <w:name w:val="Таблицы (моноширинный)"/>
    <w:basedOn w:val="a"/>
    <w:next w:val="a"/>
    <w:uiPriority w:val="99"/>
    <w:rsid w:val="003073FC"/>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3073FC"/>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3073FC"/>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3073FC"/>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3073FC"/>
    <w:rPr>
      <w:rFonts w:ascii="TimesET" w:hAnsi="TimesET" w:cs="TimesET"/>
      <w:b/>
      <w:bCs/>
      <w:sz w:val="28"/>
      <w:szCs w:val="28"/>
    </w:rPr>
  </w:style>
  <w:style w:type="character" w:customStyle="1" w:styleId="112">
    <w:name w:val="Знак Знак11"/>
    <w:uiPriority w:val="99"/>
    <w:rsid w:val="003073FC"/>
    <w:rPr>
      <w:sz w:val="24"/>
      <w:szCs w:val="24"/>
    </w:rPr>
  </w:style>
  <w:style w:type="paragraph" w:customStyle="1" w:styleId="ConsPlusCell">
    <w:name w:val="ConsPlusCell"/>
    <w:uiPriority w:val="99"/>
    <w:rsid w:val="003073FC"/>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3073FC"/>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3073FC"/>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3073FC"/>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3073FC"/>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3073FC"/>
    <w:rPr>
      <w:sz w:val="24"/>
      <w:szCs w:val="24"/>
      <w:lang w:val="ru-RU" w:eastAsia="ru-RU"/>
    </w:rPr>
  </w:style>
  <w:style w:type="character" w:customStyle="1" w:styleId="170">
    <w:name w:val="Знак Знак17"/>
    <w:uiPriority w:val="99"/>
    <w:rsid w:val="003073FC"/>
    <w:rPr>
      <w:rFonts w:ascii="TimesET" w:hAnsi="TimesET" w:cs="TimesET"/>
      <w:b/>
      <w:bCs/>
      <w:sz w:val="24"/>
      <w:szCs w:val="24"/>
      <w:lang w:val="ru-RU" w:eastAsia="ru-RU"/>
    </w:rPr>
  </w:style>
  <w:style w:type="character" w:customStyle="1" w:styleId="160">
    <w:name w:val="Знак Знак16"/>
    <w:uiPriority w:val="99"/>
    <w:rsid w:val="003073FC"/>
    <w:rPr>
      <w:sz w:val="24"/>
      <w:szCs w:val="24"/>
      <w:lang w:val="ru-RU" w:eastAsia="ru-RU"/>
    </w:rPr>
  </w:style>
  <w:style w:type="character" w:customStyle="1" w:styleId="150">
    <w:name w:val="Знак Знак15"/>
    <w:uiPriority w:val="99"/>
    <w:rsid w:val="003073FC"/>
    <w:rPr>
      <w:rFonts w:ascii="TimesET" w:hAnsi="TimesET" w:cs="TimesET"/>
      <w:b/>
      <w:bCs/>
      <w:sz w:val="24"/>
      <w:szCs w:val="24"/>
      <w:lang w:val="ru-RU" w:eastAsia="ru-RU"/>
    </w:rPr>
  </w:style>
  <w:style w:type="character" w:customStyle="1" w:styleId="140">
    <w:name w:val="Знак Знак14"/>
    <w:uiPriority w:val="99"/>
    <w:rsid w:val="003073FC"/>
    <w:rPr>
      <w:rFonts w:ascii="TimesET" w:hAnsi="TimesET" w:cs="TimesET"/>
      <w:b/>
      <w:bCs/>
      <w:sz w:val="30"/>
      <w:szCs w:val="30"/>
      <w:lang w:val="ru-RU" w:eastAsia="ru-RU"/>
    </w:rPr>
  </w:style>
  <w:style w:type="character" w:customStyle="1" w:styleId="130">
    <w:name w:val="Знак Знак13"/>
    <w:uiPriority w:val="99"/>
    <w:rsid w:val="003073FC"/>
    <w:rPr>
      <w:b/>
      <w:bCs/>
      <w:sz w:val="28"/>
      <w:szCs w:val="28"/>
      <w:lang w:val="ru-RU" w:eastAsia="ru-RU"/>
    </w:rPr>
  </w:style>
  <w:style w:type="character" w:customStyle="1" w:styleId="100">
    <w:name w:val="Знак Знак10"/>
    <w:uiPriority w:val="99"/>
    <w:rsid w:val="003073FC"/>
    <w:rPr>
      <w:sz w:val="24"/>
      <w:szCs w:val="24"/>
      <w:lang w:val="ru-RU" w:eastAsia="ru-RU"/>
    </w:rPr>
  </w:style>
  <w:style w:type="character" w:customStyle="1" w:styleId="92">
    <w:name w:val="Знак Знак9"/>
    <w:uiPriority w:val="99"/>
    <w:locked/>
    <w:rsid w:val="003073FC"/>
    <w:rPr>
      <w:sz w:val="24"/>
      <w:szCs w:val="24"/>
      <w:lang w:val="ru-RU" w:eastAsia="ru-RU"/>
    </w:rPr>
  </w:style>
  <w:style w:type="character" w:customStyle="1" w:styleId="82">
    <w:name w:val="Знак Знак8"/>
    <w:uiPriority w:val="99"/>
    <w:rsid w:val="003073FC"/>
    <w:rPr>
      <w:sz w:val="16"/>
      <w:szCs w:val="16"/>
      <w:lang w:val="ru-RU" w:eastAsia="ru-RU"/>
    </w:rPr>
  </w:style>
  <w:style w:type="character" w:customStyle="1" w:styleId="72">
    <w:name w:val="Знак Знак7"/>
    <w:uiPriority w:val="99"/>
    <w:rsid w:val="003073FC"/>
    <w:rPr>
      <w:sz w:val="24"/>
      <w:szCs w:val="24"/>
      <w:lang w:val="ru-RU" w:eastAsia="ru-RU"/>
    </w:rPr>
  </w:style>
  <w:style w:type="character" w:customStyle="1" w:styleId="62">
    <w:name w:val="Знак Знак6"/>
    <w:uiPriority w:val="99"/>
    <w:rsid w:val="003073FC"/>
    <w:rPr>
      <w:sz w:val="24"/>
      <w:szCs w:val="24"/>
      <w:lang w:val="ru-RU" w:eastAsia="ru-RU"/>
    </w:rPr>
  </w:style>
  <w:style w:type="character" w:customStyle="1" w:styleId="52">
    <w:name w:val="Знак Знак5"/>
    <w:uiPriority w:val="99"/>
    <w:rsid w:val="003073FC"/>
    <w:rPr>
      <w:sz w:val="24"/>
      <w:szCs w:val="24"/>
      <w:lang w:val="ru-RU" w:eastAsia="ru-RU"/>
    </w:rPr>
  </w:style>
  <w:style w:type="character" w:customStyle="1" w:styleId="3b">
    <w:name w:val="Знак Знак3"/>
    <w:uiPriority w:val="99"/>
    <w:rsid w:val="003073FC"/>
    <w:rPr>
      <w:sz w:val="24"/>
      <w:szCs w:val="24"/>
      <w:lang w:val="ru-RU" w:eastAsia="ru-RU"/>
    </w:rPr>
  </w:style>
  <w:style w:type="character" w:customStyle="1" w:styleId="affffa">
    <w:name w:val="Знак Знак"/>
    <w:uiPriority w:val="99"/>
    <w:rsid w:val="003073FC"/>
    <w:rPr>
      <w:sz w:val="28"/>
      <w:szCs w:val="28"/>
      <w:lang w:val="ru-RU" w:eastAsia="ru-RU"/>
    </w:rPr>
  </w:style>
  <w:style w:type="paragraph" w:customStyle="1" w:styleId="1f7">
    <w:name w:val="Знак1 Знак Знак Знак Знак Знак Знак"/>
    <w:basedOn w:val="a"/>
    <w:uiPriority w:val="99"/>
    <w:rsid w:val="003073FC"/>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3073FC"/>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3073FC"/>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3073FC"/>
    <w:pPr>
      <w:spacing w:after="160" w:line="240" w:lineRule="exact"/>
    </w:pPr>
    <w:rPr>
      <w:rFonts w:ascii="Verdana" w:eastAsia="Times New Roman" w:hAnsi="Verdana"/>
      <w:lang w:val="en-US" w:eastAsia="en-US"/>
    </w:rPr>
  </w:style>
  <w:style w:type="paragraph" w:customStyle="1" w:styleId="1fb">
    <w:name w:val="1"/>
    <w:rsid w:val="003073FC"/>
    <w:rPr>
      <w:rFonts w:eastAsia="Times New Roman"/>
      <w:sz w:val="24"/>
      <w:lang w:eastAsia="ru-RU"/>
    </w:rPr>
  </w:style>
  <w:style w:type="paragraph" w:customStyle="1" w:styleId="affffb">
    <w:name w:val="ЭЭГ"/>
    <w:basedOn w:val="a"/>
    <w:rsid w:val="003073FC"/>
    <w:pPr>
      <w:spacing w:line="360" w:lineRule="auto"/>
      <w:ind w:firstLine="720"/>
      <w:jc w:val="both"/>
    </w:pPr>
    <w:rPr>
      <w:rFonts w:eastAsia="PMingLiU"/>
      <w:lang w:eastAsia="ru-RU"/>
    </w:rPr>
  </w:style>
  <w:style w:type="character" w:customStyle="1" w:styleId="FontStyle47">
    <w:name w:val="Font Style47"/>
    <w:rsid w:val="003073FC"/>
    <w:rPr>
      <w:rFonts w:ascii="Times New Roman" w:hAnsi="Times New Roman" w:cs="Times New Roman"/>
      <w:sz w:val="28"/>
      <w:szCs w:val="28"/>
    </w:rPr>
  </w:style>
  <w:style w:type="paragraph" w:customStyle="1" w:styleId="Style9">
    <w:name w:val="Style9"/>
    <w:basedOn w:val="a"/>
    <w:rsid w:val="003073FC"/>
    <w:pPr>
      <w:widowControl w:val="0"/>
      <w:autoSpaceDE w:val="0"/>
      <w:autoSpaceDN w:val="0"/>
      <w:adjustRightInd w:val="0"/>
      <w:jc w:val="center"/>
    </w:pPr>
    <w:rPr>
      <w:rFonts w:eastAsia="Times New Roman"/>
      <w:lang w:eastAsia="ru-RU"/>
    </w:rPr>
  </w:style>
  <w:style w:type="paragraph" w:customStyle="1" w:styleId="Style10">
    <w:name w:val="Style10"/>
    <w:basedOn w:val="a"/>
    <w:rsid w:val="003073FC"/>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3073FC"/>
    <w:rPr>
      <w:rFonts w:ascii="Times New Roman" w:hAnsi="Times New Roman" w:cs="Times New Roman"/>
      <w:spacing w:val="-10"/>
      <w:sz w:val="36"/>
      <w:szCs w:val="36"/>
    </w:rPr>
  </w:style>
  <w:style w:type="character" w:customStyle="1" w:styleId="FontStyle48">
    <w:name w:val="Font Style48"/>
    <w:rsid w:val="003073FC"/>
    <w:rPr>
      <w:rFonts w:ascii="Times New Roman" w:hAnsi="Times New Roman" w:cs="Times New Roman"/>
      <w:b/>
      <w:bCs/>
      <w:sz w:val="28"/>
      <w:szCs w:val="28"/>
    </w:rPr>
  </w:style>
  <w:style w:type="paragraph" w:customStyle="1" w:styleId="Style18">
    <w:name w:val="Style18"/>
    <w:basedOn w:val="a"/>
    <w:rsid w:val="003073FC"/>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3073FC"/>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3073FC"/>
    <w:pPr>
      <w:widowControl w:val="0"/>
      <w:autoSpaceDE w:val="0"/>
      <w:autoSpaceDN w:val="0"/>
      <w:adjustRightInd w:val="0"/>
    </w:pPr>
    <w:rPr>
      <w:rFonts w:eastAsia="Times New Roman"/>
      <w:lang w:eastAsia="ru-RU"/>
    </w:rPr>
  </w:style>
  <w:style w:type="paragraph" w:customStyle="1" w:styleId="Style2">
    <w:name w:val="Style2"/>
    <w:basedOn w:val="a"/>
    <w:rsid w:val="003073FC"/>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3073FC"/>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3073FC"/>
    <w:rPr>
      <w:rFonts w:ascii="Times New Roman" w:hAnsi="Times New Roman" w:cs="Times New Roman"/>
      <w:b/>
      <w:bCs/>
      <w:sz w:val="24"/>
      <w:szCs w:val="24"/>
    </w:rPr>
  </w:style>
  <w:style w:type="paragraph" w:customStyle="1" w:styleId="Style28">
    <w:name w:val="Style28"/>
    <w:basedOn w:val="a"/>
    <w:rsid w:val="003073FC"/>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3073FC"/>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3073FC"/>
    <w:pPr>
      <w:spacing w:before="100" w:beforeAutospacing="1" w:after="100" w:afterAutospacing="1"/>
    </w:pPr>
    <w:rPr>
      <w:rFonts w:eastAsia="Times New Roman"/>
      <w:lang w:eastAsia="ru-RU"/>
    </w:rPr>
  </w:style>
  <w:style w:type="paragraph" w:customStyle="1" w:styleId="xl70">
    <w:name w:val="xl70"/>
    <w:basedOn w:val="a"/>
    <w:rsid w:val="003073FC"/>
    <w:pPr>
      <w:spacing w:before="100" w:beforeAutospacing="1" w:after="100" w:afterAutospacing="1"/>
    </w:pPr>
    <w:rPr>
      <w:rFonts w:eastAsia="Times New Roman"/>
      <w:b/>
      <w:bCs/>
      <w:lang w:eastAsia="ru-RU"/>
    </w:rPr>
  </w:style>
  <w:style w:type="paragraph" w:customStyle="1" w:styleId="xl71">
    <w:name w:val="xl71"/>
    <w:basedOn w:val="a"/>
    <w:rsid w:val="003073FC"/>
    <w:pPr>
      <w:spacing w:before="100" w:beforeAutospacing="1" w:after="100" w:afterAutospacing="1"/>
    </w:pPr>
    <w:rPr>
      <w:rFonts w:eastAsia="Times New Roman"/>
      <w:i/>
      <w:iCs/>
      <w:lang w:eastAsia="ru-RU"/>
    </w:rPr>
  </w:style>
  <w:style w:type="paragraph" w:customStyle="1" w:styleId="xl72">
    <w:name w:val="xl72"/>
    <w:basedOn w:val="a"/>
    <w:rsid w:val="003073FC"/>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3073FC"/>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3073FC"/>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3073FC"/>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3073FC"/>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3073FC"/>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3073FC"/>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3073FC"/>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3073FC"/>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3073F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3073F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3073F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3073FC"/>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3073FC"/>
    <w:rPr>
      <w:rFonts w:ascii="Times New Roman" w:hAnsi="Times New Roman" w:cs="Times New Roman"/>
      <w:sz w:val="34"/>
      <w:szCs w:val="34"/>
    </w:rPr>
  </w:style>
  <w:style w:type="paragraph" w:customStyle="1" w:styleId="Style3">
    <w:name w:val="Style3"/>
    <w:basedOn w:val="a"/>
    <w:uiPriority w:val="99"/>
    <w:rsid w:val="003073FC"/>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3073FC"/>
    <w:rPr>
      <w:rFonts w:ascii="Times New Roman" w:hAnsi="Times New Roman" w:cs="Times New Roman"/>
      <w:b/>
      <w:bCs/>
      <w:sz w:val="22"/>
      <w:szCs w:val="22"/>
    </w:rPr>
  </w:style>
  <w:style w:type="paragraph" w:customStyle="1" w:styleId="Style5">
    <w:name w:val="Style5"/>
    <w:basedOn w:val="a"/>
    <w:uiPriority w:val="99"/>
    <w:rsid w:val="003073FC"/>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3073FC"/>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3073FC"/>
    <w:pPr>
      <w:widowControl w:val="0"/>
      <w:autoSpaceDE w:val="0"/>
      <w:autoSpaceDN w:val="0"/>
      <w:adjustRightInd w:val="0"/>
    </w:pPr>
    <w:rPr>
      <w:rFonts w:eastAsia="Calibri"/>
      <w:lang w:eastAsia="ru-RU"/>
    </w:rPr>
  </w:style>
  <w:style w:type="paragraph" w:customStyle="1" w:styleId="Style24">
    <w:name w:val="Style24"/>
    <w:basedOn w:val="a"/>
    <w:uiPriority w:val="99"/>
    <w:rsid w:val="003073FC"/>
    <w:pPr>
      <w:widowControl w:val="0"/>
      <w:autoSpaceDE w:val="0"/>
      <w:autoSpaceDN w:val="0"/>
      <w:adjustRightInd w:val="0"/>
    </w:pPr>
    <w:rPr>
      <w:rFonts w:eastAsia="Calibri"/>
      <w:lang w:eastAsia="ru-RU"/>
    </w:rPr>
  </w:style>
  <w:style w:type="paragraph" w:customStyle="1" w:styleId="Style30">
    <w:name w:val="Style30"/>
    <w:basedOn w:val="a"/>
    <w:uiPriority w:val="99"/>
    <w:rsid w:val="003073FC"/>
    <w:pPr>
      <w:widowControl w:val="0"/>
      <w:autoSpaceDE w:val="0"/>
      <w:autoSpaceDN w:val="0"/>
      <w:adjustRightInd w:val="0"/>
    </w:pPr>
    <w:rPr>
      <w:rFonts w:eastAsia="Calibri"/>
      <w:lang w:eastAsia="ru-RU"/>
    </w:rPr>
  </w:style>
  <w:style w:type="character" w:customStyle="1" w:styleId="FontStyle53">
    <w:name w:val="Font Style53"/>
    <w:basedOn w:val="a0"/>
    <w:rsid w:val="003073FC"/>
    <w:rPr>
      <w:rFonts w:ascii="Times New Roman" w:hAnsi="Times New Roman" w:cs="Times New Roman"/>
      <w:sz w:val="22"/>
      <w:szCs w:val="22"/>
    </w:rPr>
  </w:style>
  <w:style w:type="character" w:customStyle="1" w:styleId="FontStyle57">
    <w:name w:val="Font Style57"/>
    <w:basedOn w:val="a0"/>
    <w:uiPriority w:val="99"/>
    <w:rsid w:val="003073FC"/>
    <w:rPr>
      <w:rFonts w:ascii="Times New Roman" w:hAnsi="Times New Roman" w:cs="Times New Roman"/>
      <w:sz w:val="22"/>
      <w:szCs w:val="22"/>
    </w:rPr>
  </w:style>
  <w:style w:type="paragraph" w:customStyle="1" w:styleId="Style27">
    <w:name w:val="Style27"/>
    <w:basedOn w:val="a"/>
    <w:uiPriority w:val="99"/>
    <w:rsid w:val="003073FC"/>
    <w:pPr>
      <w:widowControl w:val="0"/>
      <w:autoSpaceDE w:val="0"/>
      <w:autoSpaceDN w:val="0"/>
      <w:adjustRightInd w:val="0"/>
    </w:pPr>
    <w:rPr>
      <w:rFonts w:eastAsia="Calibri"/>
      <w:lang w:eastAsia="ru-RU"/>
    </w:rPr>
  </w:style>
  <w:style w:type="character" w:customStyle="1" w:styleId="FontStyle54">
    <w:name w:val="Font Style54"/>
    <w:basedOn w:val="a0"/>
    <w:uiPriority w:val="99"/>
    <w:rsid w:val="003073FC"/>
    <w:rPr>
      <w:rFonts w:ascii="Times New Roman" w:hAnsi="Times New Roman" w:cs="Times New Roman"/>
      <w:b/>
      <w:bCs/>
      <w:sz w:val="20"/>
      <w:szCs w:val="20"/>
    </w:rPr>
  </w:style>
  <w:style w:type="paragraph" w:customStyle="1" w:styleId="Style32">
    <w:name w:val="Style32"/>
    <w:basedOn w:val="a"/>
    <w:uiPriority w:val="99"/>
    <w:rsid w:val="003073FC"/>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3073FC"/>
    <w:pPr>
      <w:widowControl w:val="0"/>
      <w:autoSpaceDE w:val="0"/>
      <w:autoSpaceDN w:val="0"/>
      <w:adjustRightInd w:val="0"/>
    </w:pPr>
    <w:rPr>
      <w:rFonts w:eastAsia="Calibri"/>
      <w:lang w:eastAsia="ru-RU"/>
    </w:rPr>
  </w:style>
  <w:style w:type="character" w:customStyle="1" w:styleId="FontStyle55">
    <w:name w:val="Font Style55"/>
    <w:basedOn w:val="a0"/>
    <w:uiPriority w:val="99"/>
    <w:rsid w:val="003073FC"/>
    <w:rPr>
      <w:rFonts w:ascii="Times New Roman" w:hAnsi="Times New Roman" w:cs="Times New Roman"/>
      <w:b/>
      <w:bCs/>
      <w:sz w:val="16"/>
      <w:szCs w:val="16"/>
    </w:rPr>
  </w:style>
  <w:style w:type="paragraph" w:customStyle="1" w:styleId="Style47">
    <w:name w:val="Style47"/>
    <w:basedOn w:val="a"/>
    <w:uiPriority w:val="99"/>
    <w:rsid w:val="003073FC"/>
    <w:pPr>
      <w:widowControl w:val="0"/>
      <w:autoSpaceDE w:val="0"/>
      <w:autoSpaceDN w:val="0"/>
      <w:adjustRightInd w:val="0"/>
    </w:pPr>
    <w:rPr>
      <w:rFonts w:eastAsia="Calibri"/>
      <w:lang w:eastAsia="ru-RU"/>
    </w:rPr>
  </w:style>
  <w:style w:type="character" w:customStyle="1" w:styleId="FontStyle56">
    <w:name w:val="Font Style56"/>
    <w:basedOn w:val="a0"/>
    <w:uiPriority w:val="99"/>
    <w:rsid w:val="003073FC"/>
    <w:rPr>
      <w:rFonts w:ascii="Times New Roman" w:hAnsi="Times New Roman" w:cs="Times New Roman"/>
      <w:b/>
      <w:bCs/>
      <w:sz w:val="16"/>
      <w:szCs w:val="16"/>
    </w:rPr>
  </w:style>
  <w:style w:type="paragraph" w:customStyle="1" w:styleId="Style15">
    <w:name w:val="Style15"/>
    <w:basedOn w:val="a"/>
    <w:uiPriority w:val="99"/>
    <w:rsid w:val="003073FC"/>
    <w:pPr>
      <w:widowControl w:val="0"/>
      <w:autoSpaceDE w:val="0"/>
      <w:autoSpaceDN w:val="0"/>
      <w:adjustRightInd w:val="0"/>
    </w:pPr>
    <w:rPr>
      <w:rFonts w:eastAsia="Calibri"/>
      <w:lang w:eastAsia="ru-RU"/>
    </w:rPr>
  </w:style>
  <w:style w:type="character" w:customStyle="1" w:styleId="FontStyle58">
    <w:name w:val="Font Style58"/>
    <w:basedOn w:val="a0"/>
    <w:uiPriority w:val="99"/>
    <w:rsid w:val="003073FC"/>
    <w:rPr>
      <w:rFonts w:ascii="Times New Roman" w:hAnsi="Times New Roman" w:cs="Times New Roman"/>
      <w:b/>
      <w:bCs/>
      <w:sz w:val="20"/>
      <w:szCs w:val="20"/>
    </w:rPr>
  </w:style>
  <w:style w:type="character" w:customStyle="1" w:styleId="FontStyle59">
    <w:name w:val="Font Style59"/>
    <w:basedOn w:val="a0"/>
    <w:uiPriority w:val="99"/>
    <w:rsid w:val="003073FC"/>
    <w:rPr>
      <w:rFonts w:ascii="Times New Roman" w:hAnsi="Times New Roman" w:cs="Times New Roman"/>
      <w:b/>
      <w:bCs/>
      <w:sz w:val="20"/>
      <w:szCs w:val="20"/>
    </w:rPr>
  </w:style>
  <w:style w:type="paragraph" w:customStyle="1" w:styleId="Style8">
    <w:name w:val="Style8"/>
    <w:basedOn w:val="a"/>
    <w:uiPriority w:val="99"/>
    <w:rsid w:val="003073FC"/>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3073FC"/>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3073FC"/>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3073FC"/>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3073FC"/>
    <w:pPr>
      <w:widowControl w:val="0"/>
      <w:autoSpaceDE w:val="0"/>
      <w:autoSpaceDN w:val="0"/>
      <w:adjustRightInd w:val="0"/>
    </w:pPr>
    <w:rPr>
      <w:rFonts w:eastAsia="Calibri"/>
      <w:lang w:eastAsia="ru-RU"/>
    </w:rPr>
  </w:style>
  <w:style w:type="character" w:customStyle="1" w:styleId="FontStyle60">
    <w:name w:val="Font Style60"/>
    <w:basedOn w:val="a0"/>
    <w:uiPriority w:val="99"/>
    <w:rsid w:val="003073FC"/>
    <w:rPr>
      <w:rFonts w:ascii="Times New Roman" w:hAnsi="Times New Roman" w:cs="Times New Roman"/>
      <w:b/>
      <w:bCs/>
      <w:sz w:val="16"/>
      <w:szCs w:val="16"/>
    </w:rPr>
  </w:style>
  <w:style w:type="character" w:customStyle="1" w:styleId="FontStyle61">
    <w:name w:val="Font Style61"/>
    <w:basedOn w:val="a0"/>
    <w:uiPriority w:val="99"/>
    <w:rsid w:val="003073FC"/>
    <w:rPr>
      <w:rFonts w:ascii="Times New Roman" w:hAnsi="Times New Roman" w:cs="Times New Roman"/>
      <w:sz w:val="22"/>
      <w:szCs w:val="22"/>
    </w:rPr>
  </w:style>
  <w:style w:type="paragraph" w:customStyle="1" w:styleId="Style23">
    <w:name w:val="Style23"/>
    <w:basedOn w:val="a"/>
    <w:uiPriority w:val="99"/>
    <w:rsid w:val="003073FC"/>
    <w:pPr>
      <w:widowControl w:val="0"/>
      <w:autoSpaceDE w:val="0"/>
      <w:autoSpaceDN w:val="0"/>
      <w:adjustRightInd w:val="0"/>
    </w:pPr>
    <w:rPr>
      <w:rFonts w:eastAsia="Calibri"/>
      <w:lang w:eastAsia="ru-RU"/>
    </w:rPr>
  </w:style>
  <w:style w:type="character" w:customStyle="1" w:styleId="FontStyle70">
    <w:name w:val="Font Style70"/>
    <w:basedOn w:val="a0"/>
    <w:uiPriority w:val="99"/>
    <w:rsid w:val="003073FC"/>
    <w:rPr>
      <w:rFonts w:ascii="Times New Roman" w:hAnsi="Times New Roman" w:cs="Times New Roman"/>
      <w:b/>
      <w:bCs/>
      <w:sz w:val="16"/>
      <w:szCs w:val="16"/>
    </w:rPr>
  </w:style>
  <w:style w:type="character" w:customStyle="1" w:styleId="FontStyle71">
    <w:name w:val="Font Style71"/>
    <w:basedOn w:val="a0"/>
    <w:uiPriority w:val="99"/>
    <w:rsid w:val="003073FC"/>
    <w:rPr>
      <w:rFonts w:ascii="Times New Roman" w:hAnsi="Times New Roman" w:cs="Times New Roman"/>
      <w:sz w:val="20"/>
      <w:szCs w:val="20"/>
    </w:rPr>
  </w:style>
  <w:style w:type="paragraph" w:customStyle="1" w:styleId="Style26">
    <w:name w:val="Style26"/>
    <w:basedOn w:val="a"/>
    <w:uiPriority w:val="99"/>
    <w:rsid w:val="003073FC"/>
    <w:pPr>
      <w:widowControl w:val="0"/>
      <w:autoSpaceDE w:val="0"/>
      <w:autoSpaceDN w:val="0"/>
      <w:adjustRightInd w:val="0"/>
    </w:pPr>
    <w:rPr>
      <w:rFonts w:eastAsia="Calibri"/>
      <w:lang w:eastAsia="ru-RU"/>
    </w:rPr>
  </w:style>
  <w:style w:type="character" w:customStyle="1" w:styleId="FontStyle75">
    <w:name w:val="Font Style75"/>
    <w:basedOn w:val="a0"/>
    <w:uiPriority w:val="99"/>
    <w:rsid w:val="003073FC"/>
    <w:rPr>
      <w:rFonts w:ascii="Times New Roman" w:hAnsi="Times New Roman" w:cs="Times New Roman"/>
      <w:b/>
      <w:bCs/>
      <w:sz w:val="20"/>
      <w:szCs w:val="20"/>
    </w:rPr>
  </w:style>
  <w:style w:type="paragraph" w:customStyle="1" w:styleId="Style22">
    <w:name w:val="Style22"/>
    <w:basedOn w:val="a"/>
    <w:uiPriority w:val="99"/>
    <w:rsid w:val="003073FC"/>
    <w:pPr>
      <w:widowControl w:val="0"/>
      <w:autoSpaceDE w:val="0"/>
      <w:autoSpaceDN w:val="0"/>
      <w:adjustRightInd w:val="0"/>
    </w:pPr>
    <w:rPr>
      <w:rFonts w:eastAsia="Calibri"/>
      <w:lang w:eastAsia="ru-RU"/>
    </w:rPr>
  </w:style>
  <w:style w:type="character" w:customStyle="1" w:styleId="FontStyle76">
    <w:name w:val="Font Style76"/>
    <w:basedOn w:val="a0"/>
    <w:uiPriority w:val="99"/>
    <w:rsid w:val="003073FC"/>
    <w:rPr>
      <w:rFonts w:ascii="Times New Roman" w:hAnsi="Times New Roman" w:cs="Times New Roman"/>
      <w:b/>
      <w:bCs/>
      <w:sz w:val="12"/>
      <w:szCs w:val="12"/>
    </w:rPr>
  </w:style>
  <w:style w:type="paragraph" w:customStyle="1" w:styleId="Style49">
    <w:name w:val="Style49"/>
    <w:basedOn w:val="a"/>
    <w:uiPriority w:val="99"/>
    <w:rsid w:val="003073FC"/>
    <w:pPr>
      <w:widowControl w:val="0"/>
      <w:autoSpaceDE w:val="0"/>
      <w:autoSpaceDN w:val="0"/>
      <w:adjustRightInd w:val="0"/>
    </w:pPr>
    <w:rPr>
      <w:rFonts w:eastAsia="Calibri"/>
      <w:lang w:eastAsia="ru-RU"/>
    </w:rPr>
  </w:style>
  <w:style w:type="character" w:customStyle="1" w:styleId="FontStyle77">
    <w:name w:val="Font Style77"/>
    <w:basedOn w:val="a0"/>
    <w:uiPriority w:val="99"/>
    <w:rsid w:val="003073FC"/>
    <w:rPr>
      <w:rFonts w:ascii="Times New Roman" w:hAnsi="Times New Roman" w:cs="Times New Roman"/>
      <w:i/>
      <w:iCs/>
      <w:sz w:val="22"/>
      <w:szCs w:val="22"/>
    </w:rPr>
  </w:style>
  <w:style w:type="character" w:customStyle="1" w:styleId="ListParagraphChar">
    <w:name w:val="List Paragraph Char"/>
    <w:link w:val="1b"/>
    <w:uiPriority w:val="99"/>
    <w:locked/>
    <w:rsid w:val="003073FC"/>
    <w:rPr>
      <w:rFonts w:ascii="Arial Narrow" w:eastAsia="Calibri" w:hAnsi="Arial Narrow"/>
      <w:sz w:val="28"/>
      <w:szCs w:val="22"/>
    </w:rPr>
  </w:style>
  <w:style w:type="paragraph" w:customStyle="1" w:styleId="xl99">
    <w:name w:val="xl99"/>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3FC"/>
    <w:rPr>
      <w:rFonts w:eastAsia="MS Mincho"/>
      <w:sz w:val="24"/>
      <w:szCs w:val="24"/>
      <w:lang w:eastAsia="ja-JP"/>
    </w:rPr>
  </w:style>
  <w:style w:type="paragraph" w:styleId="1">
    <w:name w:val="heading 1"/>
    <w:basedOn w:val="a"/>
    <w:next w:val="a"/>
    <w:link w:val="10"/>
    <w:uiPriority w:val="99"/>
    <w:qFormat/>
    <w:rsid w:val="003073FC"/>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3073FC"/>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3073FC"/>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3073FC"/>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3073FC"/>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3073FC"/>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3073FC"/>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3073FC"/>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3073FC"/>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073F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3073F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3073FC"/>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3073F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3073FC"/>
    <w:rPr>
      <w:rFonts w:ascii="Calibri" w:eastAsia="Times New Roman" w:hAnsi="Calibri"/>
      <w:b/>
      <w:bCs/>
      <w:i/>
      <w:iCs/>
      <w:sz w:val="26"/>
      <w:szCs w:val="26"/>
    </w:rPr>
  </w:style>
  <w:style w:type="character" w:customStyle="1" w:styleId="60">
    <w:name w:val="Заголовок 6 Знак"/>
    <w:basedOn w:val="a0"/>
    <w:link w:val="6"/>
    <w:uiPriority w:val="99"/>
    <w:rsid w:val="003073FC"/>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3073FC"/>
    <w:rPr>
      <w:rFonts w:ascii="Calibri" w:eastAsia="Times New Roman" w:hAnsi="Calibri"/>
      <w:sz w:val="24"/>
      <w:szCs w:val="24"/>
    </w:rPr>
  </w:style>
  <w:style w:type="character" w:customStyle="1" w:styleId="80">
    <w:name w:val="Заголовок 8 Знак"/>
    <w:basedOn w:val="a0"/>
    <w:link w:val="8"/>
    <w:uiPriority w:val="99"/>
    <w:rsid w:val="003073FC"/>
    <w:rPr>
      <w:rFonts w:ascii="Cambria" w:eastAsia="Times New Roman" w:hAnsi="Cambria" w:cs="Cambria"/>
      <w:color w:val="4F81BD"/>
      <w:lang w:val="en-US"/>
    </w:rPr>
  </w:style>
  <w:style w:type="character" w:customStyle="1" w:styleId="90">
    <w:name w:val="Заголовок 9 Знак"/>
    <w:basedOn w:val="a0"/>
    <w:link w:val="9"/>
    <w:uiPriority w:val="99"/>
    <w:rsid w:val="003073FC"/>
    <w:rPr>
      <w:rFonts w:ascii="Cambria" w:eastAsia="Times New Roman" w:hAnsi="Cambria" w:cs="Cambria"/>
      <w:i/>
      <w:iCs/>
      <w:color w:val="404040"/>
      <w:lang w:val="en-US"/>
    </w:rPr>
  </w:style>
  <w:style w:type="paragraph" w:customStyle="1" w:styleId="ConsNormal">
    <w:name w:val="ConsNormal"/>
    <w:uiPriority w:val="99"/>
    <w:rsid w:val="003073FC"/>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3073FC"/>
    <w:rPr>
      <w:sz w:val="24"/>
      <w:szCs w:val="24"/>
    </w:rPr>
  </w:style>
  <w:style w:type="paragraph" w:styleId="a4">
    <w:name w:val="Body Text"/>
    <w:aliases w:val="bt"/>
    <w:basedOn w:val="a"/>
    <w:link w:val="a3"/>
    <w:uiPriority w:val="99"/>
    <w:rsid w:val="003073FC"/>
    <w:pPr>
      <w:spacing w:after="120"/>
    </w:pPr>
    <w:rPr>
      <w:rFonts w:eastAsiaTheme="minorHAnsi"/>
      <w:lang w:eastAsia="en-US"/>
    </w:rPr>
  </w:style>
  <w:style w:type="character" w:customStyle="1" w:styleId="11">
    <w:name w:val="Основной текст Знак1"/>
    <w:basedOn w:val="a0"/>
    <w:uiPriority w:val="99"/>
    <w:semiHidden/>
    <w:rsid w:val="003073FC"/>
    <w:rPr>
      <w:rFonts w:eastAsia="MS Mincho"/>
      <w:sz w:val="24"/>
      <w:szCs w:val="24"/>
      <w:lang w:eastAsia="ja-JP"/>
    </w:rPr>
  </w:style>
  <w:style w:type="paragraph" w:customStyle="1" w:styleId="Iauiue">
    <w:name w:val="Iau?iue"/>
    <w:uiPriority w:val="99"/>
    <w:rsid w:val="003073FC"/>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3073FC"/>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3073FC"/>
    <w:rPr>
      <w:rFonts w:eastAsia="Calibri"/>
      <w:sz w:val="24"/>
      <w:szCs w:val="24"/>
      <w:lang w:eastAsia="ar-SA"/>
    </w:rPr>
  </w:style>
  <w:style w:type="paragraph" w:customStyle="1" w:styleId="a7">
    <w:name w:val="Содержимое таблицы"/>
    <w:basedOn w:val="a"/>
    <w:uiPriority w:val="99"/>
    <w:rsid w:val="003073FC"/>
    <w:pPr>
      <w:suppressLineNumbers/>
      <w:suppressAutoHyphens/>
    </w:pPr>
    <w:rPr>
      <w:rFonts w:eastAsia="Calibri"/>
      <w:lang w:eastAsia="ar-SA"/>
    </w:rPr>
  </w:style>
  <w:style w:type="paragraph" w:customStyle="1" w:styleId="ConsPlusNormal">
    <w:name w:val="ConsPlusNormal"/>
    <w:link w:val="ConsPlusNormal0"/>
    <w:uiPriority w:val="99"/>
    <w:rsid w:val="003073FC"/>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3073FC"/>
    <w:rPr>
      <w:rFonts w:ascii="Arial" w:eastAsia="Times New Roman" w:hAnsi="Arial" w:cs="Arial"/>
      <w:lang w:eastAsia="ar-SA"/>
    </w:rPr>
  </w:style>
  <w:style w:type="paragraph" w:styleId="a8">
    <w:name w:val="Balloon Text"/>
    <w:basedOn w:val="a"/>
    <w:link w:val="a9"/>
    <w:uiPriority w:val="99"/>
    <w:rsid w:val="003073FC"/>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3073FC"/>
    <w:rPr>
      <w:rFonts w:ascii="Tahoma" w:eastAsia="Times New Roman" w:hAnsi="Tahoma" w:cs="Tahoma"/>
      <w:sz w:val="16"/>
      <w:szCs w:val="16"/>
      <w:lang w:eastAsia="ru-RU"/>
    </w:rPr>
  </w:style>
  <w:style w:type="character" w:styleId="aa">
    <w:name w:val="Emphasis"/>
    <w:basedOn w:val="a0"/>
    <w:uiPriority w:val="20"/>
    <w:qFormat/>
    <w:rsid w:val="003073FC"/>
    <w:rPr>
      <w:i/>
      <w:iCs/>
    </w:rPr>
  </w:style>
  <w:style w:type="paragraph" w:customStyle="1" w:styleId="3-016">
    <w:name w:val="Стиль Заголовок 3 + малые прописные Справа:  -01 см Перед:  6 пт..."/>
    <w:basedOn w:val="3"/>
    <w:rsid w:val="003073FC"/>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3073FC"/>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3073FC"/>
    <w:pPr>
      <w:ind w:left="720"/>
      <w:contextualSpacing/>
      <w:jc w:val="both"/>
    </w:pPr>
    <w:rPr>
      <w:rFonts w:eastAsia="Times New Roman"/>
      <w:lang w:eastAsia="ru-RU"/>
    </w:rPr>
  </w:style>
  <w:style w:type="paragraph" w:customStyle="1" w:styleId="12">
    <w:name w:val="Текст1"/>
    <w:basedOn w:val="a"/>
    <w:rsid w:val="003073FC"/>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3073FC"/>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3073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3073FC"/>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3073FC"/>
    <w:rPr>
      <w:rFonts w:eastAsia="Times New Roman"/>
      <w:sz w:val="24"/>
      <w:szCs w:val="24"/>
      <w:lang w:eastAsia="ru-RU"/>
    </w:rPr>
  </w:style>
  <w:style w:type="character" w:styleId="af">
    <w:name w:val="Hyperlink"/>
    <w:basedOn w:val="a0"/>
    <w:uiPriority w:val="99"/>
    <w:unhideWhenUsed/>
    <w:rsid w:val="003073FC"/>
    <w:rPr>
      <w:color w:val="0000FF"/>
      <w:u w:val="single"/>
    </w:rPr>
  </w:style>
  <w:style w:type="character" w:styleId="af0">
    <w:name w:val="FollowedHyperlink"/>
    <w:basedOn w:val="a0"/>
    <w:uiPriority w:val="99"/>
    <w:semiHidden/>
    <w:unhideWhenUsed/>
    <w:rsid w:val="003073FC"/>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3073FC"/>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3073FC"/>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3073FC"/>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3073FC"/>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3073FC"/>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3073FC"/>
    <w:pPr>
      <w:spacing w:before="120" w:after="120"/>
      <w:ind w:firstLine="709"/>
      <w:jc w:val="center"/>
    </w:pPr>
    <w:rPr>
      <w:rFonts w:eastAsia="Calibri"/>
      <w:b/>
      <w:sz w:val="32"/>
      <w:szCs w:val="28"/>
      <w:lang w:eastAsia="en-US"/>
    </w:rPr>
  </w:style>
  <w:style w:type="paragraph" w:customStyle="1" w:styleId="14">
    <w:name w:val="Егор1+"/>
    <w:basedOn w:val="af2"/>
    <w:qFormat/>
    <w:rsid w:val="003073FC"/>
  </w:style>
  <w:style w:type="paragraph" w:customStyle="1" w:styleId="15">
    <w:name w:val="Егор1"/>
    <w:basedOn w:val="a"/>
    <w:link w:val="16"/>
    <w:qFormat/>
    <w:rsid w:val="003073FC"/>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3073FC"/>
    <w:rPr>
      <w:rFonts w:eastAsia="Times New Roman"/>
      <w:b/>
      <w:i/>
      <w:sz w:val="28"/>
      <w:szCs w:val="26"/>
      <w:lang w:eastAsia="ru-RU"/>
    </w:rPr>
  </w:style>
  <w:style w:type="paragraph" w:styleId="af3">
    <w:name w:val="No Spacing"/>
    <w:basedOn w:val="a"/>
    <w:link w:val="af4"/>
    <w:uiPriority w:val="1"/>
    <w:qFormat/>
    <w:rsid w:val="003073FC"/>
    <w:pPr>
      <w:ind w:firstLine="709"/>
      <w:jc w:val="both"/>
    </w:pPr>
    <w:rPr>
      <w:rFonts w:eastAsia="Calibri"/>
      <w:szCs w:val="22"/>
      <w:lang w:eastAsia="en-US"/>
    </w:rPr>
  </w:style>
  <w:style w:type="character" w:customStyle="1" w:styleId="af4">
    <w:name w:val="Без интервала Знак"/>
    <w:basedOn w:val="a0"/>
    <w:link w:val="af3"/>
    <w:uiPriority w:val="1"/>
    <w:rsid w:val="003073FC"/>
    <w:rPr>
      <w:rFonts w:eastAsia="Calibri"/>
      <w:sz w:val="24"/>
      <w:szCs w:val="22"/>
    </w:rPr>
  </w:style>
  <w:style w:type="paragraph" w:styleId="af5">
    <w:name w:val="TOC Heading"/>
    <w:basedOn w:val="1"/>
    <w:next w:val="a"/>
    <w:uiPriority w:val="39"/>
    <w:qFormat/>
    <w:rsid w:val="003073FC"/>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3073FC"/>
    <w:rPr>
      <w:rFonts w:eastAsiaTheme="minorEastAsia" w:cstheme="minorBidi"/>
      <w:sz w:val="24"/>
      <w:szCs w:val="22"/>
      <w:lang w:eastAsia="ru-RU"/>
    </w:rPr>
  </w:style>
  <w:style w:type="paragraph" w:styleId="af7">
    <w:name w:val="Body Text First Indent"/>
    <w:basedOn w:val="a"/>
    <w:link w:val="af6"/>
    <w:semiHidden/>
    <w:unhideWhenUsed/>
    <w:rsid w:val="003073FC"/>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3073FC"/>
    <w:rPr>
      <w:rFonts w:eastAsia="MS Mincho"/>
      <w:sz w:val="24"/>
      <w:szCs w:val="24"/>
      <w:lang w:eastAsia="ja-JP"/>
    </w:rPr>
  </w:style>
  <w:style w:type="paragraph" w:customStyle="1" w:styleId="33">
    <w:name w:val="Егор3"/>
    <w:basedOn w:val="af1"/>
    <w:qFormat/>
    <w:rsid w:val="003073FC"/>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3073FC"/>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3073FC"/>
    <w:rPr>
      <w:rFonts w:ascii="Courier New" w:eastAsia="Times New Roman" w:hAnsi="Courier New"/>
      <w:lang w:eastAsia="ru-RU"/>
    </w:rPr>
  </w:style>
  <w:style w:type="paragraph" w:styleId="afa">
    <w:name w:val="footer"/>
    <w:basedOn w:val="a"/>
    <w:link w:val="afb"/>
    <w:uiPriority w:val="99"/>
    <w:unhideWhenUsed/>
    <w:rsid w:val="003073FC"/>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3073FC"/>
    <w:rPr>
      <w:rFonts w:eastAsiaTheme="minorEastAsia" w:cstheme="minorBidi"/>
      <w:szCs w:val="22"/>
      <w:lang w:eastAsia="ru-RU"/>
    </w:rPr>
  </w:style>
  <w:style w:type="paragraph" w:styleId="afc">
    <w:name w:val="caption"/>
    <w:basedOn w:val="a"/>
    <w:next w:val="a"/>
    <w:uiPriority w:val="35"/>
    <w:qFormat/>
    <w:rsid w:val="003073FC"/>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3073FC"/>
    <w:rPr>
      <w:rFonts w:ascii="Tahoma" w:eastAsia="Calibri" w:hAnsi="Tahoma" w:cs="Tahoma"/>
      <w:shd w:val="clear" w:color="auto" w:fill="000080"/>
    </w:rPr>
  </w:style>
  <w:style w:type="paragraph" w:styleId="afe">
    <w:name w:val="Document Map"/>
    <w:basedOn w:val="a"/>
    <w:link w:val="afd"/>
    <w:uiPriority w:val="99"/>
    <w:rsid w:val="003073FC"/>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3073FC"/>
    <w:rPr>
      <w:rFonts w:ascii="Tahoma" w:eastAsia="MS Mincho" w:hAnsi="Tahoma" w:cs="Tahoma"/>
      <w:sz w:val="16"/>
      <w:szCs w:val="16"/>
      <w:lang w:eastAsia="ja-JP"/>
    </w:rPr>
  </w:style>
  <w:style w:type="paragraph" w:styleId="22">
    <w:name w:val="Quote"/>
    <w:basedOn w:val="a"/>
    <w:next w:val="a"/>
    <w:link w:val="23"/>
    <w:uiPriority w:val="29"/>
    <w:qFormat/>
    <w:rsid w:val="003073FC"/>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3073FC"/>
    <w:rPr>
      <w:rFonts w:ascii="Calibri" w:eastAsia="Calibri" w:hAnsi="Calibri"/>
      <w:i/>
      <w:iCs/>
      <w:color w:val="000000"/>
      <w:sz w:val="24"/>
      <w:szCs w:val="22"/>
    </w:rPr>
  </w:style>
  <w:style w:type="paragraph" w:customStyle="1" w:styleId="aff">
    <w:name w:val="ПодзаголовокКАТЯ"/>
    <w:basedOn w:val="a"/>
    <w:qFormat/>
    <w:rsid w:val="003073FC"/>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3073FC"/>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3073FC"/>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3073FC"/>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3073FC"/>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3073FC"/>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3073FC"/>
    <w:pPr>
      <w:ind w:left="1760" w:firstLine="709"/>
      <w:jc w:val="both"/>
    </w:pPr>
    <w:rPr>
      <w:rFonts w:ascii="Calibri" w:eastAsia="Calibri" w:hAnsi="Calibri"/>
      <w:sz w:val="20"/>
      <w:szCs w:val="20"/>
      <w:lang w:eastAsia="en-US"/>
    </w:rPr>
  </w:style>
  <w:style w:type="character" w:styleId="aff0">
    <w:name w:val="page number"/>
    <w:basedOn w:val="a0"/>
    <w:uiPriority w:val="99"/>
    <w:rsid w:val="003073FC"/>
  </w:style>
  <w:style w:type="character" w:customStyle="1" w:styleId="aff1">
    <w:name w:val="Текст концевой сноски Знак"/>
    <w:link w:val="aff2"/>
    <w:uiPriority w:val="99"/>
    <w:semiHidden/>
    <w:rsid w:val="003073FC"/>
    <w:rPr>
      <w:rFonts w:ascii="Calibri" w:eastAsia="Calibri" w:hAnsi="Calibri"/>
    </w:rPr>
  </w:style>
  <w:style w:type="paragraph" w:styleId="aff2">
    <w:name w:val="endnote text"/>
    <w:basedOn w:val="a"/>
    <w:link w:val="aff1"/>
    <w:uiPriority w:val="99"/>
    <w:semiHidden/>
    <w:unhideWhenUsed/>
    <w:rsid w:val="003073FC"/>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3073FC"/>
    <w:rPr>
      <w:rFonts w:eastAsia="MS Mincho"/>
      <w:lang w:eastAsia="ja-JP"/>
    </w:rPr>
  </w:style>
  <w:style w:type="paragraph" w:styleId="aff3">
    <w:name w:val="footnote text"/>
    <w:basedOn w:val="a"/>
    <w:link w:val="aff4"/>
    <w:unhideWhenUsed/>
    <w:rsid w:val="003073FC"/>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3073FC"/>
    <w:rPr>
      <w:rFonts w:ascii="Calibri" w:eastAsia="Calibri" w:hAnsi="Calibri"/>
    </w:rPr>
  </w:style>
  <w:style w:type="paragraph" w:customStyle="1" w:styleId="1a">
    <w:name w:val="Подзаголовок1катя"/>
    <w:basedOn w:val="a"/>
    <w:qFormat/>
    <w:rsid w:val="003073FC"/>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3073FC"/>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3073FC"/>
    <w:rPr>
      <w:rFonts w:eastAsia="Times New Roman"/>
      <w:bCs/>
      <w:i/>
      <w:sz w:val="24"/>
      <w:szCs w:val="26"/>
    </w:rPr>
  </w:style>
  <w:style w:type="paragraph" w:styleId="aff5">
    <w:name w:val="Title"/>
    <w:basedOn w:val="a"/>
    <w:next w:val="a"/>
    <w:link w:val="aff6"/>
    <w:uiPriority w:val="99"/>
    <w:qFormat/>
    <w:rsid w:val="003073FC"/>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3073FC"/>
    <w:rPr>
      <w:rFonts w:ascii="Cambria" w:eastAsia="Times New Roman" w:hAnsi="Cambria"/>
      <w:b/>
      <w:bCs/>
      <w:kern w:val="28"/>
      <w:sz w:val="32"/>
      <w:szCs w:val="32"/>
    </w:rPr>
  </w:style>
  <w:style w:type="paragraph" w:customStyle="1" w:styleId="S">
    <w:name w:val="S_Маркированный"/>
    <w:basedOn w:val="a"/>
    <w:link w:val="S0"/>
    <w:autoRedefine/>
    <w:rsid w:val="003073FC"/>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3073FC"/>
    <w:rPr>
      <w:rFonts w:eastAsia="Calibri"/>
      <w:color w:val="FF0000"/>
      <w:sz w:val="26"/>
      <w:szCs w:val="26"/>
      <w:lang w:eastAsia="ru-RU"/>
    </w:rPr>
  </w:style>
  <w:style w:type="paragraph" w:customStyle="1" w:styleId="1b">
    <w:name w:val="Абзац списка1"/>
    <w:basedOn w:val="a"/>
    <w:link w:val="ListParagraphChar"/>
    <w:uiPriority w:val="99"/>
    <w:qFormat/>
    <w:rsid w:val="003073FC"/>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3073FC"/>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3073FC"/>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3073FC"/>
    <w:rPr>
      <w:rFonts w:ascii="Trebuchet MS" w:eastAsia="Times New Roman" w:hAnsi="Trebuchet MS"/>
      <w:i/>
      <w:w w:val="103"/>
      <w:sz w:val="24"/>
      <w:szCs w:val="24"/>
    </w:rPr>
  </w:style>
  <w:style w:type="character" w:customStyle="1" w:styleId="FontStyle80">
    <w:name w:val="Font Style80"/>
    <w:rsid w:val="003073FC"/>
    <w:rPr>
      <w:rFonts w:ascii="Times New Roman" w:hAnsi="Times New Roman" w:cs="Times New Roman"/>
      <w:b/>
      <w:bCs/>
      <w:sz w:val="26"/>
      <w:szCs w:val="26"/>
    </w:rPr>
  </w:style>
  <w:style w:type="paragraph" w:customStyle="1" w:styleId="oblasttxt">
    <w:name w:val="oblasttxt"/>
    <w:basedOn w:val="a"/>
    <w:rsid w:val="003073FC"/>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3073FC"/>
    <w:pPr>
      <w:ind w:firstLine="709"/>
      <w:jc w:val="both"/>
    </w:pPr>
    <w:rPr>
      <w:rFonts w:eastAsia="Times New Roman"/>
      <w:lang w:val="en-US" w:eastAsia="ar-SA" w:bidi="en-US"/>
    </w:rPr>
  </w:style>
  <w:style w:type="paragraph" w:customStyle="1" w:styleId="Style4">
    <w:name w:val="Style4"/>
    <w:basedOn w:val="a"/>
    <w:uiPriority w:val="99"/>
    <w:rsid w:val="003073FC"/>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3073FC"/>
    <w:rPr>
      <w:vertAlign w:val="superscript"/>
    </w:rPr>
  </w:style>
  <w:style w:type="paragraph" w:customStyle="1" w:styleId="Style14">
    <w:name w:val="Style14"/>
    <w:basedOn w:val="a"/>
    <w:uiPriority w:val="99"/>
    <w:rsid w:val="003073FC"/>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3073FC"/>
    <w:rPr>
      <w:rFonts w:ascii="Times New Roman" w:hAnsi="Times New Roman" w:cs="Times New Roman"/>
      <w:sz w:val="26"/>
      <w:szCs w:val="26"/>
    </w:rPr>
  </w:style>
  <w:style w:type="paragraph" w:customStyle="1" w:styleId="Normal">
    <w:name w:val="Normal Знак Знак"/>
    <w:rsid w:val="003073FC"/>
    <w:pPr>
      <w:suppressAutoHyphens/>
      <w:spacing w:before="100" w:after="100"/>
      <w:jc w:val="both"/>
    </w:pPr>
    <w:rPr>
      <w:rFonts w:eastAsia="Times New Roman"/>
      <w:sz w:val="24"/>
      <w:lang w:eastAsia="ar-SA"/>
    </w:rPr>
  </w:style>
  <w:style w:type="character" w:styleId="aff9">
    <w:name w:val="Subtle Emphasis"/>
    <w:basedOn w:val="a0"/>
    <w:uiPriority w:val="19"/>
    <w:qFormat/>
    <w:rsid w:val="003073FC"/>
    <w:rPr>
      <w:i/>
      <w:iCs/>
      <w:color w:val="808080"/>
    </w:rPr>
  </w:style>
  <w:style w:type="paragraph" w:customStyle="1" w:styleId="affa">
    <w:name w:val="Знак"/>
    <w:basedOn w:val="a"/>
    <w:uiPriority w:val="99"/>
    <w:rsid w:val="003073FC"/>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3073FC"/>
    <w:rPr>
      <w:rFonts w:ascii="Cambria" w:eastAsia="Times New Roman" w:hAnsi="Cambria" w:cs="Times New Roman"/>
      <w:b/>
      <w:bCs/>
      <w:i/>
      <w:iCs/>
      <w:smallCaps/>
      <w:color w:val="943634"/>
      <w:u w:val="single"/>
    </w:rPr>
  </w:style>
  <w:style w:type="paragraph" w:customStyle="1" w:styleId="26">
    <w:name w:val="Текст2"/>
    <w:basedOn w:val="a"/>
    <w:rsid w:val="003073FC"/>
    <w:pPr>
      <w:ind w:firstLine="709"/>
      <w:jc w:val="both"/>
    </w:pPr>
    <w:rPr>
      <w:rFonts w:ascii="Courier New" w:eastAsia="Times New Roman" w:hAnsi="Courier New"/>
      <w:sz w:val="20"/>
      <w:szCs w:val="20"/>
      <w:lang w:eastAsia="ru-RU"/>
    </w:rPr>
  </w:style>
  <w:style w:type="paragraph" w:customStyle="1" w:styleId="S1">
    <w:name w:val="S_Таблица"/>
    <w:basedOn w:val="a"/>
    <w:rsid w:val="003073FC"/>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3073FC"/>
    <w:rPr>
      <w:rFonts w:ascii="Trebuchet MS" w:hAnsi="Trebuchet MS" w:cs="Trebuchet MS"/>
      <w:b/>
      <w:bCs/>
      <w:sz w:val="22"/>
      <w:szCs w:val="22"/>
    </w:rPr>
  </w:style>
  <w:style w:type="paragraph" w:customStyle="1" w:styleId="s16">
    <w:name w:val="s_16"/>
    <w:basedOn w:val="a"/>
    <w:rsid w:val="003073FC"/>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3073FC"/>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3073FC"/>
    <w:rPr>
      <w:rFonts w:eastAsia="Times New Roman"/>
      <w:w w:val="109"/>
      <w:sz w:val="24"/>
      <w:szCs w:val="24"/>
      <w:lang w:eastAsia="ru-RU"/>
    </w:rPr>
  </w:style>
  <w:style w:type="paragraph" w:customStyle="1" w:styleId="affc">
    <w:name w:val="Мария"/>
    <w:basedOn w:val="a"/>
    <w:uiPriority w:val="99"/>
    <w:rsid w:val="003073FC"/>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3073FC"/>
  </w:style>
  <w:style w:type="paragraph" w:customStyle="1" w:styleId="210">
    <w:name w:val="Цитата 21"/>
    <w:basedOn w:val="a"/>
    <w:next w:val="a"/>
    <w:link w:val="QuoteChar"/>
    <w:uiPriority w:val="99"/>
    <w:qFormat/>
    <w:rsid w:val="003073FC"/>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3073FC"/>
    <w:rPr>
      <w:rFonts w:ascii="Calibri" w:eastAsia="Times New Roman" w:hAnsi="Calibri"/>
      <w:i/>
      <w:iCs/>
      <w:color w:val="000000"/>
      <w:sz w:val="24"/>
      <w:szCs w:val="22"/>
    </w:rPr>
  </w:style>
  <w:style w:type="paragraph" w:styleId="27">
    <w:name w:val="Body Text Indent 2"/>
    <w:basedOn w:val="a"/>
    <w:link w:val="28"/>
    <w:uiPriority w:val="99"/>
    <w:unhideWhenUsed/>
    <w:rsid w:val="003073FC"/>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3073FC"/>
    <w:rPr>
      <w:rFonts w:eastAsiaTheme="minorEastAsia" w:cstheme="minorBidi"/>
      <w:sz w:val="24"/>
      <w:szCs w:val="22"/>
      <w:lang w:eastAsia="ru-RU"/>
    </w:rPr>
  </w:style>
  <w:style w:type="paragraph" w:customStyle="1" w:styleId="Standard">
    <w:name w:val="Standard"/>
    <w:rsid w:val="003073FC"/>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3073FC"/>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3073FC"/>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3073FC"/>
    <w:rPr>
      <w:rFonts w:eastAsia="Times New Roman"/>
      <w:sz w:val="16"/>
      <w:szCs w:val="16"/>
    </w:rPr>
  </w:style>
  <w:style w:type="paragraph" w:styleId="35">
    <w:name w:val="Body Text Indent 3"/>
    <w:basedOn w:val="a"/>
    <w:link w:val="34"/>
    <w:uiPriority w:val="99"/>
    <w:rsid w:val="003073FC"/>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3073FC"/>
    <w:rPr>
      <w:rFonts w:eastAsia="MS Mincho"/>
      <w:sz w:val="16"/>
      <w:szCs w:val="16"/>
      <w:lang w:eastAsia="ja-JP"/>
    </w:rPr>
  </w:style>
  <w:style w:type="paragraph" w:styleId="z-">
    <w:name w:val="HTML Bottom of Form"/>
    <w:basedOn w:val="a"/>
    <w:next w:val="a"/>
    <w:link w:val="z-0"/>
    <w:hidden/>
    <w:rsid w:val="003073FC"/>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3073FC"/>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3073FC"/>
    <w:rPr>
      <w:rFonts w:ascii="Courier New" w:eastAsia="Times New Roman" w:hAnsi="Courier New" w:cs="Courier New"/>
    </w:rPr>
  </w:style>
  <w:style w:type="paragraph" w:styleId="HTML0">
    <w:name w:val="HTML Preformatted"/>
    <w:basedOn w:val="a"/>
    <w:link w:val="HTML"/>
    <w:uiPriority w:val="99"/>
    <w:rsid w:val="00307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3073FC"/>
    <w:rPr>
      <w:rFonts w:ascii="Consolas" w:eastAsia="MS Mincho" w:hAnsi="Consolas" w:cs="Consolas"/>
      <w:lang w:eastAsia="ja-JP"/>
    </w:rPr>
  </w:style>
  <w:style w:type="character" w:customStyle="1" w:styleId="29">
    <w:name w:val="Основной текст 2 Знак"/>
    <w:basedOn w:val="a0"/>
    <w:link w:val="2a"/>
    <w:uiPriority w:val="99"/>
    <w:rsid w:val="003073FC"/>
    <w:rPr>
      <w:rFonts w:eastAsia="Times New Roman"/>
    </w:rPr>
  </w:style>
  <w:style w:type="paragraph" w:styleId="2a">
    <w:name w:val="Body Text 2"/>
    <w:basedOn w:val="a"/>
    <w:link w:val="29"/>
    <w:uiPriority w:val="99"/>
    <w:rsid w:val="003073FC"/>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3073FC"/>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3073FC"/>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3073FC"/>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3073FC"/>
    <w:rPr>
      <w:rFonts w:eastAsia="MS Mincho"/>
      <w:sz w:val="24"/>
      <w:szCs w:val="24"/>
      <w:lang w:eastAsia="ja-JP"/>
    </w:rPr>
  </w:style>
  <w:style w:type="paragraph" w:styleId="afff">
    <w:name w:val="Subtitle"/>
    <w:basedOn w:val="a"/>
    <w:next w:val="a"/>
    <w:link w:val="afff0"/>
    <w:qFormat/>
    <w:rsid w:val="003073FC"/>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3073FC"/>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3073FC"/>
    <w:rPr>
      <w:rFonts w:cs="Times New Roman"/>
      <w:b/>
      <w:bCs/>
    </w:rPr>
  </w:style>
  <w:style w:type="paragraph" w:customStyle="1" w:styleId="1d">
    <w:name w:val="Выделенная цитата1"/>
    <w:basedOn w:val="a"/>
    <w:next w:val="a"/>
    <w:link w:val="IntenseQuoteChar"/>
    <w:semiHidden/>
    <w:rsid w:val="003073FC"/>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3073FC"/>
    <w:rPr>
      <w:rFonts w:ascii="Calibri" w:eastAsia="Times New Roman" w:hAnsi="Calibri" w:cs="Calibri"/>
      <w:b/>
      <w:bCs/>
      <w:i/>
      <w:iCs/>
      <w:color w:val="4F81BD"/>
      <w:sz w:val="24"/>
      <w:szCs w:val="22"/>
      <w:lang w:val="en-US"/>
    </w:rPr>
  </w:style>
  <w:style w:type="paragraph" w:styleId="2b">
    <w:name w:val="List Bullet 2"/>
    <w:basedOn w:val="a"/>
    <w:semiHidden/>
    <w:rsid w:val="003073FC"/>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3073FC"/>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3073FC"/>
    <w:rPr>
      <w:rFonts w:eastAsia="Times New Roman"/>
      <w:b/>
      <w:sz w:val="28"/>
      <w:szCs w:val="28"/>
      <w:lang w:eastAsia="ru-RU"/>
    </w:rPr>
  </w:style>
  <w:style w:type="paragraph" w:customStyle="1" w:styleId="afff4">
    <w:name w:val="Обычный (ПЗ)"/>
    <w:basedOn w:val="a"/>
    <w:link w:val="afff5"/>
    <w:rsid w:val="003073FC"/>
    <w:pPr>
      <w:ind w:firstLine="720"/>
      <w:jc w:val="both"/>
    </w:pPr>
    <w:rPr>
      <w:rFonts w:eastAsia="Times New Roman"/>
      <w:lang w:eastAsia="ru-RU"/>
    </w:rPr>
  </w:style>
  <w:style w:type="character" w:customStyle="1" w:styleId="afff5">
    <w:name w:val="Обычный (ПЗ) Знак"/>
    <w:basedOn w:val="a0"/>
    <w:link w:val="afff4"/>
    <w:rsid w:val="003073FC"/>
    <w:rPr>
      <w:rFonts w:eastAsia="Times New Roman"/>
      <w:sz w:val="24"/>
      <w:szCs w:val="24"/>
      <w:lang w:eastAsia="ru-RU"/>
    </w:rPr>
  </w:style>
  <w:style w:type="paragraph" w:customStyle="1" w:styleId="afff6">
    <w:name w:val="Основной стиль записки"/>
    <w:basedOn w:val="a"/>
    <w:qFormat/>
    <w:rsid w:val="003073FC"/>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3073FC"/>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3073FC"/>
    <w:pPr>
      <w:snapToGrid w:val="0"/>
    </w:pPr>
    <w:rPr>
      <w:rFonts w:eastAsia="Times New Roman"/>
      <w:sz w:val="22"/>
      <w:lang w:eastAsia="ru-RU"/>
    </w:rPr>
  </w:style>
  <w:style w:type="character" w:customStyle="1" w:styleId="Normal0">
    <w:name w:val="Normal Знак"/>
    <w:basedOn w:val="a0"/>
    <w:link w:val="1e"/>
    <w:rsid w:val="003073FC"/>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3073FC"/>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3073FC"/>
    <w:rPr>
      <w:rFonts w:eastAsia="Times New Roman"/>
      <w:b/>
      <w:bCs/>
      <w:lang w:eastAsia="ru-RU"/>
    </w:rPr>
  </w:style>
  <w:style w:type="paragraph" w:customStyle="1" w:styleId="CharChar">
    <w:name w:val="Char Char"/>
    <w:basedOn w:val="a"/>
    <w:rsid w:val="003073FC"/>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3073FC"/>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3073FC"/>
    <w:rPr>
      <w:rFonts w:eastAsiaTheme="minorEastAsia" w:cstheme="minorBidi"/>
      <w:lang w:eastAsia="ru-RU"/>
    </w:rPr>
  </w:style>
  <w:style w:type="paragraph" w:styleId="afff9">
    <w:name w:val="annotation text"/>
    <w:basedOn w:val="a"/>
    <w:link w:val="afff8"/>
    <w:uiPriority w:val="99"/>
    <w:semiHidden/>
    <w:unhideWhenUsed/>
    <w:rsid w:val="003073FC"/>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3073FC"/>
    <w:rPr>
      <w:rFonts w:eastAsia="MS Mincho"/>
      <w:lang w:eastAsia="ja-JP"/>
    </w:rPr>
  </w:style>
  <w:style w:type="character" w:customStyle="1" w:styleId="afffa">
    <w:name w:val="Тема примечания Знак"/>
    <w:basedOn w:val="afff8"/>
    <w:link w:val="afffb"/>
    <w:uiPriority w:val="99"/>
    <w:semiHidden/>
    <w:rsid w:val="003073FC"/>
    <w:rPr>
      <w:rFonts w:eastAsiaTheme="minorEastAsia" w:cstheme="minorBidi"/>
      <w:b/>
      <w:bCs/>
      <w:lang w:eastAsia="ru-RU"/>
    </w:rPr>
  </w:style>
  <w:style w:type="paragraph" w:styleId="afffb">
    <w:name w:val="annotation subject"/>
    <w:basedOn w:val="afff9"/>
    <w:next w:val="afff9"/>
    <w:link w:val="afffa"/>
    <w:uiPriority w:val="99"/>
    <w:semiHidden/>
    <w:unhideWhenUsed/>
    <w:rsid w:val="003073FC"/>
    <w:rPr>
      <w:b/>
      <w:bCs/>
    </w:rPr>
  </w:style>
  <w:style w:type="character" w:customStyle="1" w:styleId="1f0">
    <w:name w:val="Тема примечания Знак1"/>
    <w:basedOn w:val="1f"/>
    <w:uiPriority w:val="99"/>
    <w:semiHidden/>
    <w:rsid w:val="003073FC"/>
    <w:rPr>
      <w:rFonts w:eastAsia="MS Mincho"/>
      <w:b/>
      <w:bCs/>
      <w:lang w:eastAsia="ja-JP"/>
    </w:rPr>
  </w:style>
  <w:style w:type="character" w:customStyle="1" w:styleId="36">
    <w:name w:val="Основной текст (3)_"/>
    <w:basedOn w:val="a0"/>
    <w:link w:val="37"/>
    <w:uiPriority w:val="99"/>
    <w:rsid w:val="003073FC"/>
    <w:rPr>
      <w:sz w:val="21"/>
      <w:szCs w:val="21"/>
      <w:shd w:val="clear" w:color="auto" w:fill="FFFFFF"/>
    </w:rPr>
  </w:style>
  <w:style w:type="paragraph" w:customStyle="1" w:styleId="37">
    <w:name w:val="Основной текст (3)"/>
    <w:basedOn w:val="a"/>
    <w:link w:val="36"/>
    <w:uiPriority w:val="99"/>
    <w:rsid w:val="003073FC"/>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3073FC"/>
  </w:style>
  <w:style w:type="paragraph" w:customStyle="1" w:styleId="afffc">
    <w:name w:val="Солонешенский"/>
    <w:basedOn w:val="a"/>
    <w:rsid w:val="003073FC"/>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3073FC"/>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3073FC"/>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3073FC"/>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3073FC"/>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3073FC"/>
    <w:rPr>
      <w:rFonts w:ascii="Times New Roman" w:hAnsi="Times New Roman" w:cs="Times New Roman" w:hint="default"/>
      <w:sz w:val="22"/>
      <w:szCs w:val="22"/>
    </w:rPr>
  </w:style>
  <w:style w:type="character" w:customStyle="1" w:styleId="FontStyle74">
    <w:name w:val="Font Style74"/>
    <w:basedOn w:val="a0"/>
    <w:uiPriority w:val="99"/>
    <w:rsid w:val="003073FC"/>
    <w:rPr>
      <w:rFonts w:ascii="Times New Roman" w:hAnsi="Times New Roman" w:cs="Times New Roman" w:hint="default"/>
      <w:b/>
      <w:bCs/>
      <w:sz w:val="22"/>
      <w:szCs w:val="22"/>
    </w:rPr>
  </w:style>
  <w:style w:type="paragraph" w:customStyle="1" w:styleId="1f2">
    <w:name w:val="Без интервала1"/>
    <w:rsid w:val="003073FC"/>
    <w:rPr>
      <w:rFonts w:ascii="Calibri" w:eastAsia="Times New Roman" w:hAnsi="Calibri"/>
      <w:sz w:val="22"/>
      <w:szCs w:val="22"/>
    </w:rPr>
  </w:style>
  <w:style w:type="paragraph" w:customStyle="1" w:styleId="Style25">
    <w:name w:val="Style25"/>
    <w:basedOn w:val="a"/>
    <w:uiPriority w:val="99"/>
    <w:rsid w:val="003073FC"/>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3073FC"/>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3073FC"/>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3073FC"/>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3073FC"/>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3073FC"/>
    <w:rPr>
      <w:rFonts w:ascii="Times New Roman" w:hAnsi="Times New Roman" w:cs="Times New Roman"/>
      <w:sz w:val="18"/>
      <w:szCs w:val="18"/>
    </w:rPr>
  </w:style>
  <w:style w:type="paragraph" w:customStyle="1" w:styleId="TableParagraph">
    <w:name w:val="Table Paragraph"/>
    <w:basedOn w:val="a"/>
    <w:uiPriority w:val="1"/>
    <w:qFormat/>
    <w:rsid w:val="003073FC"/>
    <w:pPr>
      <w:widowControl w:val="0"/>
      <w:autoSpaceDE w:val="0"/>
      <w:autoSpaceDN w:val="0"/>
    </w:pPr>
    <w:rPr>
      <w:rFonts w:eastAsia="Times New Roman"/>
      <w:sz w:val="22"/>
      <w:szCs w:val="22"/>
      <w:lang w:eastAsia="ru-RU" w:bidi="ru-RU"/>
    </w:rPr>
  </w:style>
  <w:style w:type="paragraph" w:customStyle="1" w:styleId="z2">
    <w:name w:val="z2"/>
    <w:basedOn w:val="a"/>
    <w:rsid w:val="003073FC"/>
    <w:pPr>
      <w:spacing w:before="150" w:after="30"/>
      <w:jc w:val="center"/>
    </w:pPr>
    <w:rPr>
      <w:rFonts w:eastAsia="Times New Roman"/>
      <w:b/>
      <w:bCs/>
      <w:sz w:val="18"/>
      <w:szCs w:val="18"/>
      <w:lang w:eastAsia="ru-RU"/>
    </w:rPr>
  </w:style>
  <w:style w:type="paragraph" w:customStyle="1" w:styleId="0">
    <w:name w:val="КК0"/>
    <w:basedOn w:val="a"/>
    <w:link w:val="00"/>
    <w:qFormat/>
    <w:rsid w:val="003073FC"/>
    <w:pPr>
      <w:ind w:firstLine="709"/>
      <w:jc w:val="both"/>
    </w:pPr>
    <w:rPr>
      <w:rFonts w:eastAsia="Times New Roman"/>
      <w:sz w:val="26"/>
      <w:szCs w:val="26"/>
      <w:lang w:eastAsia="ru-RU"/>
    </w:rPr>
  </w:style>
  <w:style w:type="character" w:customStyle="1" w:styleId="00">
    <w:name w:val="КК0 Знак"/>
    <w:basedOn w:val="a0"/>
    <w:link w:val="0"/>
    <w:rsid w:val="003073FC"/>
    <w:rPr>
      <w:rFonts w:eastAsia="Times New Roman"/>
      <w:sz w:val="26"/>
      <w:szCs w:val="26"/>
      <w:lang w:eastAsia="ru-RU"/>
    </w:rPr>
  </w:style>
  <w:style w:type="character" w:customStyle="1" w:styleId="FontStyle31">
    <w:name w:val="Font Style31"/>
    <w:basedOn w:val="a0"/>
    <w:rsid w:val="003073FC"/>
    <w:rPr>
      <w:rFonts w:ascii="Times New Roman" w:hAnsi="Times New Roman" w:cs="Times New Roman"/>
      <w:sz w:val="16"/>
      <w:szCs w:val="16"/>
    </w:rPr>
  </w:style>
  <w:style w:type="paragraph" w:styleId="38">
    <w:name w:val="Body Text 3"/>
    <w:basedOn w:val="a"/>
    <w:link w:val="39"/>
    <w:uiPriority w:val="99"/>
    <w:rsid w:val="003073FC"/>
    <w:pPr>
      <w:jc w:val="both"/>
    </w:pPr>
    <w:rPr>
      <w:rFonts w:eastAsia="Times New Roman"/>
      <w:sz w:val="16"/>
      <w:szCs w:val="16"/>
      <w:lang w:eastAsia="ru-RU"/>
    </w:rPr>
  </w:style>
  <w:style w:type="character" w:customStyle="1" w:styleId="39">
    <w:name w:val="Основной текст 3 Знак"/>
    <w:basedOn w:val="a0"/>
    <w:link w:val="38"/>
    <w:uiPriority w:val="99"/>
    <w:rsid w:val="003073FC"/>
    <w:rPr>
      <w:rFonts w:eastAsia="Times New Roman"/>
      <w:sz w:val="16"/>
      <w:szCs w:val="16"/>
      <w:lang w:eastAsia="ru-RU"/>
    </w:rPr>
  </w:style>
  <w:style w:type="character" w:customStyle="1" w:styleId="FontStyle15">
    <w:name w:val="Font Style15"/>
    <w:basedOn w:val="a0"/>
    <w:rsid w:val="003073FC"/>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3073FC"/>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3073FC"/>
    <w:pPr>
      <w:spacing w:line="312" w:lineRule="auto"/>
      <w:jc w:val="center"/>
    </w:pPr>
    <w:rPr>
      <w:rFonts w:eastAsia="Times New Roman"/>
      <w:b/>
      <w:sz w:val="26"/>
      <w:lang w:eastAsia="ru-RU"/>
    </w:rPr>
  </w:style>
  <w:style w:type="character" w:customStyle="1" w:styleId="affff">
    <w:name w:val="заголовок таблицы Знак"/>
    <w:link w:val="afffe"/>
    <w:rsid w:val="003073FC"/>
    <w:rPr>
      <w:rFonts w:eastAsia="Times New Roman"/>
      <w:b/>
      <w:sz w:val="26"/>
      <w:szCs w:val="24"/>
      <w:lang w:eastAsia="ru-RU"/>
    </w:rPr>
  </w:style>
  <w:style w:type="paragraph" w:customStyle="1" w:styleId="affff0">
    <w:name w:val="Основной"/>
    <w:basedOn w:val="a"/>
    <w:link w:val="affff1"/>
    <w:rsid w:val="003073FC"/>
    <w:pPr>
      <w:spacing w:line="312" w:lineRule="auto"/>
      <w:ind w:firstLine="720"/>
      <w:jc w:val="both"/>
    </w:pPr>
    <w:rPr>
      <w:rFonts w:eastAsia="Times New Roman"/>
      <w:sz w:val="28"/>
      <w:lang w:eastAsia="ru-RU"/>
    </w:rPr>
  </w:style>
  <w:style w:type="character" w:customStyle="1" w:styleId="affff1">
    <w:name w:val="Основной Знак"/>
    <w:link w:val="affff0"/>
    <w:rsid w:val="003073FC"/>
    <w:rPr>
      <w:rFonts w:eastAsia="Times New Roman"/>
      <w:sz w:val="28"/>
      <w:szCs w:val="24"/>
      <w:lang w:eastAsia="ru-RU"/>
    </w:rPr>
  </w:style>
  <w:style w:type="paragraph" w:customStyle="1" w:styleId="affff2">
    <w:name w:val="Новый абзац"/>
    <w:basedOn w:val="a"/>
    <w:link w:val="2e"/>
    <w:rsid w:val="003073FC"/>
    <w:pPr>
      <w:ind w:firstLine="567"/>
      <w:jc w:val="both"/>
    </w:pPr>
    <w:rPr>
      <w:rFonts w:ascii="Arial" w:eastAsia="Times New Roman" w:hAnsi="Arial"/>
      <w:szCs w:val="20"/>
      <w:lang w:eastAsia="ru-RU"/>
    </w:rPr>
  </w:style>
  <w:style w:type="character" w:customStyle="1" w:styleId="2e">
    <w:name w:val="Новый абзац Знак2"/>
    <w:link w:val="affff2"/>
    <w:rsid w:val="003073FC"/>
    <w:rPr>
      <w:rFonts w:ascii="Arial" w:eastAsia="Times New Roman" w:hAnsi="Arial"/>
      <w:sz w:val="24"/>
      <w:lang w:eastAsia="ru-RU"/>
    </w:rPr>
  </w:style>
  <w:style w:type="paragraph" w:customStyle="1" w:styleId="42">
    <w:name w:val="Егор4"/>
    <w:basedOn w:val="a"/>
    <w:qFormat/>
    <w:rsid w:val="003073FC"/>
    <w:pPr>
      <w:ind w:firstLine="851"/>
      <w:jc w:val="center"/>
    </w:pPr>
    <w:rPr>
      <w:rFonts w:eastAsia="Calibri"/>
      <w:sz w:val="26"/>
      <w:u w:val="single"/>
      <w:lang w:eastAsia="en-US"/>
    </w:rPr>
  </w:style>
  <w:style w:type="paragraph" w:customStyle="1" w:styleId="f">
    <w:name w:val="f"/>
    <w:basedOn w:val="a"/>
    <w:rsid w:val="003073FC"/>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3073FC"/>
    <w:pPr>
      <w:tabs>
        <w:tab w:val="decimal" w:pos="360"/>
      </w:tabs>
      <w:jc w:val="both"/>
    </w:pPr>
    <w:rPr>
      <w:rFonts w:eastAsiaTheme="minorHAnsi"/>
      <w:lang w:eastAsia="ru-RU"/>
    </w:rPr>
  </w:style>
  <w:style w:type="paragraph" w:customStyle="1" w:styleId="affff3">
    <w:name w:val="в таблице"/>
    <w:basedOn w:val="a"/>
    <w:rsid w:val="003073FC"/>
    <w:pPr>
      <w:suppressAutoHyphens/>
      <w:jc w:val="both"/>
    </w:pPr>
    <w:rPr>
      <w:rFonts w:eastAsia="Times New Roman" w:cs="Calibri"/>
      <w:sz w:val="20"/>
      <w:lang w:eastAsia="ar-SA"/>
    </w:rPr>
  </w:style>
  <w:style w:type="paragraph" w:customStyle="1" w:styleId="1f3">
    <w:name w:val="Маркированный список1"/>
    <w:basedOn w:val="a"/>
    <w:rsid w:val="003073FC"/>
    <w:pPr>
      <w:widowControl w:val="0"/>
      <w:suppressAutoHyphens/>
      <w:autoSpaceDE w:val="0"/>
      <w:jc w:val="both"/>
    </w:pPr>
    <w:rPr>
      <w:rFonts w:eastAsia="Times New Roman"/>
      <w:sz w:val="26"/>
      <w:szCs w:val="20"/>
      <w:lang w:eastAsia="ar-SA"/>
    </w:rPr>
  </w:style>
  <w:style w:type="paragraph" w:customStyle="1" w:styleId="Main">
    <w:name w:val="Main"/>
    <w:link w:val="Main0"/>
    <w:rsid w:val="003073FC"/>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3073FC"/>
    <w:rPr>
      <w:rFonts w:eastAsia="Times New Roman" w:cs="Tahoma"/>
      <w:sz w:val="24"/>
      <w:szCs w:val="16"/>
      <w:lang w:eastAsia="ru-RU"/>
    </w:rPr>
  </w:style>
  <w:style w:type="paragraph" w:customStyle="1" w:styleId="063">
    <w:name w:val="Стиль Первая строка:  063 см"/>
    <w:basedOn w:val="a"/>
    <w:rsid w:val="003073FC"/>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3073FC"/>
    <w:pPr>
      <w:suppressAutoHyphens/>
      <w:ind w:firstLine="720"/>
      <w:jc w:val="both"/>
    </w:pPr>
    <w:rPr>
      <w:rFonts w:eastAsia="Times New Roman"/>
      <w:szCs w:val="20"/>
      <w:lang w:eastAsia="ar-SA"/>
    </w:rPr>
  </w:style>
  <w:style w:type="paragraph" w:customStyle="1" w:styleId="3a">
    <w:name w:val="Обычный3"/>
    <w:rsid w:val="003073FC"/>
    <w:pPr>
      <w:snapToGrid w:val="0"/>
      <w:spacing w:before="120"/>
      <w:ind w:left="221"/>
      <w:jc w:val="both"/>
    </w:pPr>
    <w:rPr>
      <w:rFonts w:eastAsia="Times New Roman"/>
      <w:sz w:val="22"/>
      <w:lang w:eastAsia="ru-RU"/>
    </w:rPr>
  </w:style>
  <w:style w:type="character" w:customStyle="1" w:styleId="blk">
    <w:name w:val="blk"/>
    <w:basedOn w:val="a0"/>
    <w:rsid w:val="003073FC"/>
  </w:style>
  <w:style w:type="paragraph" w:customStyle="1" w:styleId="font10">
    <w:name w:val="font10"/>
    <w:basedOn w:val="a"/>
    <w:rsid w:val="003073FC"/>
    <w:pPr>
      <w:spacing w:before="100" w:beforeAutospacing="1" w:after="100" w:afterAutospacing="1"/>
    </w:pPr>
    <w:rPr>
      <w:rFonts w:eastAsia="Times New Roman"/>
      <w:lang w:eastAsia="ru-RU"/>
    </w:rPr>
  </w:style>
  <w:style w:type="paragraph" w:customStyle="1" w:styleId="imp">
    <w:name w:val="imp"/>
    <w:basedOn w:val="a"/>
    <w:rsid w:val="003073FC"/>
    <w:pPr>
      <w:spacing w:before="100" w:beforeAutospacing="1" w:after="100" w:afterAutospacing="1"/>
    </w:pPr>
    <w:rPr>
      <w:rFonts w:eastAsia="Times New Roman"/>
      <w:lang w:eastAsia="ru-RU"/>
    </w:rPr>
  </w:style>
  <w:style w:type="paragraph" w:customStyle="1" w:styleId="u">
    <w:name w:val="u"/>
    <w:basedOn w:val="a"/>
    <w:rsid w:val="003073FC"/>
    <w:pPr>
      <w:spacing w:before="100" w:beforeAutospacing="1" w:after="100" w:afterAutospacing="1"/>
    </w:pPr>
    <w:rPr>
      <w:rFonts w:eastAsia="Times New Roman"/>
      <w:lang w:eastAsia="ru-RU"/>
    </w:rPr>
  </w:style>
  <w:style w:type="paragraph" w:customStyle="1" w:styleId="text">
    <w:name w:val="text"/>
    <w:basedOn w:val="a"/>
    <w:rsid w:val="003073FC"/>
    <w:pPr>
      <w:spacing w:before="100" w:beforeAutospacing="1" w:after="100" w:afterAutospacing="1"/>
    </w:pPr>
    <w:rPr>
      <w:rFonts w:eastAsia="Times New Roman"/>
      <w:lang w:eastAsia="ru-RU"/>
    </w:rPr>
  </w:style>
  <w:style w:type="character" w:customStyle="1" w:styleId="WW8Num1z1">
    <w:name w:val="WW8Num1z1"/>
    <w:rsid w:val="003073FC"/>
    <w:rPr>
      <w:rFonts w:ascii="Courier New" w:hAnsi="Courier New" w:cs="Courier New"/>
    </w:rPr>
  </w:style>
  <w:style w:type="character" w:customStyle="1" w:styleId="FontStyle38">
    <w:name w:val="Font Style38"/>
    <w:uiPriority w:val="99"/>
    <w:rsid w:val="003073FC"/>
    <w:rPr>
      <w:rFonts w:ascii="Arial" w:hAnsi="Arial" w:cs="Arial"/>
      <w:sz w:val="22"/>
      <w:szCs w:val="22"/>
    </w:rPr>
  </w:style>
  <w:style w:type="paragraph" w:customStyle="1" w:styleId="uni">
    <w:name w:val="uni"/>
    <w:basedOn w:val="a"/>
    <w:rsid w:val="003073FC"/>
    <w:pPr>
      <w:spacing w:before="100" w:beforeAutospacing="1" w:after="100" w:afterAutospacing="1"/>
    </w:pPr>
    <w:rPr>
      <w:rFonts w:eastAsia="Times New Roman"/>
      <w:lang w:eastAsia="ru-RU"/>
    </w:rPr>
  </w:style>
  <w:style w:type="paragraph" w:customStyle="1" w:styleId="unip">
    <w:name w:val="unip"/>
    <w:basedOn w:val="a"/>
    <w:rsid w:val="003073FC"/>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3073FC"/>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3073FC"/>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3073FC"/>
    <w:pPr>
      <w:spacing w:before="100" w:beforeAutospacing="1" w:after="100" w:afterAutospacing="1"/>
    </w:pPr>
    <w:rPr>
      <w:rFonts w:eastAsia="Times New Roman"/>
      <w:lang w:eastAsia="ru-RU"/>
    </w:rPr>
  </w:style>
  <w:style w:type="paragraph" w:customStyle="1" w:styleId="120">
    <w:name w:val="осн.текст 12"/>
    <w:basedOn w:val="a"/>
    <w:link w:val="121"/>
    <w:rsid w:val="003073FC"/>
    <w:pPr>
      <w:ind w:firstLine="851"/>
      <w:jc w:val="both"/>
    </w:pPr>
    <w:rPr>
      <w:rFonts w:ascii="Arial" w:eastAsia="Times New Roman" w:hAnsi="Arial"/>
      <w:szCs w:val="20"/>
      <w:lang w:eastAsia="ru-RU"/>
    </w:rPr>
  </w:style>
  <w:style w:type="character" w:customStyle="1" w:styleId="121">
    <w:name w:val="осн.текст 12 Знак"/>
    <w:basedOn w:val="a0"/>
    <w:link w:val="120"/>
    <w:rsid w:val="003073FC"/>
    <w:rPr>
      <w:rFonts w:ascii="Arial" w:eastAsia="Times New Roman" w:hAnsi="Arial"/>
      <w:sz w:val="24"/>
      <w:lang w:eastAsia="ru-RU"/>
    </w:rPr>
  </w:style>
  <w:style w:type="character" w:customStyle="1" w:styleId="highlight">
    <w:name w:val="highlight"/>
    <w:basedOn w:val="a0"/>
    <w:rsid w:val="003073FC"/>
  </w:style>
  <w:style w:type="paragraph" w:customStyle="1" w:styleId="headertext">
    <w:name w:val="headertext"/>
    <w:basedOn w:val="a"/>
    <w:rsid w:val="003073FC"/>
    <w:pPr>
      <w:spacing w:before="100" w:beforeAutospacing="1" w:after="100" w:afterAutospacing="1"/>
    </w:pPr>
    <w:rPr>
      <w:rFonts w:eastAsia="Times New Roman"/>
      <w:lang w:eastAsia="ru-RU"/>
    </w:rPr>
  </w:style>
  <w:style w:type="character" w:customStyle="1" w:styleId="c6">
    <w:name w:val="c6"/>
    <w:basedOn w:val="a0"/>
    <w:rsid w:val="003073FC"/>
  </w:style>
  <w:style w:type="paragraph" w:customStyle="1" w:styleId="formattext0">
    <w:name w:val="formattext"/>
    <w:basedOn w:val="a"/>
    <w:rsid w:val="003073FC"/>
    <w:pPr>
      <w:spacing w:before="100" w:beforeAutospacing="1" w:after="100" w:afterAutospacing="1"/>
    </w:pPr>
    <w:rPr>
      <w:rFonts w:eastAsia="Times New Roman"/>
      <w:lang w:eastAsia="ru-RU"/>
    </w:rPr>
  </w:style>
  <w:style w:type="character" w:customStyle="1" w:styleId="plagiat">
    <w:name w:val="plagiat"/>
    <w:basedOn w:val="a0"/>
    <w:rsid w:val="003073FC"/>
  </w:style>
  <w:style w:type="paragraph" w:customStyle="1" w:styleId="1f4">
    <w:name w:val="Стиль 1"/>
    <w:basedOn w:val="a"/>
    <w:rsid w:val="003073FC"/>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3073FC"/>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3073FC"/>
    <w:pPr>
      <w:jc w:val="center"/>
    </w:pPr>
    <w:rPr>
      <w:rFonts w:eastAsia="Times New Roman"/>
      <w:sz w:val="22"/>
      <w:szCs w:val="22"/>
      <w:lang w:eastAsia="ru-RU"/>
    </w:rPr>
  </w:style>
  <w:style w:type="character" w:customStyle="1" w:styleId="111">
    <w:name w:val="Табличный_таблица_11 Знак"/>
    <w:link w:val="110"/>
    <w:rsid w:val="003073FC"/>
    <w:rPr>
      <w:rFonts w:eastAsia="Times New Roman"/>
      <w:sz w:val="22"/>
      <w:szCs w:val="22"/>
      <w:lang w:eastAsia="ru-RU"/>
    </w:rPr>
  </w:style>
  <w:style w:type="paragraph" w:customStyle="1" w:styleId="Style12">
    <w:name w:val="Style12"/>
    <w:basedOn w:val="a"/>
    <w:rsid w:val="003073FC"/>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3073FC"/>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3073FC"/>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3073FC"/>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3073FC"/>
    <w:rPr>
      <w:color w:val="008080"/>
    </w:rPr>
  </w:style>
  <w:style w:type="paragraph" w:customStyle="1" w:styleId="affff9">
    <w:name w:val="Таблицы (моноширинный)"/>
    <w:basedOn w:val="a"/>
    <w:next w:val="a"/>
    <w:uiPriority w:val="99"/>
    <w:rsid w:val="003073FC"/>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3073FC"/>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3073FC"/>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3073FC"/>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3073FC"/>
    <w:rPr>
      <w:rFonts w:ascii="TimesET" w:hAnsi="TimesET" w:cs="TimesET"/>
      <w:b/>
      <w:bCs/>
      <w:sz w:val="28"/>
      <w:szCs w:val="28"/>
    </w:rPr>
  </w:style>
  <w:style w:type="character" w:customStyle="1" w:styleId="112">
    <w:name w:val="Знак Знак11"/>
    <w:uiPriority w:val="99"/>
    <w:rsid w:val="003073FC"/>
    <w:rPr>
      <w:sz w:val="24"/>
      <w:szCs w:val="24"/>
    </w:rPr>
  </w:style>
  <w:style w:type="paragraph" w:customStyle="1" w:styleId="ConsPlusCell">
    <w:name w:val="ConsPlusCell"/>
    <w:uiPriority w:val="99"/>
    <w:rsid w:val="003073FC"/>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3073FC"/>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3073FC"/>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3073FC"/>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3073FC"/>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3073FC"/>
    <w:rPr>
      <w:sz w:val="24"/>
      <w:szCs w:val="24"/>
      <w:lang w:val="ru-RU" w:eastAsia="ru-RU"/>
    </w:rPr>
  </w:style>
  <w:style w:type="character" w:customStyle="1" w:styleId="170">
    <w:name w:val="Знак Знак17"/>
    <w:uiPriority w:val="99"/>
    <w:rsid w:val="003073FC"/>
    <w:rPr>
      <w:rFonts w:ascii="TimesET" w:hAnsi="TimesET" w:cs="TimesET"/>
      <w:b/>
      <w:bCs/>
      <w:sz w:val="24"/>
      <w:szCs w:val="24"/>
      <w:lang w:val="ru-RU" w:eastAsia="ru-RU"/>
    </w:rPr>
  </w:style>
  <w:style w:type="character" w:customStyle="1" w:styleId="160">
    <w:name w:val="Знак Знак16"/>
    <w:uiPriority w:val="99"/>
    <w:rsid w:val="003073FC"/>
    <w:rPr>
      <w:sz w:val="24"/>
      <w:szCs w:val="24"/>
      <w:lang w:val="ru-RU" w:eastAsia="ru-RU"/>
    </w:rPr>
  </w:style>
  <w:style w:type="character" w:customStyle="1" w:styleId="150">
    <w:name w:val="Знак Знак15"/>
    <w:uiPriority w:val="99"/>
    <w:rsid w:val="003073FC"/>
    <w:rPr>
      <w:rFonts w:ascii="TimesET" w:hAnsi="TimesET" w:cs="TimesET"/>
      <w:b/>
      <w:bCs/>
      <w:sz w:val="24"/>
      <w:szCs w:val="24"/>
      <w:lang w:val="ru-RU" w:eastAsia="ru-RU"/>
    </w:rPr>
  </w:style>
  <w:style w:type="character" w:customStyle="1" w:styleId="140">
    <w:name w:val="Знак Знак14"/>
    <w:uiPriority w:val="99"/>
    <w:rsid w:val="003073FC"/>
    <w:rPr>
      <w:rFonts w:ascii="TimesET" w:hAnsi="TimesET" w:cs="TimesET"/>
      <w:b/>
      <w:bCs/>
      <w:sz w:val="30"/>
      <w:szCs w:val="30"/>
      <w:lang w:val="ru-RU" w:eastAsia="ru-RU"/>
    </w:rPr>
  </w:style>
  <w:style w:type="character" w:customStyle="1" w:styleId="130">
    <w:name w:val="Знак Знак13"/>
    <w:uiPriority w:val="99"/>
    <w:rsid w:val="003073FC"/>
    <w:rPr>
      <w:b/>
      <w:bCs/>
      <w:sz w:val="28"/>
      <w:szCs w:val="28"/>
      <w:lang w:val="ru-RU" w:eastAsia="ru-RU"/>
    </w:rPr>
  </w:style>
  <w:style w:type="character" w:customStyle="1" w:styleId="100">
    <w:name w:val="Знак Знак10"/>
    <w:uiPriority w:val="99"/>
    <w:rsid w:val="003073FC"/>
    <w:rPr>
      <w:sz w:val="24"/>
      <w:szCs w:val="24"/>
      <w:lang w:val="ru-RU" w:eastAsia="ru-RU"/>
    </w:rPr>
  </w:style>
  <w:style w:type="character" w:customStyle="1" w:styleId="92">
    <w:name w:val="Знак Знак9"/>
    <w:uiPriority w:val="99"/>
    <w:locked/>
    <w:rsid w:val="003073FC"/>
    <w:rPr>
      <w:sz w:val="24"/>
      <w:szCs w:val="24"/>
      <w:lang w:val="ru-RU" w:eastAsia="ru-RU"/>
    </w:rPr>
  </w:style>
  <w:style w:type="character" w:customStyle="1" w:styleId="82">
    <w:name w:val="Знак Знак8"/>
    <w:uiPriority w:val="99"/>
    <w:rsid w:val="003073FC"/>
    <w:rPr>
      <w:sz w:val="16"/>
      <w:szCs w:val="16"/>
      <w:lang w:val="ru-RU" w:eastAsia="ru-RU"/>
    </w:rPr>
  </w:style>
  <w:style w:type="character" w:customStyle="1" w:styleId="72">
    <w:name w:val="Знак Знак7"/>
    <w:uiPriority w:val="99"/>
    <w:rsid w:val="003073FC"/>
    <w:rPr>
      <w:sz w:val="24"/>
      <w:szCs w:val="24"/>
      <w:lang w:val="ru-RU" w:eastAsia="ru-RU"/>
    </w:rPr>
  </w:style>
  <w:style w:type="character" w:customStyle="1" w:styleId="62">
    <w:name w:val="Знак Знак6"/>
    <w:uiPriority w:val="99"/>
    <w:rsid w:val="003073FC"/>
    <w:rPr>
      <w:sz w:val="24"/>
      <w:szCs w:val="24"/>
      <w:lang w:val="ru-RU" w:eastAsia="ru-RU"/>
    </w:rPr>
  </w:style>
  <w:style w:type="character" w:customStyle="1" w:styleId="52">
    <w:name w:val="Знак Знак5"/>
    <w:uiPriority w:val="99"/>
    <w:rsid w:val="003073FC"/>
    <w:rPr>
      <w:sz w:val="24"/>
      <w:szCs w:val="24"/>
      <w:lang w:val="ru-RU" w:eastAsia="ru-RU"/>
    </w:rPr>
  </w:style>
  <w:style w:type="character" w:customStyle="1" w:styleId="3b">
    <w:name w:val="Знак Знак3"/>
    <w:uiPriority w:val="99"/>
    <w:rsid w:val="003073FC"/>
    <w:rPr>
      <w:sz w:val="24"/>
      <w:szCs w:val="24"/>
      <w:lang w:val="ru-RU" w:eastAsia="ru-RU"/>
    </w:rPr>
  </w:style>
  <w:style w:type="character" w:customStyle="1" w:styleId="affffa">
    <w:name w:val="Знак Знак"/>
    <w:uiPriority w:val="99"/>
    <w:rsid w:val="003073FC"/>
    <w:rPr>
      <w:sz w:val="28"/>
      <w:szCs w:val="28"/>
      <w:lang w:val="ru-RU" w:eastAsia="ru-RU"/>
    </w:rPr>
  </w:style>
  <w:style w:type="paragraph" w:customStyle="1" w:styleId="1f7">
    <w:name w:val="Знак1 Знак Знак Знак Знак Знак Знак"/>
    <w:basedOn w:val="a"/>
    <w:uiPriority w:val="99"/>
    <w:rsid w:val="003073FC"/>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3073FC"/>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3073FC"/>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3073FC"/>
    <w:pPr>
      <w:spacing w:after="160" w:line="240" w:lineRule="exact"/>
    </w:pPr>
    <w:rPr>
      <w:rFonts w:ascii="Verdana" w:eastAsia="Times New Roman" w:hAnsi="Verdana"/>
      <w:lang w:val="en-US" w:eastAsia="en-US"/>
    </w:rPr>
  </w:style>
  <w:style w:type="paragraph" w:customStyle="1" w:styleId="1fb">
    <w:name w:val="1"/>
    <w:rsid w:val="003073FC"/>
    <w:rPr>
      <w:rFonts w:eastAsia="Times New Roman"/>
      <w:sz w:val="24"/>
      <w:lang w:eastAsia="ru-RU"/>
    </w:rPr>
  </w:style>
  <w:style w:type="paragraph" w:customStyle="1" w:styleId="affffb">
    <w:name w:val="ЭЭГ"/>
    <w:basedOn w:val="a"/>
    <w:rsid w:val="003073FC"/>
    <w:pPr>
      <w:spacing w:line="360" w:lineRule="auto"/>
      <w:ind w:firstLine="720"/>
      <w:jc w:val="both"/>
    </w:pPr>
    <w:rPr>
      <w:rFonts w:eastAsia="PMingLiU"/>
      <w:lang w:eastAsia="ru-RU"/>
    </w:rPr>
  </w:style>
  <w:style w:type="character" w:customStyle="1" w:styleId="FontStyle47">
    <w:name w:val="Font Style47"/>
    <w:rsid w:val="003073FC"/>
    <w:rPr>
      <w:rFonts w:ascii="Times New Roman" w:hAnsi="Times New Roman" w:cs="Times New Roman"/>
      <w:sz w:val="28"/>
      <w:szCs w:val="28"/>
    </w:rPr>
  </w:style>
  <w:style w:type="paragraph" w:customStyle="1" w:styleId="Style9">
    <w:name w:val="Style9"/>
    <w:basedOn w:val="a"/>
    <w:rsid w:val="003073FC"/>
    <w:pPr>
      <w:widowControl w:val="0"/>
      <w:autoSpaceDE w:val="0"/>
      <w:autoSpaceDN w:val="0"/>
      <w:adjustRightInd w:val="0"/>
      <w:jc w:val="center"/>
    </w:pPr>
    <w:rPr>
      <w:rFonts w:eastAsia="Times New Roman"/>
      <w:lang w:eastAsia="ru-RU"/>
    </w:rPr>
  </w:style>
  <w:style w:type="paragraph" w:customStyle="1" w:styleId="Style10">
    <w:name w:val="Style10"/>
    <w:basedOn w:val="a"/>
    <w:rsid w:val="003073FC"/>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3073FC"/>
    <w:rPr>
      <w:rFonts w:ascii="Times New Roman" w:hAnsi="Times New Roman" w:cs="Times New Roman"/>
      <w:spacing w:val="-10"/>
      <w:sz w:val="36"/>
      <w:szCs w:val="36"/>
    </w:rPr>
  </w:style>
  <w:style w:type="character" w:customStyle="1" w:styleId="FontStyle48">
    <w:name w:val="Font Style48"/>
    <w:rsid w:val="003073FC"/>
    <w:rPr>
      <w:rFonts w:ascii="Times New Roman" w:hAnsi="Times New Roman" w:cs="Times New Roman"/>
      <w:b/>
      <w:bCs/>
      <w:sz w:val="28"/>
      <w:szCs w:val="28"/>
    </w:rPr>
  </w:style>
  <w:style w:type="paragraph" w:customStyle="1" w:styleId="Style18">
    <w:name w:val="Style18"/>
    <w:basedOn w:val="a"/>
    <w:rsid w:val="003073FC"/>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3073FC"/>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3073FC"/>
    <w:pPr>
      <w:widowControl w:val="0"/>
      <w:autoSpaceDE w:val="0"/>
      <w:autoSpaceDN w:val="0"/>
      <w:adjustRightInd w:val="0"/>
    </w:pPr>
    <w:rPr>
      <w:rFonts w:eastAsia="Times New Roman"/>
      <w:lang w:eastAsia="ru-RU"/>
    </w:rPr>
  </w:style>
  <w:style w:type="paragraph" w:customStyle="1" w:styleId="Style2">
    <w:name w:val="Style2"/>
    <w:basedOn w:val="a"/>
    <w:rsid w:val="003073FC"/>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3073FC"/>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3073FC"/>
    <w:rPr>
      <w:rFonts w:ascii="Times New Roman" w:hAnsi="Times New Roman" w:cs="Times New Roman"/>
      <w:b/>
      <w:bCs/>
      <w:sz w:val="24"/>
      <w:szCs w:val="24"/>
    </w:rPr>
  </w:style>
  <w:style w:type="paragraph" w:customStyle="1" w:styleId="Style28">
    <w:name w:val="Style28"/>
    <w:basedOn w:val="a"/>
    <w:rsid w:val="003073FC"/>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3073FC"/>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3073FC"/>
    <w:pPr>
      <w:spacing w:before="100" w:beforeAutospacing="1" w:after="100" w:afterAutospacing="1"/>
    </w:pPr>
    <w:rPr>
      <w:rFonts w:eastAsia="Times New Roman"/>
      <w:lang w:eastAsia="ru-RU"/>
    </w:rPr>
  </w:style>
  <w:style w:type="paragraph" w:customStyle="1" w:styleId="xl70">
    <w:name w:val="xl70"/>
    <w:basedOn w:val="a"/>
    <w:rsid w:val="003073FC"/>
    <w:pPr>
      <w:spacing w:before="100" w:beforeAutospacing="1" w:after="100" w:afterAutospacing="1"/>
    </w:pPr>
    <w:rPr>
      <w:rFonts w:eastAsia="Times New Roman"/>
      <w:b/>
      <w:bCs/>
      <w:lang w:eastAsia="ru-RU"/>
    </w:rPr>
  </w:style>
  <w:style w:type="paragraph" w:customStyle="1" w:styleId="xl71">
    <w:name w:val="xl71"/>
    <w:basedOn w:val="a"/>
    <w:rsid w:val="003073FC"/>
    <w:pPr>
      <w:spacing w:before="100" w:beforeAutospacing="1" w:after="100" w:afterAutospacing="1"/>
    </w:pPr>
    <w:rPr>
      <w:rFonts w:eastAsia="Times New Roman"/>
      <w:i/>
      <w:iCs/>
      <w:lang w:eastAsia="ru-RU"/>
    </w:rPr>
  </w:style>
  <w:style w:type="paragraph" w:customStyle="1" w:styleId="xl72">
    <w:name w:val="xl72"/>
    <w:basedOn w:val="a"/>
    <w:rsid w:val="003073FC"/>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3073FC"/>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3073F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3073FC"/>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3073F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3073FC"/>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3073FC"/>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3073FC"/>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3073FC"/>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3073FC"/>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3073FC"/>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3073F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3073FC"/>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3073F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3073FC"/>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3073FC"/>
    <w:rPr>
      <w:rFonts w:ascii="Times New Roman" w:hAnsi="Times New Roman" w:cs="Times New Roman"/>
      <w:sz w:val="34"/>
      <w:szCs w:val="34"/>
    </w:rPr>
  </w:style>
  <w:style w:type="paragraph" w:customStyle="1" w:styleId="Style3">
    <w:name w:val="Style3"/>
    <w:basedOn w:val="a"/>
    <w:uiPriority w:val="99"/>
    <w:rsid w:val="003073FC"/>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3073FC"/>
    <w:rPr>
      <w:rFonts w:ascii="Times New Roman" w:hAnsi="Times New Roman" w:cs="Times New Roman"/>
      <w:b/>
      <w:bCs/>
      <w:sz w:val="22"/>
      <w:szCs w:val="22"/>
    </w:rPr>
  </w:style>
  <w:style w:type="paragraph" w:customStyle="1" w:styleId="Style5">
    <w:name w:val="Style5"/>
    <w:basedOn w:val="a"/>
    <w:uiPriority w:val="99"/>
    <w:rsid w:val="003073FC"/>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3073FC"/>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3073FC"/>
    <w:pPr>
      <w:widowControl w:val="0"/>
      <w:autoSpaceDE w:val="0"/>
      <w:autoSpaceDN w:val="0"/>
      <w:adjustRightInd w:val="0"/>
    </w:pPr>
    <w:rPr>
      <w:rFonts w:eastAsia="Calibri"/>
      <w:lang w:eastAsia="ru-RU"/>
    </w:rPr>
  </w:style>
  <w:style w:type="paragraph" w:customStyle="1" w:styleId="Style24">
    <w:name w:val="Style24"/>
    <w:basedOn w:val="a"/>
    <w:uiPriority w:val="99"/>
    <w:rsid w:val="003073FC"/>
    <w:pPr>
      <w:widowControl w:val="0"/>
      <w:autoSpaceDE w:val="0"/>
      <w:autoSpaceDN w:val="0"/>
      <w:adjustRightInd w:val="0"/>
    </w:pPr>
    <w:rPr>
      <w:rFonts w:eastAsia="Calibri"/>
      <w:lang w:eastAsia="ru-RU"/>
    </w:rPr>
  </w:style>
  <w:style w:type="paragraph" w:customStyle="1" w:styleId="Style30">
    <w:name w:val="Style30"/>
    <w:basedOn w:val="a"/>
    <w:uiPriority w:val="99"/>
    <w:rsid w:val="003073FC"/>
    <w:pPr>
      <w:widowControl w:val="0"/>
      <w:autoSpaceDE w:val="0"/>
      <w:autoSpaceDN w:val="0"/>
      <w:adjustRightInd w:val="0"/>
    </w:pPr>
    <w:rPr>
      <w:rFonts w:eastAsia="Calibri"/>
      <w:lang w:eastAsia="ru-RU"/>
    </w:rPr>
  </w:style>
  <w:style w:type="character" w:customStyle="1" w:styleId="FontStyle53">
    <w:name w:val="Font Style53"/>
    <w:basedOn w:val="a0"/>
    <w:rsid w:val="003073FC"/>
    <w:rPr>
      <w:rFonts w:ascii="Times New Roman" w:hAnsi="Times New Roman" w:cs="Times New Roman"/>
      <w:sz w:val="22"/>
      <w:szCs w:val="22"/>
    </w:rPr>
  </w:style>
  <w:style w:type="character" w:customStyle="1" w:styleId="FontStyle57">
    <w:name w:val="Font Style57"/>
    <w:basedOn w:val="a0"/>
    <w:uiPriority w:val="99"/>
    <w:rsid w:val="003073FC"/>
    <w:rPr>
      <w:rFonts w:ascii="Times New Roman" w:hAnsi="Times New Roman" w:cs="Times New Roman"/>
      <w:sz w:val="22"/>
      <w:szCs w:val="22"/>
    </w:rPr>
  </w:style>
  <w:style w:type="paragraph" w:customStyle="1" w:styleId="Style27">
    <w:name w:val="Style27"/>
    <w:basedOn w:val="a"/>
    <w:uiPriority w:val="99"/>
    <w:rsid w:val="003073FC"/>
    <w:pPr>
      <w:widowControl w:val="0"/>
      <w:autoSpaceDE w:val="0"/>
      <w:autoSpaceDN w:val="0"/>
      <w:adjustRightInd w:val="0"/>
    </w:pPr>
    <w:rPr>
      <w:rFonts w:eastAsia="Calibri"/>
      <w:lang w:eastAsia="ru-RU"/>
    </w:rPr>
  </w:style>
  <w:style w:type="character" w:customStyle="1" w:styleId="FontStyle54">
    <w:name w:val="Font Style54"/>
    <w:basedOn w:val="a0"/>
    <w:uiPriority w:val="99"/>
    <w:rsid w:val="003073FC"/>
    <w:rPr>
      <w:rFonts w:ascii="Times New Roman" w:hAnsi="Times New Roman" w:cs="Times New Roman"/>
      <w:b/>
      <w:bCs/>
      <w:sz w:val="20"/>
      <w:szCs w:val="20"/>
    </w:rPr>
  </w:style>
  <w:style w:type="paragraph" w:customStyle="1" w:styleId="Style32">
    <w:name w:val="Style32"/>
    <w:basedOn w:val="a"/>
    <w:uiPriority w:val="99"/>
    <w:rsid w:val="003073FC"/>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3073FC"/>
    <w:pPr>
      <w:widowControl w:val="0"/>
      <w:autoSpaceDE w:val="0"/>
      <w:autoSpaceDN w:val="0"/>
      <w:adjustRightInd w:val="0"/>
    </w:pPr>
    <w:rPr>
      <w:rFonts w:eastAsia="Calibri"/>
      <w:lang w:eastAsia="ru-RU"/>
    </w:rPr>
  </w:style>
  <w:style w:type="character" w:customStyle="1" w:styleId="FontStyle55">
    <w:name w:val="Font Style55"/>
    <w:basedOn w:val="a0"/>
    <w:uiPriority w:val="99"/>
    <w:rsid w:val="003073FC"/>
    <w:rPr>
      <w:rFonts w:ascii="Times New Roman" w:hAnsi="Times New Roman" w:cs="Times New Roman"/>
      <w:b/>
      <w:bCs/>
      <w:sz w:val="16"/>
      <w:szCs w:val="16"/>
    </w:rPr>
  </w:style>
  <w:style w:type="paragraph" w:customStyle="1" w:styleId="Style47">
    <w:name w:val="Style47"/>
    <w:basedOn w:val="a"/>
    <w:uiPriority w:val="99"/>
    <w:rsid w:val="003073FC"/>
    <w:pPr>
      <w:widowControl w:val="0"/>
      <w:autoSpaceDE w:val="0"/>
      <w:autoSpaceDN w:val="0"/>
      <w:adjustRightInd w:val="0"/>
    </w:pPr>
    <w:rPr>
      <w:rFonts w:eastAsia="Calibri"/>
      <w:lang w:eastAsia="ru-RU"/>
    </w:rPr>
  </w:style>
  <w:style w:type="character" w:customStyle="1" w:styleId="FontStyle56">
    <w:name w:val="Font Style56"/>
    <w:basedOn w:val="a0"/>
    <w:uiPriority w:val="99"/>
    <w:rsid w:val="003073FC"/>
    <w:rPr>
      <w:rFonts w:ascii="Times New Roman" w:hAnsi="Times New Roman" w:cs="Times New Roman"/>
      <w:b/>
      <w:bCs/>
      <w:sz w:val="16"/>
      <w:szCs w:val="16"/>
    </w:rPr>
  </w:style>
  <w:style w:type="paragraph" w:customStyle="1" w:styleId="Style15">
    <w:name w:val="Style15"/>
    <w:basedOn w:val="a"/>
    <w:uiPriority w:val="99"/>
    <w:rsid w:val="003073FC"/>
    <w:pPr>
      <w:widowControl w:val="0"/>
      <w:autoSpaceDE w:val="0"/>
      <w:autoSpaceDN w:val="0"/>
      <w:adjustRightInd w:val="0"/>
    </w:pPr>
    <w:rPr>
      <w:rFonts w:eastAsia="Calibri"/>
      <w:lang w:eastAsia="ru-RU"/>
    </w:rPr>
  </w:style>
  <w:style w:type="character" w:customStyle="1" w:styleId="FontStyle58">
    <w:name w:val="Font Style58"/>
    <w:basedOn w:val="a0"/>
    <w:uiPriority w:val="99"/>
    <w:rsid w:val="003073FC"/>
    <w:rPr>
      <w:rFonts w:ascii="Times New Roman" w:hAnsi="Times New Roman" w:cs="Times New Roman"/>
      <w:b/>
      <w:bCs/>
      <w:sz w:val="20"/>
      <w:szCs w:val="20"/>
    </w:rPr>
  </w:style>
  <w:style w:type="character" w:customStyle="1" w:styleId="FontStyle59">
    <w:name w:val="Font Style59"/>
    <w:basedOn w:val="a0"/>
    <w:uiPriority w:val="99"/>
    <w:rsid w:val="003073FC"/>
    <w:rPr>
      <w:rFonts w:ascii="Times New Roman" w:hAnsi="Times New Roman" w:cs="Times New Roman"/>
      <w:b/>
      <w:bCs/>
      <w:sz w:val="20"/>
      <w:szCs w:val="20"/>
    </w:rPr>
  </w:style>
  <w:style w:type="paragraph" w:customStyle="1" w:styleId="Style8">
    <w:name w:val="Style8"/>
    <w:basedOn w:val="a"/>
    <w:uiPriority w:val="99"/>
    <w:rsid w:val="003073FC"/>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3073FC"/>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3073FC"/>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3073FC"/>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3073FC"/>
    <w:pPr>
      <w:widowControl w:val="0"/>
      <w:autoSpaceDE w:val="0"/>
      <w:autoSpaceDN w:val="0"/>
      <w:adjustRightInd w:val="0"/>
    </w:pPr>
    <w:rPr>
      <w:rFonts w:eastAsia="Calibri"/>
      <w:lang w:eastAsia="ru-RU"/>
    </w:rPr>
  </w:style>
  <w:style w:type="character" w:customStyle="1" w:styleId="FontStyle60">
    <w:name w:val="Font Style60"/>
    <w:basedOn w:val="a0"/>
    <w:uiPriority w:val="99"/>
    <w:rsid w:val="003073FC"/>
    <w:rPr>
      <w:rFonts w:ascii="Times New Roman" w:hAnsi="Times New Roman" w:cs="Times New Roman"/>
      <w:b/>
      <w:bCs/>
      <w:sz w:val="16"/>
      <w:szCs w:val="16"/>
    </w:rPr>
  </w:style>
  <w:style w:type="character" w:customStyle="1" w:styleId="FontStyle61">
    <w:name w:val="Font Style61"/>
    <w:basedOn w:val="a0"/>
    <w:uiPriority w:val="99"/>
    <w:rsid w:val="003073FC"/>
    <w:rPr>
      <w:rFonts w:ascii="Times New Roman" w:hAnsi="Times New Roman" w:cs="Times New Roman"/>
      <w:sz w:val="22"/>
      <w:szCs w:val="22"/>
    </w:rPr>
  </w:style>
  <w:style w:type="paragraph" w:customStyle="1" w:styleId="Style23">
    <w:name w:val="Style23"/>
    <w:basedOn w:val="a"/>
    <w:uiPriority w:val="99"/>
    <w:rsid w:val="003073FC"/>
    <w:pPr>
      <w:widowControl w:val="0"/>
      <w:autoSpaceDE w:val="0"/>
      <w:autoSpaceDN w:val="0"/>
      <w:adjustRightInd w:val="0"/>
    </w:pPr>
    <w:rPr>
      <w:rFonts w:eastAsia="Calibri"/>
      <w:lang w:eastAsia="ru-RU"/>
    </w:rPr>
  </w:style>
  <w:style w:type="character" w:customStyle="1" w:styleId="FontStyle70">
    <w:name w:val="Font Style70"/>
    <w:basedOn w:val="a0"/>
    <w:uiPriority w:val="99"/>
    <w:rsid w:val="003073FC"/>
    <w:rPr>
      <w:rFonts w:ascii="Times New Roman" w:hAnsi="Times New Roman" w:cs="Times New Roman"/>
      <w:b/>
      <w:bCs/>
      <w:sz w:val="16"/>
      <w:szCs w:val="16"/>
    </w:rPr>
  </w:style>
  <w:style w:type="character" w:customStyle="1" w:styleId="FontStyle71">
    <w:name w:val="Font Style71"/>
    <w:basedOn w:val="a0"/>
    <w:uiPriority w:val="99"/>
    <w:rsid w:val="003073FC"/>
    <w:rPr>
      <w:rFonts w:ascii="Times New Roman" w:hAnsi="Times New Roman" w:cs="Times New Roman"/>
      <w:sz w:val="20"/>
      <w:szCs w:val="20"/>
    </w:rPr>
  </w:style>
  <w:style w:type="paragraph" w:customStyle="1" w:styleId="Style26">
    <w:name w:val="Style26"/>
    <w:basedOn w:val="a"/>
    <w:uiPriority w:val="99"/>
    <w:rsid w:val="003073FC"/>
    <w:pPr>
      <w:widowControl w:val="0"/>
      <w:autoSpaceDE w:val="0"/>
      <w:autoSpaceDN w:val="0"/>
      <w:adjustRightInd w:val="0"/>
    </w:pPr>
    <w:rPr>
      <w:rFonts w:eastAsia="Calibri"/>
      <w:lang w:eastAsia="ru-RU"/>
    </w:rPr>
  </w:style>
  <w:style w:type="character" w:customStyle="1" w:styleId="FontStyle75">
    <w:name w:val="Font Style75"/>
    <w:basedOn w:val="a0"/>
    <w:uiPriority w:val="99"/>
    <w:rsid w:val="003073FC"/>
    <w:rPr>
      <w:rFonts w:ascii="Times New Roman" w:hAnsi="Times New Roman" w:cs="Times New Roman"/>
      <w:b/>
      <w:bCs/>
      <w:sz w:val="20"/>
      <w:szCs w:val="20"/>
    </w:rPr>
  </w:style>
  <w:style w:type="paragraph" w:customStyle="1" w:styleId="Style22">
    <w:name w:val="Style22"/>
    <w:basedOn w:val="a"/>
    <w:uiPriority w:val="99"/>
    <w:rsid w:val="003073FC"/>
    <w:pPr>
      <w:widowControl w:val="0"/>
      <w:autoSpaceDE w:val="0"/>
      <w:autoSpaceDN w:val="0"/>
      <w:adjustRightInd w:val="0"/>
    </w:pPr>
    <w:rPr>
      <w:rFonts w:eastAsia="Calibri"/>
      <w:lang w:eastAsia="ru-RU"/>
    </w:rPr>
  </w:style>
  <w:style w:type="character" w:customStyle="1" w:styleId="FontStyle76">
    <w:name w:val="Font Style76"/>
    <w:basedOn w:val="a0"/>
    <w:uiPriority w:val="99"/>
    <w:rsid w:val="003073FC"/>
    <w:rPr>
      <w:rFonts w:ascii="Times New Roman" w:hAnsi="Times New Roman" w:cs="Times New Roman"/>
      <w:b/>
      <w:bCs/>
      <w:sz w:val="12"/>
      <w:szCs w:val="12"/>
    </w:rPr>
  </w:style>
  <w:style w:type="paragraph" w:customStyle="1" w:styleId="Style49">
    <w:name w:val="Style49"/>
    <w:basedOn w:val="a"/>
    <w:uiPriority w:val="99"/>
    <w:rsid w:val="003073FC"/>
    <w:pPr>
      <w:widowControl w:val="0"/>
      <w:autoSpaceDE w:val="0"/>
      <w:autoSpaceDN w:val="0"/>
      <w:adjustRightInd w:val="0"/>
    </w:pPr>
    <w:rPr>
      <w:rFonts w:eastAsia="Calibri"/>
      <w:lang w:eastAsia="ru-RU"/>
    </w:rPr>
  </w:style>
  <w:style w:type="character" w:customStyle="1" w:styleId="FontStyle77">
    <w:name w:val="Font Style77"/>
    <w:basedOn w:val="a0"/>
    <w:uiPriority w:val="99"/>
    <w:rsid w:val="003073FC"/>
    <w:rPr>
      <w:rFonts w:ascii="Times New Roman" w:hAnsi="Times New Roman" w:cs="Times New Roman"/>
      <w:i/>
      <w:iCs/>
      <w:sz w:val="22"/>
      <w:szCs w:val="22"/>
    </w:rPr>
  </w:style>
  <w:style w:type="character" w:customStyle="1" w:styleId="ListParagraphChar">
    <w:name w:val="List Paragraph Char"/>
    <w:link w:val="1b"/>
    <w:uiPriority w:val="99"/>
    <w:locked/>
    <w:rsid w:val="003073FC"/>
    <w:rPr>
      <w:rFonts w:ascii="Arial Narrow" w:eastAsia="Calibri" w:hAnsi="Arial Narrow"/>
      <w:sz w:val="28"/>
      <w:szCs w:val="22"/>
    </w:rPr>
  </w:style>
  <w:style w:type="paragraph" w:customStyle="1" w:styleId="xl99">
    <w:name w:val="xl99"/>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3073F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3073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18420</Words>
  <Characters>105000</Characters>
  <Application>Microsoft Office Word</Application>
  <DocSecurity>0</DocSecurity>
  <Lines>875</Lines>
  <Paragraphs>246</Paragraphs>
  <ScaleCrop>false</ScaleCrop>
  <Company>Урюпинскуая районная Дума</Company>
  <LinksUpToDate>false</LinksUpToDate>
  <CharactersWithSpaces>123174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2018-11-30T12:12:00Z</dcterms:created>
  <dcterms:modified xsi:type="dcterms:W3CDTF">2018-11-30T12:14:00Z</dcterms:modified>
</cp:coreProperties>
</file>