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50" w:rsidRPr="006F3263" w:rsidRDefault="00977850" w:rsidP="00977850">
      <w:pPr>
        <w:ind w:left="-57" w:right="-57"/>
        <w:rPr>
          <w:b/>
          <w:bCs/>
          <w:sz w:val="28"/>
          <w:szCs w:val="28"/>
        </w:rPr>
      </w:pPr>
      <w:r>
        <w:rPr>
          <w:noProof/>
          <w:lang w:eastAsia="ru-RU"/>
        </w:rPr>
        <w:drawing>
          <wp:anchor distT="0" distB="0" distL="114300" distR="114300" simplePos="0" relativeHeight="251661312" behindDoc="0" locked="0" layoutInCell="1" allowOverlap="1" wp14:anchorId="5B101D12" wp14:editId="143810BC">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850" w:rsidRPr="006F3263" w:rsidRDefault="00977850" w:rsidP="00977850">
      <w:pPr>
        <w:tabs>
          <w:tab w:val="left" w:pos="1725"/>
          <w:tab w:val="center" w:pos="4677"/>
        </w:tabs>
        <w:ind w:left="-57" w:right="-57"/>
        <w:jc w:val="center"/>
        <w:rPr>
          <w:i/>
          <w:iCs/>
          <w:color w:val="000000"/>
          <w:sz w:val="32"/>
          <w:szCs w:val="32"/>
        </w:rPr>
      </w:pPr>
    </w:p>
    <w:p w:rsidR="00977850" w:rsidRPr="006F3263" w:rsidRDefault="00977850" w:rsidP="00977850">
      <w:pPr>
        <w:tabs>
          <w:tab w:val="left" w:pos="1725"/>
          <w:tab w:val="center" w:pos="4677"/>
        </w:tabs>
        <w:ind w:left="-57" w:right="-57"/>
        <w:jc w:val="center"/>
        <w:rPr>
          <w:i/>
          <w:iCs/>
          <w:color w:val="000000"/>
          <w:sz w:val="32"/>
          <w:szCs w:val="32"/>
        </w:rPr>
      </w:pPr>
    </w:p>
    <w:p w:rsidR="00977850" w:rsidRPr="006F3263" w:rsidRDefault="00977850" w:rsidP="00977850">
      <w:pPr>
        <w:tabs>
          <w:tab w:val="left" w:pos="1725"/>
          <w:tab w:val="center" w:pos="4677"/>
        </w:tabs>
        <w:ind w:left="-57" w:right="-57"/>
        <w:jc w:val="center"/>
        <w:rPr>
          <w:i/>
          <w:iCs/>
          <w:color w:val="000000"/>
          <w:sz w:val="28"/>
          <w:szCs w:val="28"/>
        </w:rPr>
      </w:pPr>
      <w:r w:rsidRPr="006F3263">
        <w:rPr>
          <w:i/>
          <w:iCs/>
          <w:color w:val="000000"/>
          <w:sz w:val="28"/>
          <w:szCs w:val="28"/>
        </w:rPr>
        <w:t>УРЮПИНСКИЙ МУНИЦИПАЛЬНЫЙ РАЙОН</w:t>
      </w:r>
    </w:p>
    <w:p w:rsidR="00977850" w:rsidRPr="006F3263" w:rsidRDefault="00977850" w:rsidP="00977850">
      <w:pPr>
        <w:tabs>
          <w:tab w:val="left" w:pos="1725"/>
          <w:tab w:val="center" w:pos="4677"/>
        </w:tabs>
        <w:ind w:left="-57" w:right="-57"/>
        <w:jc w:val="center"/>
        <w:rPr>
          <w:i/>
          <w:iCs/>
          <w:sz w:val="28"/>
          <w:szCs w:val="28"/>
        </w:rPr>
      </w:pPr>
      <w:r w:rsidRPr="006F3263">
        <w:rPr>
          <w:i/>
          <w:iCs/>
          <w:sz w:val="28"/>
          <w:szCs w:val="28"/>
        </w:rPr>
        <w:t>ВОЛГОГРАДСКОЙ ОБЛАСТИ</w:t>
      </w:r>
    </w:p>
    <w:p w:rsidR="00977850" w:rsidRPr="006F3263" w:rsidRDefault="00977850" w:rsidP="00977850">
      <w:pPr>
        <w:tabs>
          <w:tab w:val="left" w:pos="1725"/>
          <w:tab w:val="center" w:pos="4677"/>
        </w:tabs>
        <w:ind w:left="-57" w:right="-57"/>
        <w:jc w:val="center"/>
        <w:rPr>
          <w:i/>
          <w:iCs/>
          <w:sz w:val="16"/>
          <w:szCs w:val="16"/>
        </w:rPr>
      </w:pPr>
    </w:p>
    <w:p w:rsidR="00977850" w:rsidRPr="006F3263" w:rsidRDefault="00977850" w:rsidP="00977850">
      <w:pPr>
        <w:ind w:left="-57" w:right="-57"/>
        <w:jc w:val="center"/>
        <w:rPr>
          <w:b/>
          <w:bCs/>
          <w:i/>
          <w:iCs/>
          <w:color w:val="000000"/>
          <w:sz w:val="28"/>
          <w:szCs w:val="28"/>
        </w:rPr>
      </w:pPr>
      <w:r w:rsidRPr="006F3263">
        <w:rPr>
          <w:b/>
          <w:bCs/>
          <w:i/>
          <w:iCs/>
          <w:color w:val="000000"/>
          <w:sz w:val="28"/>
          <w:szCs w:val="28"/>
        </w:rPr>
        <w:t>УРЮПИНСКАЯ  РАЙОННАЯ  ДУМА</w:t>
      </w:r>
    </w:p>
    <w:p w:rsidR="00977850" w:rsidRPr="006F3263" w:rsidRDefault="00977850" w:rsidP="00977850">
      <w:pPr>
        <w:ind w:left="-57" w:right="-57"/>
        <w:rPr>
          <w:color w:val="000000"/>
          <w:sz w:val="28"/>
          <w:szCs w:val="28"/>
        </w:rPr>
      </w:pPr>
      <w:r>
        <w:rPr>
          <w:noProof/>
          <w:lang w:eastAsia="ru-RU"/>
        </w:rPr>
        <mc:AlternateContent>
          <mc:Choice Requires="wps">
            <w:drawing>
              <wp:anchor distT="0" distB="0" distL="114300" distR="114300" simplePos="0" relativeHeight="251659264" behindDoc="0" locked="0" layoutInCell="0" allowOverlap="1" wp14:anchorId="1F9AF0F0" wp14:editId="1619DB31">
                <wp:simplePos x="0" y="0"/>
                <wp:positionH relativeFrom="column">
                  <wp:posOffset>0</wp:posOffset>
                </wp:positionH>
                <wp:positionV relativeFrom="paragraph">
                  <wp:posOffset>130810</wp:posOffset>
                </wp:positionV>
                <wp:extent cx="5943600" cy="0"/>
                <wp:effectExtent l="13335" t="5080" r="5715"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Pr>
          <w:noProof/>
          <w:lang w:eastAsia="ru-RU"/>
        </w:rPr>
        <mc:AlternateContent>
          <mc:Choice Requires="wps">
            <w:drawing>
              <wp:anchor distT="0" distB="0" distL="114300" distR="114300" simplePos="0" relativeHeight="251660288" behindDoc="0" locked="0" layoutInCell="0" allowOverlap="1" wp14:anchorId="78FA9C85" wp14:editId="4153A396">
                <wp:simplePos x="0" y="0"/>
                <wp:positionH relativeFrom="column">
                  <wp:posOffset>0</wp:posOffset>
                </wp:positionH>
                <wp:positionV relativeFrom="paragraph">
                  <wp:posOffset>69850</wp:posOffset>
                </wp:positionV>
                <wp:extent cx="59436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977850" w:rsidRPr="006F3263" w:rsidRDefault="00977850" w:rsidP="00977850">
      <w:pPr>
        <w:pStyle w:val="3"/>
        <w:spacing w:before="0" w:after="0"/>
        <w:ind w:left="-57" w:right="-57"/>
        <w:jc w:val="center"/>
        <w:rPr>
          <w:rFonts w:ascii="Times New Roman" w:hAnsi="Times New Roman" w:cs="Times New Roman"/>
          <w:sz w:val="28"/>
          <w:szCs w:val="28"/>
        </w:rPr>
      </w:pPr>
      <w:proofErr w:type="gramStart"/>
      <w:r w:rsidRPr="006F3263">
        <w:rPr>
          <w:rFonts w:ascii="Times New Roman" w:hAnsi="Times New Roman" w:cs="Times New Roman"/>
          <w:sz w:val="28"/>
          <w:szCs w:val="28"/>
        </w:rPr>
        <w:t>Р</w:t>
      </w:r>
      <w:proofErr w:type="gramEnd"/>
      <w:r w:rsidRPr="006F3263">
        <w:rPr>
          <w:rFonts w:ascii="Times New Roman" w:hAnsi="Times New Roman" w:cs="Times New Roman"/>
          <w:sz w:val="28"/>
          <w:szCs w:val="28"/>
        </w:rPr>
        <w:t xml:space="preserve">  Е  Ш  Е  Н  И  Е</w:t>
      </w:r>
    </w:p>
    <w:p w:rsidR="00977850" w:rsidRPr="006F3263" w:rsidRDefault="00977850" w:rsidP="00977850">
      <w:pPr>
        <w:ind w:left="-57" w:right="-57"/>
        <w:rPr>
          <w:color w:val="000000"/>
          <w:sz w:val="16"/>
          <w:szCs w:val="16"/>
        </w:rPr>
      </w:pPr>
    </w:p>
    <w:p w:rsidR="00977850" w:rsidRPr="006F3263" w:rsidRDefault="00977850" w:rsidP="00977850">
      <w:pPr>
        <w:ind w:left="-57" w:right="-57"/>
        <w:rPr>
          <w:b/>
          <w:bCs/>
          <w:sz w:val="28"/>
          <w:szCs w:val="28"/>
        </w:rPr>
      </w:pPr>
      <w:r>
        <w:rPr>
          <w:b/>
          <w:bCs/>
          <w:color w:val="000000"/>
          <w:sz w:val="28"/>
          <w:szCs w:val="28"/>
        </w:rPr>
        <w:t xml:space="preserve">04 декабря </w:t>
      </w:r>
      <w:r w:rsidRPr="006F3263">
        <w:rPr>
          <w:b/>
          <w:bCs/>
          <w:color w:val="000000"/>
          <w:sz w:val="28"/>
          <w:szCs w:val="28"/>
        </w:rPr>
        <w:t>201</w:t>
      </w:r>
      <w:r>
        <w:rPr>
          <w:b/>
          <w:bCs/>
          <w:color w:val="000000"/>
          <w:sz w:val="28"/>
          <w:szCs w:val="28"/>
        </w:rPr>
        <w:t>7  года</w:t>
      </w:r>
      <w:r>
        <w:rPr>
          <w:b/>
          <w:bCs/>
          <w:color w:val="000000"/>
          <w:sz w:val="28"/>
          <w:szCs w:val="28"/>
        </w:rPr>
        <w:tab/>
        <w:t xml:space="preserve">                 </w:t>
      </w:r>
      <w:r w:rsidRPr="006F3263">
        <w:rPr>
          <w:b/>
          <w:bCs/>
          <w:color w:val="000000"/>
          <w:sz w:val="28"/>
          <w:szCs w:val="28"/>
        </w:rPr>
        <w:t xml:space="preserve">№ </w:t>
      </w:r>
      <w:r>
        <w:rPr>
          <w:b/>
          <w:bCs/>
          <w:color w:val="000000"/>
          <w:sz w:val="28"/>
          <w:szCs w:val="28"/>
        </w:rPr>
        <w:t>43/360</w:t>
      </w:r>
    </w:p>
    <w:p w:rsidR="00977850" w:rsidRDefault="00977850" w:rsidP="00977850">
      <w:pPr>
        <w:ind w:left="-57" w:right="-57"/>
      </w:pPr>
    </w:p>
    <w:p w:rsidR="00977850" w:rsidRPr="00CC7F15" w:rsidRDefault="00977850" w:rsidP="00977850">
      <w:pPr>
        <w:tabs>
          <w:tab w:val="left" w:pos="5040"/>
        </w:tabs>
        <w:jc w:val="center"/>
        <w:rPr>
          <w:b/>
          <w:bCs/>
          <w:sz w:val="28"/>
          <w:szCs w:val="28"/>
        </w:rPr>
      </w:pPr>
      <w:r>
        <w:rPr>
          <w:b/>
          <w:bCs/>
          <w:sz w:val="28"/>
          <w:szCs w:val="28"/>
        </w:rPr>
        <w:t>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 сбалансированности местных бюджетов</w:t>
      </w:r>
    </w:p>
    <w:p w:rsidR="00977850" w:rsidRDefault="00977850" w:rsidP="00977850">
      <w:pPr>
        <w:tabs>
          <w:tab w:val="left" w:pos="5040"/>
        </w:tabs>
        <w:jc w:val="center"/>
        <w:rPr>
          <w:b/>
          <w:bCs/>
          <w:sz w:val="28"/>
          <w:szCs w:val="28"/>
        </w:rPr>
      </w:pPr>
    </w:p>
    <w:p w:rsidR="00977850" w:rsidRPr="00434722" w:rsidRDefault="00977850" w:rsidP="00977850">
      <w:pPr>
        <w:autoSpaceDE w:val="0"/>
        <w:autoSpaceDN w:val="0"/>
        <w:adjustRightInd w:val="0"/>
        <w:ind w:firstLine="720"/>
        <w:jc w:val="both"/>
        <w:rPr>
          <w:sz w:val="28"/>
          <w:szCs w:val="28"/>
        </w:rPr>
      </w:pPr>
      <w:proofErr w:type="gramStart"/>
      <w:r w:rsidRPr="00434722">
        <w:rPr>
          <w:sz w:val="28"/>
          <w:szCs w:val="28"/>
        </w:rPr>
        <w:t xml:space="preserve">На основании </w:t>
      </w:r>
      <w:hyperlink r:id="rId6" w:history="1">
        <w:r w:rsidRPr="00434722">
          <w:rPr>
            <w:sz w:val="28"/>
            <w:szCs w:val="28"/>
          </w:rPr>
          <w:t>статей 9</w:t>
        </w:r>
      </w:hyperlink>
      <w:r w:rsidRPr="00434722">
        <w:rPr>
          <w:sz w:val="28"/>
          <w:szCs w:val="28"/>
        </w:rPr>
        <w:t>,</w:t>
      </w:r>
      <w:hyperlink r:id="rId7" w:history="1">
        <w:r w:rsidRPr="00434722">
          <w:rPr>
            <w:sz w:val="28"/>
            <w:szCs w:val="28"/>
          </w:rPr>
          <w:t xml:space="preserve"> 142.4</w:t>
        </w:r>
      </w:hyperlink>
      <w:r w:rsidRPr="00434722">
        <w:rPr>
          <w:sz w:val="28"/>
          <w:szCs w:val="28"/>
        </w:rPr>
        <w:t xml:space="preserve"> Бюджетного кодекса</w:t>
      </w:r>
      <w:r>
        <w:rPr>
          <w:sz w:val="28"/>
          <w:szCs w:val="28"/>
        </w:rPr>
        <w:t xml:space="preserve"> Российской Федерации</w:t>
      </w:r>
      <w:r w:rsidRPr="00434722">
        <w:rPr>
          <w:sz w:val="28"/>
          <w:szCs w:val="28"/>
        </w:rPr>
        <w:t xml:space="preserve">, </w:t>
      </w:r>
      <w:hyperlink r:id="rId8" w:history="1">
        <w:r w:rsidRPr="00434722">
          <w:rPr>
            <w:sz w:val="28"/>
            <w:szCs w:val="28"/>
          </w:rPr>
          <w:t>статьи 16.1</w:t>
        </w:r>
      </w:hyperlink>
      <w:r w:rsidRPr="00434722">
        <w:rPr>
          <w:sz w:val="28"/>
          <w:szCs w:val="28"/>
        </w:rPr>
        <w:t xml:space="preserve"> Закона Волгоградской области от 26</w:t>
      </w:r>
      <w:r>
        <w:rPr>
          <w:sz w:val="28"/>
          <w:szCs w:val="28"/>
        </w:rPr>
        <w:t xml:space="preserve"> июля </w:t>
      </w:r>
      <w:r w:rsidRPr="00434722">
        <w:rPr>
          <w:sz w:val="28"/>
          <w:szCs w:val="28"/>
        </w:rPr>
        <w:t>2005</w:t>
      </w:r>
      <w:r>
        <w:rPr>
          <w:sz w:val="28"/>
          <w:szCs w:val="28"/>
        </w:rPr>
        <w:t xml:space="preserve"> года</w:t>
      </w:r>
      <w:r w:rsidRPr="00434722">
        <w:rPr>
          <w:sz w:val="28"/>
          <w:szCs w:val="28"/>
        </w:rPr>
        <w:t xml:space="preserve"> № 1093-ОД «О межбюджетных отношениях в Волгоградской области», в целях предоставления иных межбюджетных трансфертов</w:t>
      </w:r>
      <w:r w:rsidRPr="00FE2AFA">
        <w:rPr>
          <w:sz w:val="28"/>
          <w:szCs w:val="28"/>
        </w:rPr>
        <w:t>, источником финансового обеспечения которых является субсидия на обеспечение сбалансированности местных бюджетов</w:t>
      </w:r>
      <w:r>
        <w:rPr>
          <w:sz w:val="28"/>
          <w:szCs w:val="28"/>
        </w:rPr>
        <w:t xml:space="preserve">, </w:t>
      </w:r>
      <w:r w:rsidRPr="00434722">
        <w:rPr>
          <w:sz w:val="28"/>
          <w:szCs w:val="28"/>
        </w:rPr>
        <w:t>бюджетам сельских поселений, входящих в состав Урюпинского муниципального района, на решение вопросов местного значения в соответствии с</w:t>
      </w:r>
      <w:proofErr w:type="gramEnd"/>
      <w:r w:rsidRPr="00434722">
        <w:rPr>
          <w:sz w:val="28"/>
          <w:szCs w:val="28"/>
        </w:rPr>
        <w:t xml:space="preserve"> заключенными соглашениями, Урюпинская районная Дума решила:</w:t>
      </w:r>
    </w:p>
    <w:p w:rsidR="00977850" w:rsidRPr="008D3AC4" w:rsidRDefault="00977850" w:rsidP="00977850">
      <w:pPr>
        <w:tabs>
          <w:tab w:val="left" w:pos="5040"/>
        </w:tabs>
        <w:ind w:firstLine="720"/>
        <w:jc w:val="both"/>
        <w:rPr>
          <w:sz w:val="28"/>
          <w:szCs w:val="28"/>
        </w:rPr>
      </w:pPr>
      <w:r w:rsidRPr="00FD324C">
        <w:rPr>
          <w:b/>
          <w:sz w:val="28"/>
          <w:szCs w:val="28"/>
        </w:rPr>
        <w:t>1.</w:t>
      </w:r>
      <w:r w:rsidRPr="00FD324C">
        <w:rPr>
          <w:sz w:val="28"/>
          <w:szCs w:val="28"/>
        </w:rPr>
        <w:t xml:space="preserve"> Утвердить </w:t>
      </w:r>
      <w:r>
        <w:rPr>
          <w:sz w:val="28"/>
          <w:szCs w:val="28"/>
        </w:rPr>
        <w:t xml:space="preserve">прилагаемый </w:t>
      </w:r>
      <w:hyperlink w:anchor="Par33" w:history="1">
        <w:r w:rsidRPr="008D3AC4">
          <w:rPr>
            <w:sz w:val="28"/>
            <w:szCs w:val="28"/>
          </w:rPr>
          <w:t>Порядок</w:t>
        </w:r>
      </w:hyperlink>
      <w:r w:rsidRPr="008D3AC4">
        <w:rPr>
          <w:sz w:val="28"/>
          <w:szCs w:val="28"/>
        </w:rPr>
        <w:t xml:space="preserve"> </w:t>
      </w:r>
      <w:r w:rsidRPr="008D3AC4">
        <w:rPr>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 сбалансированности местных бюджетов</w:t>
      </w:r>
      <w:r w:rsidRPr="008D3AC4">
        <w:rPr>
          <w:sz w:val="28"/>
          <w:szCs w:val="28"/>
        </w:rPr>
        <w:t>.</w:t>
      </w:r>
    </w:p>
    <w:p w:rsidR="00977850" w:rsidRPr="00914145" w:rsidRDefault="00977850" w:rsidP="00977850">
      <w:pPr>
        <w:widowControl w:val="0"/>
        <w:autoSpaceDE w:val="0"/>
        <w:autoSpaceDN w:val="0"/>
        <w:adjustRightInd w:val="0"/>
        <w:ind w:firstLine="720"/>
        <w:jc w:val="both"/>
        <w:rPr>
          <w:sz w:val="28"/>
          <w:szCs w:val="28"/>
        </w:rPr>
      </w:pPr>
      <w:r>
        <w:rPr>
          <w:b/>
          <w:sz w:val="28"/>
          <w:szCs w:val="28"/>
        </w:rPr>
        <w:t>2</w:t>
      </w:r>
      <w:r w:rsidRPr="00914145">
        <w:rPr>
          <w:b/>
          <w:sz w:val="28"/>
          <w:szCs w:val="28"/>
        </w:rPr>
        <w:t xml:space="preserve">. </w:t>
      </w:r>
      <w:r w:rsidRPr="00914145">
        <w:rPr>
          <w:sz w:val="28"/>
          <w:szCs w:val="28"/>
        </w:rPr>
        <w:t xml:space="preserve">Направить </w:t>
      </w:r>
      <w:hyperlink w:anchor="Par33" w:history="1">
        <w:r w:rsidRPr="008D3AC4">
          <w:rPr>
            <w:sz w:val="28"/>
            <w:szCs w:val="28"/>
          </w:rPr>
          <w:t>Порядок</w:t>
        </w:r>
      </w:hyperlink>
      <w:r w:rsidRPr="008D3AC4">
        <w:rPr>
          <w:sz w:val="28"/>
          <w:szCs w:val="28"/>
        </w:rPr>
        <w:t xml:space="preserve"> </w:t>
      </w:r>
      <w:r w:rsidRPr="008D3AC4">
        <w:rPr>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 сбалансированности местных бюджетов</w:t>
      </w:r>
      <w:r w:rsidRPr="00914145">
        <w:rPr>
          <w:bCs/>
          <w:sz w:val="28"/>
          <w:szCs w:val="28"/>
        </w:rPr>
        <w:t xml:space="preserve"> </w:t>
      </w:r>
      <w:r w:rsidRPr="00914145">
        <w:rPr>
          <w:sz w:val="28"/>
          <w:szCs w:val="28"/>
        </w:rPr>
        <w:t>главе Урюпинского муниципального района для подписания и опубликования в установленном порядке.</w:t>
      </w:r>
    </w:p>
    <w:p w:rsidR="00977850" w:rsidRDefault="00977850" w:rsidP="00977850">
      <w:pPr>
        <w:widowControl w:val="0"/>
        <w:autoSpaceDE w:val="0"/>
        <w:autoSpaceDN w:val="0"/>
        <w:adjustRightInd w:val="0"/>
        <w:ind w:firstLine="720"/>
        <w:jc w:val="both"/>
        <w:rPr>
          <w:sz w:val="28"/>
          <w:szCs w:val="28"/>
        </w:rPr>
      </w:pPr>
      <w:r w:rsidRPr="00D11998">
        <w:rPr>
          <w:b/>
          <w:sz w:val="28"/>
          <w:szCs w:val="28"/>
        </w:rPr>
        <w:t>3.</w:t>
      </w:r>
      <w:r w:rsidRPr="00D11998">
        <w:rPr>
          <w:sz w:val="28"/>
          <w:szCs w:val="28"/>
        </w:rPr>
        <w:t xml:space="preserve"> Настоящее решение вступает в силу с </w:t>
      </w:r>
      <w:r>
        <w:rPr>
          <w:sz w:val="28"/>
          <w:szCs w:val="28"/>
        </w:rPr>
        <w:t>момента его принятия</w:t>
      </w:r>
      <w:r w:rsidRPr="00D11998">
        <w:rPr>
          <w:sz w:val="28"/>
          <w:szCs w:val="28"/>
        </w:rPr>
        <w:t>.</w:t>
      </w:r>
    </w:p>
    <w:p w:rsidR="00977850" w:rsidRDefault="00977850" w:rsidP="00977850">
      <w:pPr>
        <w:widowControl w:val="0"/>
        <w:autoSpaceDE w:val="0"/>
        <w:autoSpaceDN w:val="0"/>
        <w:adjustRightInd w:val="0"/>
        <w:ind w:firstLine="720"/>
        <w:jc w:val="both"/>
        <w:rPr>
          <w:sz w:val="28"/>
          <w:szCs w:val="28"/>
        </w:rPr>
      </w:pPr>
    </w:p>
    <w:p w:rsidR="00977850" w:rsidRPr="00D11998" w:rsidRDefault="00977850" w:rsidP="00977850">
      <w:pPr>
        <w:widowControl w:val="0"/>
        <w:autoSpaceDE w:val="0"/>
        <w:autoSpaceDN w:val="0"/>
        <w:adjustRightInd w:val="0"/>
        <w:ind w:firstLine="720"/>
        <w:jc w:val="both"/>
        <w:rPr>
          <w:sz w:val="28"/>
          <w:szCs w:val="28"/>
        </w:rPr>
      </w:pPr>
    </w:p>
    <w:p w:rsidR="00977850" w:rsidRPr="00D11998" w:rsidRDefault="00977850" w:rsidP="00977850">
      <w:pPr>
        <w:widowControl w:val="0"/>
        <w:autoSpaceDE w:val="0"/>
        <w:autoSpaceDN w:val="0"/>
        <w:adjustRightInd w:val="0"/>
        <w:ind w:firstLine="900"/>
        <w:jc w:val="both"/>
        <w:rPr>
          <w:b/>
          <w:sz w:val="28"/>
          <w:szCs w:val="28"/>
        </w:rPr>
      </w:pPr>
      <w:r w:rsidRPr="00D11998">
        <w:rPr>
          <w:b/>
          <w:sz w:val="28"/>
          <w:szCs w:val="28"/>
        </w:rPr>
        <w:t xml:space="preserve">Председатель </w:t>
      </w:r>
    </w:p>
    <w:p w:rsidR="00977850" w:rsidRPr="00D11998" w:rsidRDefault="00977850" w:rsidP="00977850">
      <w:pPr>
        <w:widowControl w:val="0"/>
        <w:autoSpaceDE w:val="0"/>
        <w:autoSpaceDN w:val="0"/>
        <w:adjustRightInd w:val="0"/>
        <w:jc w:val="both"/>
        <w:rPr>
          <w:b/>
          <w:sz w:val="28"/>
          <w:szCs w:val="28"/>
        </w:rPr>
      </w:pPr>
      <w:r w:rsidRPr="00D11998">
        <w:rPr>
          <w:b/>
          <w:sz w:val="28"/>
          <w:szCs w:val="28"/>
        </w:rPr>
        <w:t>Урюпинской районной Думы</w:t>
      </w:r>
      <w:r w:rsidRPr="00D11998">
        <w:rPr>
          <w:b/>
          <w:sz w:val="28"/>
          <w:szCs w:val="28"/>
        </w:rPr>
        <w:tab/>
      </w:r>
      <w:r w:rsidRPr="00D11998">
        <w:rPr>
          <w:b/>
          <w:sz w:val="28"/>
          <w:szCs w:val="28"/>
        </w:rPr>
        <w:tab/>
      </w:r>
      <w:r w:rsidRPr="00D11998">
        <w:rPr>
          <w:b/>
          <w:sz w:val="28"/>
          <w:szCs w:val="28"/>
        </w:rPr>
        <w:tab/>
      </w:r>
      <w:r w:rsidRPr="00D11998">
        <w:rPr>
          <w:b/>
          <w:sz w:val="28"/>
          <w:szCs w:val="28"/>
        </w:rPr>
        <w:tab/>
      </w:r>
      <w:r w:rsidRPr="00D11998">
        <w:rPr>
          <w:b/>
          <w:sz w:val="28"/>
          <w:szCs w:val="28"/>
        </w:rPr>
        <w:tab/>
      </w:r>
      <w:r>
        <w:rPr>
          <w:b/>
          <w:sz w:val="28"/>
          <w:szCs w:val="28"/>
        </w:rPr>
        <w:t xml:space="preserve">    </w:t>
      </w:r>
      <w:r w:rsidRPr="00D11998">
        <w:rPr>
          <w:b/>
          <w:sz w:val="28"/>
          <w:szCs w:val="28"/>
        </w:rPr>
        <w:t xml:space="preserve">Т.Е. </w:t>
      </w:r>
      <w:proofErr w:type="spellStart"/>
      <w:r w:rsidRPr="00D11998">
        <w:rPr>
          <w:b/>
          <w:sz w:val="28"/>
          <w:szCs w:val="28"/>
        </w:rPr>
        <w:t>Матыкина</w:t>
      </w:r>
      <w:proofErr w:type="spellEnd"/>
    </w:p>
    <w:p w:rsidR="00977850" w:rsidRPr="00EA486C" w:rsidRDefault="00977850" w:rsidP="00977850">
      <w:pPr>
        <w:pStyle w:val="ConsNormal"/>
        <w:ind w:firstLine="0"/>
        <w:jc w:val="both"/>
        <w:rPr>
          <w:rFonts w:ascii="Times New Roman" w:hAnsi="Times New Roman" w:cs="Times New Roman"/>
          <w:sz w:val="24"/>
          <w:szCs w:val="24"/>
        </w:rPr>
      </w:pPr>
      <w:r w:rsidRPr="00A12BCB">
        <w:rPr>
          <w:highlight w:val="yellow"/>
        </w:rPr>
        <w:br w:type="page"/>
      </w:r>
      <w:r>
        <w:lastRenderedPageBreak/>
        <w:t xml:space="preserve">                                                                                                                     </w:t>
      </w:r>
      <w:proofErr w:type="gramStart"/>
      <w:r w:rsidRPr="00EA486C">
        <w:rPr>
          <w:rFonts w:ascii="Times New Roman" w:hAnsi="Times New Roman" w:cs="Times New Roman"/>
          <w:sz w:val="24"/>
          <w:szCs w:val="24"/>
        </w:rPr>
        <w:t>Утвержден</w:t>
      </w:r>
      <w:proofErr w:type="gramEnd"/>
      <w:r w:rsidRPr="00EA486C">
        <w:rPr>
          <w:rFonts w:ascii="Times New Roman" w:hAnsi="Times New Roman" w:cs="Times New Roman"/>
          <w:sz w:val="24"/>
          <w:szCs w:val="24"/>
        </w:rPr>
        <w:t xml:space="preserve"> решением</w:t>
      </w:r>
    </w:p>
    <w:p w:rsidR="00977850" w:rsidRPr="00EA486C"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A486C">
        <w:rPr>
          <w:rFonts w:ascii="Times New Roman" w:hAnsi="Times New Roman" w:cs="Times New Roman"/>
          <w:sz w:val="24"/>
          <w:szCs w:val="24"/>
        </w:rPr>
        <w:t>Урюпинской районной Думы</w:t>
      </w:r>
    </w:p>
    <w:p w:rsidR="00977850" w:rsidRPr="00EA486C"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EA486C">
        <w:rPr>
          <w:rFonts w:ascii="Times New Roman" w:hAnsi="Times New Roman" w:cs="Times New Roman"/>
          <w:sz w:val="24"/>
          <w:szCs w:val="24"/>
        </w:rPr>
        <w:t>т</w:t>
      </w:r>
      <w:r>
        <w:rPr>
          <w:rFonts w:ascii="Times New Roman" w:hAnsi="Times New Roman" w:cs="Times New Roman"/>
          <w:sz w:val="24"/>
          <w:szCs w:val="24"/>
        </w:rPr>
        <w:t xml:space="preserve"> 04</w:t>
      </w:r>
      <w:r w:rsidRPr="00EA486C">
        <w:rPr>
          <w:rFonts w:ascii="Times New Roman" w:hAnsi="Times New Roman" w:cs="Times New Roman"/>
          <w:sz w:val="24"/>
          <w:szCs w:val="24"/>
        </w:rPr>
        <w:t xml:space="preserve"> декабря </w:t>
      </w:r>
      <w:smartTag w:uri="urn:schemas-microsoft-com:office:smarttags" w:element="metricconverter">
        <w:smartTagPr>
          <w:attr w:name="ProductID" w:val="2017 г"/>
        </w:smartTagPr>
        <w:r w:rsidRPr="00EA486C">
          <w:rPr>
            <w:rFonts w:ascii="Times New Roman" w:hAnsi="Times New Roman" w:cs="Times New Roman"/>
            <w:sz w:val="24"/>
            <w:szCs w:val="24"/>
          </w:rPr>
          <w:t>2017 г</w:t>
        </w:r>
      </w:smartTag>
      <w:r w:rsidRPr="00EA486C">
        <w:rPr>
          <w:rFonts w:ascii="Times New Roman" w:hAnsi="Times New Roman" w:cs="Times New Roman"/>
          <w:sz w:val="24"/>
          <w:szCs w:val="24"/>
        </w:rPr>
        <w:t>. №</w:t>
      </w:r>
      <w:r>
        <w:rPr>
          <w:rFonts w:ascii="Times New Roman" w:hAnsi="Times New Roman" w:cs="Times New Roman"/>
          <w:sz w:val="24"/>
          <w:szCs w:val="24"/>
        </w:rPr>
        <w:t xml:space="preserve"> 43/360</w:t>
      </w:r>
    </w:p>
    <w:p w:rsidR="00977850" w:rsidRPr="00A12BCB" w:rsidRDefault="00977850" w:rsidP="00977850">
      <w:pPr>
        <w:pStyle w:val="ConsNormal"/>
        <w:ind w:firstLine="0"/>
        <w:jc w:val="center"/>
        <w:rPr>
          <w:rFonts w:ascii="Times New Roman" w:hAnsi="Times New Roman" w:cs="Times New Roman"/>
          <w:sz w:val="24"/>
          <w:szCs w:val="24"/>
          <w:highlight w:val="yellow"/>
        </w:rPr>
      </w:pPr>
    </w:p>
    <w:p w:rsidR="00977850" w:rsidRPr="00A12BCB" w:rsidRDefault="00977850" w:rsidP="00977850">
      <w:pPr>
        <w:pStyle w:val="ConsNormal"/>
        <w:ind w:firstLine="0"/>
        <w:jc w:val="center"/>
        <w:rPr>
          <w:rFonts w:ascii="Times New Roman" w:hAnsi="Times New Roman" w:cs="Times New Roman"/>
          <w:b/>
          <w:sz w:val="28"/>
          <w:szCs w:val="28"/>
          <w:highlight w:val="yellow"/>
        </w:rPr>
      </w:pPr>
    </w:p>
    <w:p w:rsidR="00977850" w:rsidRDefault="00977850" w:rsidP="00977850">
      <w:pPr>
        <w:tabs>
          <w:tab w:val="left" w:pos="5040"/>
        </w:tabs>
        <w:jc w:val="center"/>
        <w:rPr>
          <w:rFonts w:eastAsia="Calibri"/>
          <w:b/>
          <w:sz w:val="28"/>
          <w:szCs w:val="28"/>
        </w:rPr>
      </w:pPr>
      <w:r>
        <w:rPr>
          <w:rFonts w:eastAsia="Calibri"/>
          <w:b/>
          <w:sz w:val="28"/>
          <w:szCs w:val="28"/>
        </w:rPr>
        <w:t>ПОРЯДОК</w:t>
      </w:r>
      <w:r w:rsidRPr="001E2EEE">
        <w:rPr>
          <w:rFonts w:eastAsia="Calibri"/>
          <w:b/>
          <w:sz w:val="28"/>
          <w:szCs w:val="28"/>
        </w:rPr>
        <w:t xml:space="preserve"> </w:t>
      </w:r>
    </w:p>
    <w:p w:rsidR="00977850" w:rsidRPr="00136BDA" w:rsidRDefault="00977850" w:rsidP="00977850">
      <w:pPr>
        <w:tabs>
          <w:tab w:val="left" w:pos="5040"/>
        </w:tabs>
        <w:jc w:val="center"/>
        <w:rPr>
          <w:b/>
          <w:bCs/>
          <w:sz w:val="28"/>
          <w:szCs w:val="28"/>
        </w:rPr>
      </w:pPr>
      <w:r w:rsidRPr="00136BDA">
        <w:rPr>
          <w:b/>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 сбалансированности местных бюджетов</w:t>
      </w:r>
    </w:p>
    <w:p w:rsidR="00977850" w:rsidRPr="00A12BCB" w:rsidRDefault="00977850" w:rsidP="00977850">
      <w:pPr>
        <w:tabs>
          <w:tab w:val="left" w:pos="5040"/>
        </w:tabs>
        <w:jc w:val="center"/>
        <w:rPr>
          <w:highlight w:val="yellow"/>
        </w:rPr>
      </w:pPr>
    </w:p>
    <w:p w:rsidR="00977850" w:rsidRPr="007A2D3E"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1. </w:t>
      </w:r>
      <w:proofErr w:type="gramStart"/>
      <w:r w:rsidRPr="00EF7B80">
        <w:rPr>
          <w:rFonts w:ascii="Times New Roman" w:hAnsi="Times New Roman" w:cs="Times New Roman"/>
          <w:bCs/>
          <w:sz w:val="28"/>
          <w:szCs w:val="28"/>
        </w:rPr>
        <w:t xml:space="preserve">Настоящий Порядок разработан в соответствии со </w:t>
      </w:r>
      <w:hyperlink r:id="rId9" w:history="1">
        <w:r w:rsidRPr="00EF7B80">
          <w:rPr>
            <w:rFonts w:ascii="Times New Roman" w:hAnsi="Times New Roman" w:cs="Times New Roman"/>
            <w:sz w:val="28"/>
            <w:szCs w:val="28"/>
          </w:rPr>
          <w:t>статьями 9</w:t>
        </w:r>
      </w:hyperlink>
      <w:r w:rsidRPr="00EF7B80">
        <w:rPr>
          <w:rFonts w:ascii="Times New Roman" w:hAnsi="Times New Roman" w:cs="Times New Roman"/>
          <w:sz w:val="28"/>
          <w:szCs w:val="28"/>
        </w:rPr>
        <w:t>,</w:t>
      </w:r>
      <w:hyperlink r:id="rId10" w:history="1">
        <w:r w:rsidRPr="00EF7B80">
          <w:rPr>
            <w:rFonts w:ascii="Times New Roman" w:hAnsi="Times New Roman" w:cs="Times New Roman"/>
            <w:sz w:val="28"/>
            <w:szCs w:val="28"/>
          </w:rPr>
          <w:t xml:space="preserve"> 142.4</w:t>
        </w:r>
      </w:hyperlink>
      <w:r w:rsidRPr="00EF7B80">
        <w:rPr>
          <w:rFonts w:ascii="Times New Roman" w:hAnsi="Times New Roman" w:cs="Times New Roman"/>
          <w:sz w:val="28"/>
          <w:szCs w:val="28"/>
        </w:rPr>
        <w:t xml:space="preserve"> Бюджетного кодекса, </w:t>
      </w:r>
      <w:hyperlink r:id="rId11" w:history="1">
        <w:r w:rsidRPr="00EF7B80">
          <w:rPr>
            <w:rFonts w:ascii="Times New Roman" w:hAnsi="Times New Roman" w:cs="Times New Roman"/>
            <w:sz w:val="28"/>
            <w:szCs w:val="28"/>
          </w:rPr>
          <w:t>статьей 16.1</w:t>
        </w:r>
      </w:hyperlink>
      <w:r w:rsidRPr="00EF7B80">
        <w:rPr>
          <w:rFonts w:ascii="Times New Roman" w:hAnsi="Times New Roman" w:cs="Times New Roman"/>
          <w:sz w:val="28"/>
          <w:szCs w:val="28"/>
        </w:rPr>
        <w:t xml:space="preserve"> Закона Волгоградской области от 26</w:t>
      </w:r>
      <w:r>
        <w:rPr>
          <w:rFonts w:ascii="Times New Roman" w:hAnsi="Times New Roman" w:cs="Times New Roman"/>
          <w:sz w:val="28"/>
          <w:szCs w:val="28"/>
        </w:rPr>
        <w:t xml:space="preserve"> июля </w:t>
      </w:r>
      <w:r w:rsidRPr="00EF7B80">
        <w:rPr>
          <w:rFonts w:ascii="Times New Roman" w:hAnsi="Times New Roman" w:cs="Times New Roman"/>
          <w:sz w:val="28"/>
          <w:szCs w:val="28"/>
        </w:rPr>
        <w:t>2005</w:t>
      </w:r>
      <w:r>
        <w:rPr>
          <w:rFonts w:ascii="Times New Roman" w:hAnsi="Times New Roman" w:cs="Times New Roman"/>
          <w:sz w:val="28"/>
          <w:szCs w:val="28"/>
        </w:rPr>
        <w:t xml:space="preserve"> года</w:t>
      </w:r>
      <w:r w:rsidRPr="00EF7B80">
        <w:rPr>
          <w:rFonts w:ascii="Times New Roman" w:hAnsi="Times New Roman" w:cs="Times New Roman"/>
          <w:sz w:val="28"/>
          <w:szCs w:val="28"/>
        </w:rPr>
        <w:t xml:space="preserve"> № 1093-ОД «О межбюджетных отношениях в Волгоградской области» и определяет </w:t>
      </w:r>
      <w:r w:rsidRPr="007A2D3E">
        <w:rPr>
          <w:rFonts w:ascii="Times New Roman" w:hAnsi="Times New Roman" w:cs="Times New Roman"/>
          <w:sz w:val="28"/>
          <w:szCs w:val="28"/>
        </w:rPr>
        <w:t xml:space="preserve">цели и условия </w:t>
      </w:r>
      <w:hyperlink w:anchor="Par33" w:history="1">
        <w:r w:rsidRPr="007A2D3E">
          <w:rPr>
            <w:rFonts w:ascii="Times New Roman" w:hAnsi="Times New Roman" w:cs="Times New Roman"/>
            <w:sz w:val="28"/>
            <w:szCs w:val="28"/>
          </w:rPr>
          <w:t>Порядок</w:t>
        </w:r>
      </w:hyperlink>
      <w:r w:rsidRPr="007A2D3E">
        <w:rPr>
          <w:rFonts w:ascii="Times New Roman" w:hAnsi="Times New Roman" w:cs="Times New Roman"/>
          <w:sz w:val="28"/>
          <w:szCs w:val="28"/>
        </w:rPr>
        <w:t xml:space="preserve"> </w:t>
      </w:r>
      <w:r w:rsidRPr="007A2D3E">
        <w:rPr>
          <w:rFonts w:ascii="Times New Roman" w:hAnsi="Times New Roman" w:cs="Times New Roman"/>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w:t>
      </w:r>
      <w:proofErr w:type="gramEnd"/>
      <w:r w:rsidRPr="007A2D3E">
        <w:rPr>
          <w:rFonts w:ascii="Times New Roman" w:hAnsi="Times New Roman" w:cs="Times New Roman"/>
          <w:bCs/>
          <w:sz w:val="28"/>
          <w:szCs w:val="28"/>
        </w:rPr>
        <w:t xml:space="preserve"> сбалансированности местных бюджетов</w:t>
      </w:r>
      <w:r w:rsidRPr="007A2D3E">
        <w:rPr>
          <w:rFonts w:ascii="Times New Roman" w:hAnsi="Times New Roman" w:cs="Times New Roman"/>
          <w:sz w:val="28"/>
          <w:szCs w:val="28"/>
        </w:rPr>
        <w:t xml:space="preserve"> (далее – иные межбюджетные трансферты).</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Pr="00F9158A">
        <w:rPr>
          <w:rFonts w:ascii="Times New Roman" w:hAnsi="Times New Roman" w:cs="Times New Roman"/>
          <w:sz w:val="28"/>
          <w:szCs w:val="28"/>
        </w:rPr>
        <w:t xml:space="preserve">Иные межбюджетные трансферты предоставляются сельским поселениям, входящим в состав Урюпинского муниципального района (далее – поселения), в целях решения вопросов местного значения, отнесенных Федеральным законом от 06 октября </w:t>
      </w:r>
      <w:smartTag w:uri="urn:schemas-microsoft-com:office:smarttags" w:element="metricconverter">
        <w:smartTagPr>
          <w:attr w:name="ProductID" w:val="2003 г"/>
        </w:smartTagPr>
        <w:r w:rsidRPr="00F9158A">
          <w:rPr>
            <w:rFonts w:ascii="Times New Roman" w:hAnsi="Times New Roman" w:cs="Times New Roman"/>
            <w:sz w:val="28"/>
            <w:szCs w:val="28"/>
          </w:rPr>
          <w:t>2003 г</w:t>
        </w:r>
      </w:smartTag>
      <w:r w:rsidRPr="00F9158A">
        <w:rPr>
          <w:rFonts w:ascii="Times New Roman" w:hAnsi="Times New Roman" w:cs="Times New Roman"/>
          <w:sz w:val="28"/>
          <w:szCs w:val="28"/>
        </w:rPr>
        <w:t>. № 131-ФЗ «Об общих принципах организации местного самоуправления в Российской Федерации» и Законом</w:t>
      </w:r>
      <w:r>
        <w:rPr>
          <w:rFonts w:ascii="Times New Roman" w:hAnsi="Times New Roman" w:cs="Times New Roman"/>
          <w:sz w:val="28"/>
          <w:szCs w:val="28"/>
        </w:rPr>
        <w:t xml:space="preserve"> </w:t>
      </w:r>
      <w:r w:rsidRPr="00F9158A">
        <w:rPr>
          <w:rFonts w:ascii="Times New Roman" w:hAnsi="Times New Roman" w:cs="Times New Roman"/>
          <w:sz w:val="28"/>
          <w:szCs w:val="28"/>
        </w:rPr>
        <w:t xml:space="preserve">Волгоградской области от 28 ноября </w:t>
      </w:r>
      <w:smartTag w:uri="urn:schemas-microsoft-com:office:smarttags" w:element="metricconverter">
        <w:smartTagPr>
          <w:attr w:name="ProductID" w:val="2014 г"/>
        </w:smartTagPr>
        <w:r w:rsidRPr="00F9158A">
          <w:rPr>
            <w:rFonts w:ascii="Times New Roman" w:hAnsi="Times New Roman" w:cs="Times New Roman"/>
            <w:sz w:val="28"/>
            <w:szCs w:val="28"/>
          </w:rPr>
          <w:t>2014 г</w:t>
        </w:r>
      </w:smartTag>
      <w:r w:rsidRPr="00F9158A">
        <w:rPr>
          <w:rFonts w:ascii="Times New Roman" w:hAnsi="Times New Roman" w:cs="Times New Roman"/>
          <w:sz w:val="28"/>
          <w:szCs w:val="28"/>
        </w:rPr>
        <w:t>. № 156-ОД «О закреплении отдельных вопросов местного значения за сельскими поселениями в Волгоградской области</w:t>
      </w:r>
      <w:proofErr w:type="gramEnd"/>
      <w:r w:rsidRPr="00F9158A">
        <w:rPr>
          <w:rFonts w:ascii="Times New Roman" w:hAnsi="Times New Roman" w:cs="Times New Roman"/>
          <w:sz w:val="28"/>
          <w:szCs w:val="28"/>
        </w:rPr>
        <w:t>» к вопросам местного значения сельского поселения.</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F9158A">
        <w:rPr>
          <w:rFonts w:ascii="Times New Roman" w:hAnsi="Times New Roman" w:cs="Times New Roman"/>
          <w:sz w:val="28"/>
          <w:szCs w:val="28"/>
        </w:rPr>
        <w:t>Иные межбюджетные трансферты из бюджета Урюпинского муниципального района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4. Иные межбюджетные трансферты выплачиваются сельским поселениям, входящим в состав Урюпинского муниципального района, за счет средств</w:t>
      </w:r>
      <w:r w:rsidRPr="002C6493">
        <w:rPr>
          <w:rFonts w:ascii="Times New Roman" w:hAnsi="Times New Roman" w:cs="Times New Roman"/>
          <w:sz w:val="28"/>
          <w:szCs w:val="28"/>
        </w:rPr>
        <w:t xml:space="preserve"> </w:t>
      </w:r>
      <w:r>
        <w:rPr>
          <w:rFonts w:ascii="Times New Roman" w:hAnsi="Times New Roman" w:cs="Times New Roman"/>
          <w:sz w:val="28"/>
          <w:szCs w:val="28"/>
        </w:rPr>
        <w:t>субсидии на обеспечение сбалансированности местных бюджетов, поступившей в бюджет Урюпинского муниципального района.</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5. Общий объем </w:t>
      </w:r>
      <w:proofErr w:type="gramStart"/>
      <w:r>
        <w:rPr>
          <w:rFonts w:ascii="Times New Roman" w:hAnsi="Times New Roman" w:cs="Times New Roman"/>
          <w:sz w:val="28"/>
          <w:szCs w:val="28"/>
        </w:rPr>
        <w:t>иных межбюджетных трансфертов, выделяемых из бюджета Урюпинского муниципального района бюджетам сельских поселений рассчитывается</w:t>
      </w:r>
      <w:proofErr w:type="gramEnd"/>
      <w:r>
        <w:rPr>
          <w:rFonts w:ascii="Times New Roman" w:hAnsi="Times New Roman" w:cs="Times New Roman"/>
          <w:sz w:val="28"/>
          <w:szCs w:val="28"/>
        </w:rPr>
        <w:t xml:space="preserve"> по формуле:</w:t>
      </w:r>
    </w:p>
    <w:p w:rsidR="00977850" w:rsidRPr="006F6811" w:rsidRDefault="00977850" w:rsidP="00977850">
      <w:pPr>
        <w:pStyle w:val="ConsNormal"/>
        <w:ind w:firstLine="0"/>
        <w:jc w:val="both"/>
        <w:rPr>
          <w:rFonts w:ascii="Times New Roman" w:hAnsi="Times New Roman" w:cs="Times New Roman"/>
          <w:sz w:val="16"/>
          <w:szCs w:val="16"/>
        </w:rPr>
      </w:pPr>
    </w:p>
    <w:p w:rsidR="00977850" w:rsidRDefault="00977850" w:rsidP="00977850">
      <w:pPr>
        <w:pStyle w:val="ConsNormal"/>
        <w:jc w:val="center"/>
        <w:rPr>
          <w:rFonts w:ascii="Times New Roman" w:hAnsi="Times New Roman" w:cs="Times New Roman"/>
          <w:sz w:val="28"/>
          <w:szCs w:val="28"/>
        </w:rPr>
      </w:pPr>
      <w:r w:rsidRPr="00B37A39">
        <w:rPr>
          <w:rFonts w:ascii="Times New Roman" w:hAnsi="Times New Roman" w:cs="Times New Roman"/>
          <w:b/>
          <w:sz w:val="28"/>
          <w:szCs w:val="28"/>
        </w:rPr>
        <w:t xml:space="preserve">ИМТ= ∑ </w:t>
      </w:r>
      <w:proofErr w:type="spellStart"/>
      <w:r w:rsidRPr="00B37A39">
        <w:rPr>
          <w:rFonts w:ascii="Times New Roman" w:hAnsi="Times New Roman" w:cs="Times New Roman"/>
          <w:b/>
          <w:sz w:val="28"/>
          <w:szCs w:val="28"/>
        </w:rPr>
        <w:t>ИМТ</w:t>
      </w:r>
      <w:r w:rsidRPr="00B37A39">
        <w:rPr>
          <w:rFonts w:ascii="Times New Roman" w:hAnsi="Times New Roman" w:cs="Times New Roman"/>
          <w:b/>
          <w:sz w:val="28"/>
          <w:szCs w:val="28"/>
          <w:vertAlign w:val="subscript"/>
        </w:rPr>
        <w:t>к</w:t>
      </w:r>
      <w:proofErr w:type="spellEnd"/>
      <w:proofErr w:type="gramStart"/>
      <w:r w:rsidRPr="00B37A39">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где:</w:t>
      </w:r>
      <w:r w:rsidRPr="00512362">
        <w:rPr>
          <w:rFonts w:ascii="Times New Roman" w:hAnsi="Times New Roman" w:cs="Times New Roman"/>
          <w:sz w:val="28"/>
          <w:szCs w:val="28"/>
        </w:rPr>
        <w:t xml:space="preserve"> </w:t>
      </w:r>
    </w:p>
    <w:p w:rsidR="00977850" w:rsidRPr="006F6811" w:rsidRDefault="00977850" w:rsidP="00977850">
      <w:pPr>
        <w:pStyle w:val="ConsNormal"/>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F2CF3">
        <w:rPr>
          <w:rFonts w:ascii="Times New Roman" w:hAnsi="Times New Roman" w:cs="Times New Roman"/>
          <w:b/>
          <w:sz w:val="28"/>
          <w:szCs w:val="28"/>
        </w:rPr>
        <w:t>ИМТ</w:t>
      </w:r>
      <w:r>
        <w:rPr>
          <w:rFonts w:ascii="Times New Roman" w:hAnsi="Times New Roman" w:cs="Times New Roman"/>
          <w:sz w:val="28"/>
          <w:szCs w:val="28"/>
        </w:rPr>
        <w:t xml:space="preserve"> - общий объем иных межбюджетных трансфертов, выделяемых из бюджета Урюпинского муниципального района бюджетам сельских поселений;</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5F2CF3">
        <w:rPr>
          <w:rFonts w:ascii="Times New Roman" w:hAnsi="Times New Roman" w:cs="Times New Roman"/>
          <w:b/>
          <w:sz w:val="28"/>
          <w:szCs w:val="28"/>
        </w:rPr>
        <w:t>ИМТ</w:t>
      </w:r>
      <w:r w:rsidRPr="005F2CF3">
        <w:rPr>
          <w:rFonts w:ascii="Times New Roman" w:hAnsi="Times New Roman" w:cs="Times New Roman"/>
          <w:b/>
          <w:sz w:val="28"/>
          <w:szCs w:val="28"/>
          <w:vertAlign w:val="subscript"/>
        </w:rPr>
        <w:t>к</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512362">
        <w:rPr>
          <w:rFonts w:ascii="Times New Roman" w:hAnsi="Times New Roman" w:cs="Times New Roman"/>
          <w:sz w:val="28"/>
          <w:szCs w:val="28"/>
        </w:rPr>
        <w:t>объем иного межбюджетного трансферта, предоставляемого конкретному поселению, на решение вопросов местного значения</w:t>
      </w:r>
      <w:r>
        <w:rPr>
          <w:rFonts w:ascii="Times New Roman" w:hAnsi="Times New Roman" w:cs="Times New Roman"/>
          <w:sz w:val="28"/>
          <w:szCs w:val="28"/>
        </w:rPr>
        <w:t>.</w:t>
      </w:r>
    </w:p>
    <w:p w:rsidR="00977850" w:rsidRPr="00512362"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sidRPr="00512362">
        <w:rPr>
          <w:rFonts w:ascii="Times New Roman" w:hAnsi="Times New Roman" w:cs="Times New Roman"/>
          <w:sz w:val="28"/>
          <w:szCs w:val="28"/>
        </w:rPr>
        <w:t>Объем иных межбюджетных трансфертов, предоставляемый конкретному</w:t>
      </w:r>
      <w:r>
        <w:rPr>
          <w:rFonts w:ascii="Times New Roman" w:hAnsi="Times New Roman" w:cs="Times New Roman"/>
          <w:sz w:val="28"/>
          <w:szCs w:val="28"/>
        </w:rPr>
        <w:t xml:space="preserve"> сельскому</w:t>
      </w:r>
      <w:r w:rsidRPr="00512362">
        <w:rPr>
          <w:rFonts w:ascii="Times New Roman" w:hAnsi="Times New Roman" w:cs="Times New Roman"/>
          <w:sz w:val="28"/>
          <w:szCs w:val="28"/>
        </w:rPr>
        <w:t xml:space="preserve"> поселению, на решение вопросов местного значения рассчитывается по формуле:</w:t>
      </w:r>
    </w:p>
    <w:p w:rsidR="00977850" w:rsidRPr="006F6811" w:rsidRDefault="00977850" w:rsidP="00977850">
      <w:pPr>
        <w:pStyle w:val="ConsNormal"/>
        <w:ind w:firstLine="709"/>
        <w:rPr>
          <w:rFonts w:ascii="Times New Roman" w:hAnsi="Times New Roman" w:cs="Times New Roman"/>
          <w:sz w:val="16"/>
          <w:szCs w:val="16"/>
        </w:rPr>
      </w:pPr>
    </w:p>
    <w:p w:rsidR="00977850" w:rsidRDefault="00977850" w:rsidP="00977850">
      <w:pPr>
        <w:pStyle w:val="ConsNormal"/>
        <w:ind w:firstLine="709"/>
        <w:jc w:val="center"/>
        <w:rPr>
          <w:rFonts w:ascii="Times New Roman" w:hAnsi="Times New Roman" w:cs="Times New Roman"/>
          <w:sz w:val="28"/>
          <w:szCs w:val="28"/>
        </w:rPr>
      </w:pPr>
      <w:proofErr w:type="spellStart"/>
      <w:r w:rsidRPr="005F2CF3">
        <w:rPr>
          <w:rFonts w:ascii="Times New Roman" w:hAnsi="Times New Roman" w:cs="Times New Roman"/>
          <w:b/>
          <w:sz w:val="28"/>
          <w:szCs w:val="28"/>
        </w:rPr>
        <w:t>ИМТ</w:t>
      </w:r>
      <w:r w:rsidRPr="005F2CF3">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rPr>
        <w:t xml:space="preserve"> = </w:t>
      </w:r>
      <w:proofErr w:type="spellStart"/>
      <w:r w:rsidRPr="00B37A39">
        <w:rPr>
          <w:rFonts w:ascii="Times New Roman" w:hAnsi="Times New Roman" w:cs="Times New Roman"/>
          <w:b/>
          <w:sz w:val="28"/>
          <w:szCs w:val="28"/>
        </w:rPr>
        <w:t>ИМТ</w:t>
      </w:r>
      <w:r w:rsidRPr="00B37A39">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rPr>
        <w:t xml:space="preserve"> </w:t>
      </w:r>
      <w:r w:rsidRPr="00B37A39">
        <w:rPr>
          <w:rFonts w:ascii="Times New Roman" w:hAnsi="Times New Roman" w:cs="Times New Roman"/>
          <w:b/>
          <w:sz w:val="28"/>
          <w:szCs w:val="28"/>
          <w:vertAlign w:val="subscript"/>
        </w:rPr>
        <w:t xml:space="preserve">пост </w:t>
      </w:r>
      <w:r>
        <w:rPr>
          <w:rFonts w:ascii="Times New Roman" w:hAnsi="Times New Roman" w:cs="Times New Roman"/>
          <w:b/>
          <w:sz w:val="28"/>
          <w:szCs w:val="28"/>
          <w:vertAlign w:val="subscript"/>
        </w:rPr>
        <w:t xml:space="preserve"> </w:t>
      </w:r>
      <w:r w:rsidRPr="00B37A39">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B37A39">
        <w:rPr>
          <w:rFonts w:ascii="Times New Roman" w:hAnsi="Times New Roman" w:cs="Times New Roman"/>
          <w:b/>
          <w:sz w:val="28"/>
          <w:szCs w:val="28"/>
        </w:rPr>
        <w:t>ИМТ</w:t>
      </w:r>
      <w:r w:rsidRPr="00B37A39">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vertAlign w:val="subscript"/>
        </w:rPr>
        <w:t xml:space="preserve"> пер</w:t>
      </w:r>
      <w:proofErr w:type="gramStart"/>
      <w:r>
        <w:rPr>
          <w:rFonts w:ascii="Times New Roman" w:hAnsi="Times New Roman" w:cs="Times New Roman"/>
          <w:b/>
          <w:sz w:val="28"/>
          <w:szCs w:val="28"/>
          <w:vertAlign w:val="subscript"/>
        </w:rPr>
        <w:t xml:space="preserve"> </w:t>
      </w:r>
      <w:r w:rsidRPr="00512362">
        <w:rPr>
          <w:rFonts w:ascii="Times New Roman" w:hAnsi="Times New Roman" w:cs="Times New Roman"/>
          <w:sz w:val="28"/>
          <w:szCs w:val="28"/>
        </w:rPr>
        <w:t>,</w:t>
      </w:r>
      <w:proofErr w:type="gramEnd"/>
      <w:r w:rsidRPr="00512362">
        <w:rPr>
          <w:rFonts w:ascii="Times New Roman" w:hAnsi="Times New Roman" w:cs="Times New Roman"/>
          <w:sz w:val="28"/>
          <w:szCs w:val="28"/>
        </w:rPr>
        <w:t xml:space="preserve"> где</w:t>
      </w:r>
      <w:r>
        <w:rPr>
          <w:rFonts w:ascii="Times New Roman" w:hAnsi="Times New Roman" w:cs="Times New Roman"/>
          <w:sz w:val="28"/>
          <w:szCs w:val="28"/>
        </w:rPr>
        <w:t>:</w:t>
      </w:r>
    </w:p>
    <w:p w:rsidR="00977850" w:rsidRPr="006F6811" w:rsidRDefault="00977850" w:rsidP="00977850">
      <w:pPr>
        <w:pStyle w:val="ConsNormal"/>
        <w:ind w:firstLine="709"/>
        <w:jc w:val="center"/>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C446F1">
        <w:rPr>
          <w:rFonts w:ascii="Times New Roman" w:hAnsi="Times New Roman" w:cs="Times New Roman"/>
          <w:b/>
          <w:sz w:val="28"/>
          <w:szCs w:val="28"/>
        </w:rPr>
        <w:t>ИМТ</w:t>
      </w:r>
      <w:r w:rsidRPr="00C446F1">
        <w:rPr>
          <w:rFonts w:ascii="Times New Roman" w:hAnsi="Times New Roman" w:cs="Times New Roman"/>
          <w:b/>
          <w:sz w:val="28"/>
          <w:szCs w:val="28"/>
          <w:vertAlign w:val="subscript"/>
        </w:rPr>
        <w:t>к</w:t>
      </w:r>
      <w:proofErr w:type="spellEnd"/>
      <w:r w:rsidRPr="00C446F1">
        <w:rPr>
          <w:rFonts w:ascii="Times New Roman" w:hAnsi="Times New Roman" w:cs="Times New Roman"/>
          <w:b/>
          <w:sz w:val="28"/>
          <w:szCs w:val="28"/>
          <w:vertAlign w:val="subscript"/>
        </w:rPr>
        <w:t xml:space="preserve"> пост</w:t>
      </w:r>
      <w:r w:rsidRPr="00512362">
        <w:rPr>
          <w:rFonts w:ascii="Times New Roman" w:hAnsi="Times New Roman" w:cs="Times New Roman"/>
          <w:sz w:val="28"/>
          <w:szCs w:val="28"/>
        </w:rPr>
        <w:t xml:space="preserve"> –</w:t>
      </w:r>
      <w:r>
        <w:rPr>
          <w:rFonts w:ascii="Times New Roman" w:hAnsi="Times New Roman" w:cs="Times New Roman"/>
          <w:sz w:val="28"/>
          <w:szCs w:val="28"/>
        </w:rPr>
        <w:t xml:space="preserve"> постоянная часть </w:t>
      </w:r>
      <w:r w:rsidRPr="00512362">
        <w:rPr>
          <w:rFonts w:ascii="Times New Roman" w:hAnsi="Times New Roman" w:cs="Times New Roman"/>
          <w:sz w:val="28"/>
          <w:szCs w:val="28"/>
        </w:rPr>
        <w:t xml:space="preserve">иного межбюджетного трансферта, </w:t>
      </w:r>
      <w:r>
        <w:rPr>
          <w:rFonts w:ascii="Times New Roman" w:hAnsi="Times New Roman" w:cs="Times New Roman"/>
          <w:sz w:val="28"/>
          <w:szCs w:val="28"/>
        </w:rPr>
        <w:t>п</w:t>
      </w:r>
      <w:r w:rsidRPr="00512362">
        <w:rPr>
          <w:rFonts w:ascii="Times New Roman" w:hAnsi="Times New Roman" w:cs="Times New Roman"/>
          <w:sz w:val="28"/>
          <w:szCs w:val="28"/>
        </w:rPr>
        <w:t xml:space="preserve">редоставляемого конкретному </w:t>
      </w:r>
      <w:r>
        <w:rPr>
          <w:rFonts w:ascii="Times New Roman" w:hAnsi="Times New Roman" w:cs="Times New Roman"/>
          <w:sz w:val="28"/>
          <w:szCs w:val="28"/>
        </w:rPr>
        <w:t xml:space="preserve">сельскому </w:t>
      </w:r>
      <w:r w:rsidRPr="00512362">
        <w:rPr>
          <w:rFonts w:ascii="Times New Roman" w:hAnsi="Times New Roman" w:cs="Times New Roman"/>
          <w:sz w:val="28"/>
          <w:szCs w:val="28"/>
        </w:rPr>
        <w:t>поселению, на решение вопросов местного значения;</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C446F1">
        <w:rPr>
          <w:rFonts w:ascii="Times New Roman" w:hAnsi="Times New Roman" w:cs="Times New Roman"/>
          <w:b/>
          <w:sz w:val="28"/>
          <w:szCs w:val="28"/>
        </w:rPr>
        <w:t>ИМТ</w:t>
      </w:r>
      <w:r w:rsidRPr="00C446F1">
        <w:rPr>
          <w:rFonts w:ascii="Times New Roman" w:hAnsi="Times New Roman" w:cs="Times New Roman"/>
          <w:b/>
          <w:sz w:val="28"/>
          <w:szCs w:val="28"/>
          <w:vertAlign w:val="subscript"/>
        </w:rPr>
        <w:t>к</w:t>
      </w:r>
      <w:proofErr w:type="spellEnd"/>
      <w:r w:rsidRPr="00C446F1">
        <w:rPr>
          <w:rFonts w:ascii="Times New Roman" w:hAnsi="Times New Roman" w:cs="Times New Roman"/>
          <w:b/>
          <w:sz w:val="28"/>
          <w:szCs w:val="28"/>
          <w:vertAlign w:val="subscript"/>
        </w:rPr>
        <w:t xml:space="preserve"> пер</w:t>
      </w:r>
      <w:r w:rsidRPr="00512362">
        <w:rPr>
          <w:rFonts w:ascii="Times New Roman" w:hAnsi="Times New Roman" w:cs="Times New Roman"/>
          <w:sz w:val="28"/>
          <w:szCs w:val="28"/>
        </w:rPr>
        <w:t xml:space="preserve"> –</w:t>
      </w:r>
      <w:r>
        <w:rPr>
          <w:rFonts w:ascii="Times New Roman" w:hAnsi="Times New Roman" w:cs="Times New Roman"/>
          <w:sz w:val="28"/>
          <w:szCs w:val="28"/>
        </w:rPr>
        <w:t xml:space="preserve"> переменная часть </w:t>
      </w:r>
      <w:r w:rsidRPr="00512362">
        <w:rPr>
          <w:rFonts w:ascii="Times New Roman" w:hAnsi="Times New Roman" w:cs="Times New Roman"/>
          <w:sz w:val="28"/>
          <w:szCs w:val="28"/>
        </w:rPr>
        <w:t xml:space="preserve">иного межбюджетного трансферта, </w:t>
      </w:r>
      <w:r>
        <w:rPr>
          <w:rFonts w:ascii="Times New Roman" w:hAnsi="Times New Roman" w:cs="Times New Roman"/>
          <w:sz w:val="28"/>
          <w:szCs w:val="28"/>
        </w:rPr>
        <w:t>п</w:t>
      </w:r>
      <w:r w:rsidRPr="00512362">
        <w:rPr>
          <w:rFonts w:ascii="Times New Roman" w:hAnsi="Times New Roman" w:cs="Times New Roman"/>
          <w:sz w:val="28"/>
          <w:szCs w:val="28"/>
        </w:rPr>
        <w:t>редоставляемого конкретному</w:t>
      </w:r>
      <w:r>
        <w:rPr>
          <w:rFonts w:ascii="Times New Roman" w:hAnsi="Times New Roman" w:cs="Times New Roman"/>
          <w:sz w:val="28"/>
          <w:szCs w:val="28"/>
        </w:rPr>
        <w:t xml:space="preserve"> сельскому</w:t>
      </w:r>
      <w:r w:rsidRPr="00512362">
        <w:rPr>
          <w:rFonts w:ascii="Times New Roman" w:hAnsi="Times New Roman" w:cs="Times New Roman"/>
          <w:sz w:val="28"/>
          <w:szCs w:val="28"/>
        </w:rPr>
        <w:t xml:space="preserve"> поселению, на реш</w:t>
      </w:r>
      <w:r>
        <w:rPr>
          <w:rFonts w:ascii="Times New Roman" w:hAnsi="Times New Roman" w:cs="Times New Roman"/>
          <w:sz w:val="28"/>
          <w:szCs w:val="28"/>
        </w:rPr>
        <w:t>ение вопросов местного значения.</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7. Постоянная часть </w:t>
      </w:r>
      <w:proofErr w:type="gramStart"/>
      <w:r w:rsidRPr="00512362">
        <w:rPr>
          <w:rFonts w:ascii="Times New Roman" w:hAnsi="Times New Roman" w:cs="Times New Roman"/>
          <w:sz w:val="28"/>
          <w:szCs w:val="28"/>
        </w:rPr>
        <w:t xml:space="preserve">иного межбюджетного трансферта, </w:t>
      </w:r>
      <w:r>
        <w:rPr>
          <w:rFonts w:ascii="Times New Roman" w:hAnsi="Times New Roman" w:cs="Times New Roman"/>
          <w:sz w:val="28"/>
          <w:szCs w:val="28"/>
        </w:rPr>
        <w:t>п</w:t>
      </w:r>
      <w:r w:rsidRPr="00512362">
        <w:rPr>
          <w:rFonts w:ascii="Times New Roman" w:hAnsi="Times New Roman" w:cs="Times New Roman"/>
          <w:sz w:val="28"/>
          <w:szCs w:val="28"/>
        </w:rPr>
        <w:t xml:space="preserve">редоставляемого </w:t>
      </w:r>
      <w:r>
        <w:rPr>
          <w:rFonts w:ascii="Times New Roman" w:hAnsi="Times New Roman" w:cs="Times New Roman"/>
          <w:sz w:val="28"/>
          <w:szCs w:val="28"/>
        </w:rPr>
        <w:t xml:space="preserve">конкретному сельскому </w:t>
      </w:r>
      <w:r w:rsidRPr="00512362">
        <w:rPr>
          <w:rFonts w:ascii="Times New Roman" w:hAnsi="Times New Roman" w:cs="Times New Roman"/>
          <w:sz w:val="28"/>
          <w:szCs w:val="28"/>
        </w:rPr>
        <w:t>поселению</w:t>
      </w:r>
      <w:r>
        <w:rPr>
          <w:rFonts w:ascii="Times New Roman" w:hAnsi="Times New Roman" w:cs="Times New Roman"/>
          <w:sz w:val="28"/>
          <w:szCs w:val="28"/>
        </w:rPr>
        <w:t xml:space="preserve"> рассчитывается</w:t>
      </w:r>
      <w:proofErr w:type="gramEnd"/>
      <w:r>
        <w:rPr>
          <w:rFonts w:ascii="Times New Roman" w:hAnsi="Times New Roman" w:cs="Times New Roman"/>
          <w:sz w:val="28"/>
          <w:szCs w:val="28"/>
        </w:rPr>
        <w:t xml:space="preserve"> по формуле:</w:t>
      </w:r>
    </w:p>
    <w:p w:rsidR="00977850" w:rsidRDefault="00977850" w:rsidP="00977850">
      <w:pPr>
        <w:pStyle w:val="ConsNormal"/>
        <w:ind w:firstLine="709"/>
        <w:jc w:val="center"/>
        <w:rPr>
          <w:rFonts w:ascii="Times New Roman" w:hAnsi="Times New Roman" w:cs="Times New Roman"/>
          <w:sz w:val="28"/>
          <w:szCs w:val="28"/>
        </w:rPr>
      </w:pPr>
      <w:proofErr w:type="spellStart"/>
      <w:r w:rsidRPr="00B37A39">
        <w:rPr>
          <w:rFonts w:ascii="Times New Roman" w:hAnsi="Times New Roman" w:cs="Times New Roman"/>
          <w:b/>
          <w:sz w:val="28"/>
          <w:szCs w:val="28"/>
        </w:rPr>
        <w:t>ИМТ</w:t>
      </w:r>
      <w:r w:rsidRPr="00B37A39">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vertAlign w:val="subscript"/>
        </w:rPr>
        <w:t xml:space="preserve"> пост </w:t>
      </w:r>
      <w:r w:rsidRPr="00B37A39">
        <w:rPr>
          <w:rFonts w:ascii="Times New Roman" w:hAnsi="Times New Roman" w:cs="Times New Roman"/>
          <w:b/>
          <w:sz w:val="28"/>
          <w:szCs w:val="28"/>
        </w:rPr>
        <w:t xml:space="preserve">= </w:t>
      </w:r>
      <w:r w:rsidRPr="00B37A39">
        <w:rPr>
          <w:rFonts w:ascii="Times New Roman" w:hAnsi="Times New Roman" w:cs="Times New Roman"/>
          <w:b/>
          <w:sz w:val="28"/>
          <w:szCs w:val="28"/>
          <w:lang w:val="en-US"/>
        </w:rPr>
        <w:t>Sub</w:t>
      </w:r>
      <w:proofErr w:type="gramStart"/>
      <w:r w:rsidRPr="00B37A39">
        <w:rPr>
          <w:rFonts w:ascii="Times New Roman" w:hAnsi="Times New Roman" w:cs="Times New Roman"/>
          <w:b/>
          <w:sz w:val="28"/>
          <w:szCs w:val="28"/>
          <w:vertAlign w:val="subscript"/>
        </w:rPr>
        <w:t>к</w:t>
      </w:r>
      <w:proofErr w:type="gramEnd"/>
      <w:r w:rsidRPr="00B37A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7A39">
        <w:rPr>
          <w:rFonts w:ascii="Times New Roman" w:hAnsi="Times New Roman" w:cs="Times New Roman"/>
          <w:b/>
          <w:sz w:val="28"/>
          <w:szCs w:val="28"/>
        </w:rPr>
        <w:t>0,9</w:t>
      </w:r>
      <w:r>
        <w:rPr>
          <w:rFonts w:ascii="Times New Roman" w:hAnsi="Times New Roman" w:cs="Times New Roman"/>
          <w:sz w:val="28"/>
          <w:szCs w:val="28"/>
        </w:rPr>
        <w:t xml:space="preserve"> , где:</w:t>
      </w:r>
    </w:p>
    <w:p w:rsidR="00977850" w:rsidRPr="006F6811" w:rsidRDefault="00977850" w:rsidP="00977850">
      <w:pPr>
        <w:pStyle w:val="ConsNormal"/>
        <w:ind w:firstLine="709"/>
        <w:jc w:val="center"/>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326362">
        <w:rPr>
          <w:rFonts w:ascii="Times New Roman" w:hAnsi="Times New Roman" w:cs="Times New Roman"/>
          <w:b/>
          <w:sz w:val="28"/>
          <w:szCs w:val="28"/>
          <w:lang w:val="en-US"/>
        </w:rPr>
        <w:t>Sub</w:t>
      </w:r>
      <w:r w:rsidRPr="00326362">
        <w:rPr>
          <w:rFonts w:ascii="Times New Roman" w:hAnsi="Times New Roman" w:cs="Times New Roman"/>
          <w:b/>
          <w:sz w:val="28"/>
          <w:szCs w:val="28"/>
          <w:vertAlign w:val="subscript"/>
        </w:rPr>
        <w:t xml:space="preserve">к </w:t>
      </w:r>
      <w:r>
        <w:rPr>
          <w:rFonts w:ascii="Times New Roman" w:hAnsi="Times New Roman" w:cs="Times New Roman"/>
          <w:sz w:val="28"/>
          <w:szCs w:val="28"/>
        </w:rPr>
        <w:t xml:space="preserve">– сумма субсидии на обеспечение сбалансированности поселений, предусмотренная из бюджета Волгоградской области конкретному поселению в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w:t>
      </w:r>
      <w:proofErr w:type="gramEnd"/>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8. Переменная часть иного межбюджетного трансферта п</w:t>
      </w:r>
      <w:r w:rsidRPr="00512362">
        <w:rPr>
          <w:rFonts w:ascii="Times New Roman" w:hAnsi="Times New Roman" w:cs="Times New Roman"/>
          <w:sz w:val="28"/>
          <w:szCs w:val="28"/>
        </w:rPr>
        <w:t>редоставляе</w:t>
      </w:r>
      <w:r>
        <w:rPr>
          <w:rFonts w:ascii="Times New Roman" w:hAnsi="Times New Roman" w:cs="Times New Roman"/>
          <w:sz w:val="28"/>
          <w:szCs w:val="28"/>
        </w:rPr>
        <w:t xml:space="preserve">тся сельскому поселению в случае, если прогнозный объем среднедушевых доходов бюджета конкретного сельского поселения, остающихся после исключения расходов на содержание органов местного самоуправления этого сельского поселения, ниже среднего значения аналогичного показателя, рассчитанного среди всех сельских поселений входящих в состав Урюпинского муниципального района. </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сельских поселений, у которых прогнозный объем среднедушевых доходов бюджета, остающихся после исключения расходов на содержание органов местного самоуправления этого сельского поселения, выше, либо равен среднему значению аналогичного показателя, рассчитанного среди всех сельских поселений входящих в состав Урюпинского муниципального района переменная часть иного межбюджетного трансферта принимается равной 0.</w:t>
      </w:r>
      <w:proofErr w:type="gramEnd"/>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Прогнозный объем доходов бюджета конкретного сельского поселения на очередной финансовый год рассчитывается по формуле:</w:t>
      </w:r>
    </w:p>
    <w:p w:rsidR="00977850" w:rsidRPr="006F6811" w:rsidRDefault="00977850" w:rsidP="00977850">
      <w:pPr>
        <w:pStyle w:val="ConsNormal"/>
        <w:jc w:val="both"/>
        <w:rPr>
          <w:rFonts w:ascii="Times New Roman" w:hAnsi="Times New Roman" w:cs="Times New Roman"/>
          <w:sz w:val="16"/>
          <w:szCs w:val="16"/>
        </w:rPr>
      </w:pPr>
    </w:p>
    <w:p w:rsidR="00977850" w:rsidRDefault="00977850" w:rsidP="00977850">
      <w:pPr>
        <w:pStyle w:val="ConsNormal"/>
        <w:ind w:firstLine="0"/>
        <w:jc w:val="center"/>
        <w:rPr>
          <w:rFonts w:ascii="Times New Roman" w:hAnsi="Times New Roman" w:cs="Times New Roman"/>
          <w:sz w:val="28"/>
          <w:szCs w:val="28"/>
        </w:rPr>
      </w:pPr>
      <w:proofErr w:type="spellStart"/>
      <w:r w:rsidRPr="00B37A39">
        <w:rPr>
          <w:rFonts w:ascii="Times New Roman" w:hAnsi="Times New Roman" w:cs="Times New Roman"/>
          <w:b/>
          <w:sz w:val="28"/>
          <w:szCs w:val="28"/>
        </w:rPr>
        <w:t>ПО</w:t>
      </w:r>
      <w:r>
        <w:rPr>
          <w:rFonts w:ascii="Times New Roman" w:hAnsi="Times New Roman" w:cs="Times New Roman"/>
          <w:b/>
          <w:sz w:val="28"/>
          <w:szCs w:val="28"/>
        </w:rPr>
        <w:t>Д</w:t>
      </w:r>
      <w:r w:rsidRPr="00562221">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rPr>
        <w:t xml:space="preserve"> = ПО</w:t>
      </w:r>
      <w:r>
        <w:rPr>
          <w:rFonts w:ascii="Times New Roman" w:hAnsi="Times New Roman" w:cs="Times New Roman"/>
          <w:b/>
          <w:sz w:val="28"/>
          <w:szCs w:val="28"/>
          <w:vertAlign w:val="subscript"/>
        </w:rPr>
        <w:t>НДФЛ</w:t>
      </w:r>
      <w:r w:rsidRPr="00B37A39">
        <w:rPr>
          <w:rFonts w:ascii="Times New Roman" w:hAnsi="Times New Roman" w:cs="Times New Roman"/>
          <w:b/>
          <w:sz w:val="28"/>
          <w:szCs w:val="28"/>
          <w:vertAlign w:val="subscript"/>
        </w:rPr>
        <w:t xml:space="preserve"> к</w:t>
      </w:r>
      <w:r>
        <w:rPr>
          <w:rFonts w:ascii="Times New Roman" w:hAnsi="Times New Roman" w:cs="Times New Roman"/>
          <w:b/>
          <w:sz w:val="28"/>
          <w:szCs w:val="28"/>
        </w:rPr>
        <w:t xml:space="preserve"> + ПО</w:t>
      </w:r>
      <w:r w:rsidRPr="00B37A39">
        <w:rPr>
          <w:rFonts w:ascii="Times New Roman" w:hAnsi="Times New Roman" w:cs="Times New Roman"/>
          <w:b/>
          <w:sz w:val="28"/>
          <w:szCs w:val="28"/>
          <w:vertAlign w:val="subscript"/>
        </w:rPr>
        <w:t>ЕСХН к</w:t>
      </w:r>
      <w:r w:rsidRPr="00B37A39">
        <w:rPr>
          <w:rFonts w:ascii="Times New Roman" w:hAnsi="Times New Roman" w:cs="Times New Roman"/>
          <w:b/>
          <w:sz w:val="28"/>
          <w:szCs w:val="28"/>
        </w:rPr>
        <w:t xml:space="preserve"> + ПО</w:t>
      </w:r>
      <w:r w:rsidRPr="00B37A39">
        <w:rPr>
          <w:rFonts w:ascii="Times New Roman" w:hAnsi="Times New Roman" w:cs="Times New Roman"/>
          <w:b/>
          <w:sz w:val="28"/>
          <w:szCs w:val="28"/>
          <w:vertAlign w:val="subscript"/>
        </w:rPr>
        <w:t>НИФЛ к</w:t>
      </w:r>
      <w:r>
        <w:rPr>
          <w:rFonts w:ascii="Times New Roman" w:hAnsi="Times New Roman" w:cs="Times New Roman"/>
          <w:b/>
          <w:sz w:val="28"/>
          <w:szCs w:val="28"/>
        </w:rPr>
        <w:t xml:space="preserve"> + ПО</w:t>
      </w:r>
      <w:r w:rsidRPr="00B37A39">
        <w:rPr>
          <w:rFonts w:ascii="Times New Roman" w:hAnsi="Times New Roman" w:cs="Times New Roman"/>
          <w:b/>
          <w:sz w:val="28"/>
          <w:szCs w:val="28"/>
          <w:vertAlign w:val="subscript"/>
        </w:rPr>
        <w:t>ЗН к</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ПО</w:t>
      </w:r>
      <w:r w:rsidRPr="00B37A39">
        <w:rPr>
          <w:rFonts w:ascii="Times New Roman" w:hAnsi="Times New Roman" w:cs="Times New Roman"/>
          <w:b/>
          <w:sz w:val="28"/>
          <w:szCs w:val="28"/>
          <w:vertAlign w:val="subscript"/>
        </w:rPr>
        <w:t>Дот</w:t>
      </w:r>
      <w:proofErr w:type="spellEnd"/>
      <w:r w:rsidRPr="00B37A39">
        <w:rPr>
          <w:rFonts w:ascii="Times New Roman" w:hAnsi="Times New Roman" w:cs="Times New Roman"/>
          <w:b/>
          <w:sz w:val="28"/>
          <w:szCs w:val="28"/>
          <w:vertAlign w:val="subscript"/>
        </w:rPr>
        <w:t xml:space="preserve"> к</w:t>
      </w:r>
      <w:r>
        <w:rPr>
          <w:rFonts w:ascii="Times New Roman" w:hAnsi="Times New Roman" w:cs="Times New Roman"/>
          <w:b/>
          <w:sz w:val="28"/>
          <w:szCs w:val="28"/>
        </w:rPr>
        <w:t>+</w:t>
      </w:r>
      <w:r w:rsidRPr="00562221">
        <w:rPr>
          <w:rFonts w:ascii="Times New Roman" w:hAnsi="Times New Roman" w:cs="Times New Roman"/>
          <w:b/>
          <w:sz w:val="28"/>
          <w:szCs w:val="28"/>
        </w:rPr>
        <w:t xml:space="preserve"> </w:t>
      </w:r>
      <w:proofErr w:type="spellStart"/>
      <w:r w:rsidRPr="00B37A39">
        <w:rPr>
          <w:rFonts w:ascii="Times New Roman" w:hAnsi="Times New Roman" w:cs="Times New Roman"/>
          <w:b/>
          <w:sz w:val="28"/>
          <w:szCs w:val="28"/>
        </w:rPr>
        <w:t>ИМТ</w:t>
      </w:r>
      <w:r w:rsidRPr="00B37A39">
        <w:rPr>
          <w:rFonts w:ascii="Times New Roman" w:hAnsi="Times New Roman" w:cs="Times New Roman"/>
          <w:b/>
          <w:sz w:val="28"/>
          <w:szCs w:val="28"/>
          <w:vertAlign w:val="subscript"/>
        </w:rPr>
        <w:t>к</w:t>
      </w:r>
      <w:proofErr w:type="spellEnd"/>
      <w:r w:rsidRPr="00B37A39">
        <w:rPr>
          <w:rFonts w:ascii="Times New Roman" w:hAnsi="Times New Roman" w:cs="Times New Roman"/>
          <w:b/>
          <w:sz w:val="28"/>
          <w:szCs w:val="28"/>
          <w:vertAlign w:val="subscript"/>
        </w:rPr>
        <w:t xml:space="preserve"> пост</w:t>
      </w:r>
      <w:r>
        <w:rPr>
          <w:rFonts w:ascii="Times New Roman" w:hAnsi="Times New Roman" w:cs="Times New Roman"/>
          <w:sz w:val="28"/>
          <w:szCs w:val="28"/>
        </w:rPr>
        <w:t>, где:</w:t>
      </w:r>
    </w:p>
    <w:p w:rsidR="00977850" w:rsidRPr="006F6811" w:rsidRDefault="00977850" w:rsidP="00977850">
      <w:pPr>
        <w:pStyle w:val="ConsNormal"/>
        <w:jc w:val="both"/>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B37A39">
        <w:rPr>
          <w:rFonts w:ascii="Times New Roman" w:hAnsi="Times New Roman" w:cs="Times New Roman"/>
          <w:b/>
          <w:sz w:val="28"/>
          <w:szCs w:val="28"/>
        </w:rPr>
        <w:t>ПО</w:t>
      </w:r>
      <w:r>
        <w:rPr>
          <w:rFonts w:ascii="Times New Roman" w:hAnsi="Times New Roman" w:cs="Times New Roman"/>
          <w:b/>
          <w:sz w:val="28"/>
          <w:szCs w:val="28"/>
        </w:rPr>
        <w:t>Д</w:t>
      </w:r>
      <w:r w:rsidRPr="00562221">
        <w:rPr>
          <w:rFonts w:ascii="Times New Roman" w:hAnsi="Times New Roman" w:cs="Times New Roman"/>
          <w:b/>
          <w:sz w:val="28"/>
          <w:szCs w:val="28"/>
          <w:vertAlign w:val="subscript"/>
        </w:rPr>
        <w:t>к</w:t>
      </w:r>
      <w:proofErr w:type="spellEnd"/>
      <w:r>
        <w:rPr>
          <w:rFonts w:ascii="Times New Roman" w:hAnsi="Times New Roman" w:cs="Times New Roman"/>
          <w:sz w:val="28"/>
          <w:szCs w:val="28"/>
        </w:rPr>
        <w:t xml:space="preserve"> – прогнозный объем поступлений доходов бюджета конкретного сельского поселения на очередной финансовый год; </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3B3746">
        <w:rPr>
          <w:rFonts w:ascii="Times New Roman" w:hAnsi="Times New Roman" w:cs="Times New Roman"/>
          <w:b/>
          <w:sz w:val="28"/>
          <w:szCs w:val="28"/>
        </w:rPr>
        <w:t>ПО</w:t>
      </w:r>
      <w:r>
        <w:rPr>
          <w:rFonts w:ascii="Times New Roman" w:hAnsi="Times New Roman" w:cs="Times New Roman"/>
          <w:b/>
          <w:sz w:val="28"/>
          <w:szCs w:val="28"/>
          <w:vertAlign w:val="subscript"/>
        </w:rPr>
        <w:t>НДФЛ</w:t>
      </w:r>
      <w:r w:rsidRPr="003B3746">
        <w:rPr>
          <w:rFonts w:ascii="Times New Roman" w:hAnsi="Times New Roman" w:cs="Times New Roman"/>
          <w:b/>
          <w:sz w:val="28"/>
          <w:szCs w:val="28"/>
          <w:vertAlign w:val="subscript"/>
        </w:rPr>
        <w:t xml:space="preserve"> </w:t>
      </w:r>
      <w:proofErr w:type="gramStart"/>
      <w:r w:rsidRPr="003B3746">
        <w:rPr>
          <w:rFonts w:ascii="Times New Roman" w:hAnsi="Times New Roman" w:cs="Times New Roman"/>
          <w:b/>
          <w:sz w:val="28"/>
          <w:szCs w:val="28"/>
          <w:vertAlign w:val="subscript"/>
        </w:rPr>
        <w:t>к</w:t>
      </w:r>
      <w:proofErr w:type="gramEnd"/>
      <w:r w:rsidRPr="00B37A39">
        <w:rPr>
          <w:rFonts w:ascii="Times New Roman" w:hAnsi="Times New Roman" w:cs="Times New Roman"/>
          <w:sz w:val="28"/>
          <w:szCs w:val="28"/>
        </w:rPr>
        <w:t xml:space="preserve"> </w:t>
      </w:r>
      <w:r>
        <w:rPr>
          <w:rFonts w:ascii="Times New Roman" w:hAnsi="Times New Roman" w:cs="Times New Roman"/>
          <w:sz w:val="28"/>
          <w:szCs w:val="28"/>
        </w:rPr>
        <w:t xml:space="preserve">– прогнозный объем поступлений налога на доходы физических лиц в бюджет конкретного сельского поселения на очередной финансовый год; </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E9273B">
        <w:rPr>
          <w:rFonts w:ascii="Times New Roman" w:hAnsi="Times New Roman" w:cs="Times New Roman"/>
          <w:b/>
          <w:sz w:val="28"/>
          <w:szCs w:val="28"/>
        </w:rPr>
        <w:t>ПО</w:t>
      </w:r>
      <w:r w:rsidRPr="00E9273B">
        <w:rPr>
          <w:rFonts w:ascii="Times New Roman" w:hAnsi="Times New Roman" w:cs="Times New Roman"/>
          <w:b/>
          <w:sz w:val="28"/>
          <w:szCs w:val="28"/>
          <w:vertAlign w:val="subscript"/>
        </w:rPr>
        <w:t xml:space="preserve">ЕСХН </w:t>
      </w:r>
      <w:proofErr w:type="gramStart"/>
      <w:r w:rsidRPr="00E9273B">
        <w:rPr>
          <w:rFonts w:ascii="Times New Roman" w:hAnsi="Times New Roman" w:cs="Times New Roman"/>
          <w:b/>
          <w:sz w:val="28"/>
          <w:szCs w:val="28"/>
          <w:vertAlign w:val="subscript"/>
        </w:rPr>
        <w:t>к</w:t>
      </w:r>
      <w:proofErr w:type="gramEnd"/>
      <w:r w:rsidRPr="00B37A39">
        <w:rPr>
          <w:rFonts w:ascii="Times New Roman" w:hAnsi="Times New Roman" w:cs="Times New Roman"/>
          <w:sz w:val="28"/>
          <w:szCs w:val="28"/>
        </w:rPr>
        <w:t xml:space="preserve"> </w:t>
      </w:r>
      <w:r>
        <w:rPr>
          <w:rFonts w:ascii="Times New Roman" w:hAnsi="Times New Roman" w:cs="Times New Roman"/>
          <w:sz w:val="28"/>
          <w:szCs w:val="28"/>
        </w:rPr>
        <w:t>– прогнозный объем поступлений единого сельскохозяйственного налога в бюджет конкретного сельского поселения на очередной финансовый год;</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w:t>
      </w:r>
      <w:r w:rsidRPr="00E9273B">
        <w:rPr>
          <w:rFonts w:ascii="Times New Roman" w:hAnsi="Times New Roman" w:cs="Times New Roman"/>
          <w:b/>
          <w:sz w:val="28"/>
          <w:szCs w:val="28"/>
          <w:vertAlign w:val="subscript"/>
        </w:rPr>
        <w:t xml:space="preserve">НИФЛ </w:t>
      </w:r>
      <w:proofErr w:type="gramStart"/>
      <w:r w:rsidRPr="00E9273B">
        <w:rPr>
          <w:rFonts w:ascii="Times New Roman" w:hAnsi="Times New Roman" w:cs="Times New Roman"/>
          <w:b/>
          <w:sz w:val="28"/>
          <w:szCs w:val="28"/>
          <w:vertAlign w:val="subscript"/>
        </w:rPr>
        <w:t>к</w:t>
      </w:r>
      <w:proofErr w:type="gramEnd"/>
      <w:r w:rsidRPr="00B37A39">
        <w:rPr>
          <w:rFonts w:ascii="Times New Roman" w:hAnsi="Times New Roman" w:cs="Times New Roman"/>
          <w:sz w:val="28"/>
          <w:szCs w:val="28"/>
        </w:rPr>
        <w:t xml:space="preserve"> </w:t>
      </w:r>
      <w:r>
        <w:rPr>
          <w:rFonts w:ascii="Times New Roman" w:hAnsi="Times New Roman" w:cs="Times New Roman"/>
          <w:sz w:val="28"/>
          <w:szCs w:val="28"/>
        </w:rPr>
        <w:t xml:space="preserve"> - прогнозный объем поступлений налога на имущество физических лиц в бюджет конкретного сельского поселения на очередной финансовый год;</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E9273B">
        <w:rPr>
          <w:rFonts w:ascii="Times New Roman" w:hAnsi="Times New Roman" w:cs="Times New Roman"/>
          <w:b/>
          <w:sz w:val="28"/>
          <w:szCs w:val="28"/>
        </w:rPr>
        <w:t>ПО</w:t>
      </w:r>
      <w:r w:rsidRPr="00E9273B">
        <w:rPr>
          <w:rFonts w:ascii="Times New Roman" w:hAnsi="Times New Roman" w:cs="Times New Roman"/>
          <w:b/>
          <w:sz w:val="28"/>
          <w:szCs w:val="28"/>
          <w:vertAlign w:val="subscript"/>
        </w:rPr>
        <w:t xml:space="preserve">ЗН </w:t>
      </w:r>
      <w:proofErr w:type="gramStart"/>
      <w:r w:rsidRPr="00E9273B">
        <w:rPr>
          <w:rFonts w:ascii="Times New Roman" w:hAnsi="Times New Roman" w:cs="Times New Roman"/>
          <w:b/>
          <w:sz w:val="28"/>
          <w:szCs w:val="28"/>
          <w:vertAlign w:val="subscript"/>
        </w:rPr>
        <w:t>к</w:t>
      </w:r>
      <w:proofErr w:type="gramEnd"/>
      <w:r w:rsidRPr="00B37A39">
        <w:rPr>
          <w:rFonts w:ascii="Times New Roman" w:hAnsi="Times New Roman" w:cs="Times New Roman"/>
          <w:sz w:val="28"/>
          <w:szCs w:val="28"/>
        </w:rPr>
        <w:t xml:space="preserve"> </w:t>
      </w:r>
      <w:r>
        <w:rPr>
          <w:rFonts w:ascii="Times New Roman" w:hAnsi="Times New Roman" w:cs="Times New Roman"/>
          <w:sz w:val="28"/>
          <w:szCs w:val="28"/>
        </w:rPr>
        <w:t>– прогнозный объем поступлений земельного налога в бюджет конкретного сельского поселения на очередной финансовый год;</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E9273B">
        <w:rPr>
          <w:rFonts w:ascii="Times New Roman" w:hAnsi="Times New Roman" w:cs="Times New Roman"/>
          <w:b/>
          <w:sz w:val="28"/>
          <w:szCs w:val="28"/>
        </w:rPr>
        <w:t>ПО</w:t>
      </w:r>
      <w:r w:rsidRPr="00E9273B">
        <w:rPr>
          <w:rFonts w:ascii="Times New Roman" w:hAnsi="Times New Roman" w:cs="Times New Roman"/>
          <w:b/>
          <w:sz w:val="28"/>
          <w:szCs w:val="28"/>
          <w:vertAlign w:val="subscript"/>
        </w:rPr>
        <w:t>Дот</w:t>
      </w:r>
      <w:proofErr w:type="spellEnd"/>
      <w:r w:rsidRPr="00E9273B">
        <w:rPr>
          <w:rFonts w:ascii="Times New Roman" w:hAnsi="Times New Roman" w:cs="Times New Roman"/>
          <w:b/>
          <w:sz w:val="28"/>
          <w:szCs w:val="28"/>
          <w:vertAlign w:val="subscript"/>
        </w:rPr>
        <w:t xml:space="preserve"> </w:t>
      </w:r>
      <w:proofErr w:type="gramStart"/>
      <w:r w:rsidRPr="00E9273B">
        <w:rPr>
          <w:rFonts w:ascii="Times New Roman" w:hAnsi="Times New Roman" w:cs="Times New Roman"/>
          <w:b/>
          <w:sz w:val="28"/>
          <w:szCs w:val="28"/>
          <w:vertAlign w:val="subscript"/>
        </w:rPr>
        <w:t>к</w:t>
      </w:r>
      <w:proofErr w:type="gramEnd"/>
      <w:r w:rsidRPr="00E9273B">
        <w:rPr>
          <w:rFonts w:ascii="Times New Roman" w:hAnsi="Times New Roman" w:cs="Times New Roman"/>
          <w:b/>
          <w:sz w:val="28"/>
          <w:szCs w:val="28"/>
          <w:vertAlign w:val="subscript"/>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прогнозный</w:t>
      </w:r>
      <w:proofErr w:type="gramEnd"/>
      <w:r>
        <w:rPr>
          <w:rFonts w:ascii="Times New Roman" w:hAnsi="Times New Roman" w:cs="Times New Roman"/>
          <w:sz w:val="28"/>
          <w:szCs w:val="28"/>
        </w:rPr>
        <w:t xml:space="preserve"> объем поступлений дотации на выравнивание уровня бюджетной обеспеченности в бюджет конкретного сельского поселения на очередной финансовый год.</w:t>
      </w:r>
    </w:p>
    <w:p w:rsidR="00977850" w:rsidRPr="006F6811" w:rsidRDefault="00977850" w:rsidP="00977850">
      <w:pPr>
        <w:pStyle w:val="ConsNormal"/>
        <w:jc w:val="both"/>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Показатель </w:t>
      </w:r>
      <w:proofErr w:type="gramStart"/>
      <w:r>
        <w:rPr>
          <w:rFonts w:ascii="Times New Roman" w:hAnsi="Times New Roman" w:cs="Times New Roman"/>
          <w:sz w:val="28"/>
          <w:szCs w:val="28"/>
        </w:rPr>
        <w:t>среднедушевых доходов, остающихся после исключения расходов на содержание органов местного самоуправления конкретного сельского поселения рассчитывается</w:t>
      </w:r>
      <w:proofErr w:type="gramEnd"/>
      <w:r>
        <w:rPr>
          <w:rFonts w:ascii="Times New Roman" w:hAnsi="Times New Roman" w:cs="Times New Roman"/>
          <w:sz w:val="28"/>
          <w:szCs w:val="28"/>
        </w:rPr>
        <w:t xml:space="preserve"> по формуле:</w:t>
      </w:r>
    </w:p>
    <w:p w:rsidR="00977850" w:rsidRPr="006F6811" w:rsidRDefault="00977850" w:rsidP="00977850">
      <w:pPr>
        <w:pStyle w:val="ConsNormal"/>
        <w:jc w:val="both"/>
        <w:rPr>
          <w:rFonts w:ascii="Times New Roman" w:hAnsi="Times New Roman" w:cs="Times New Roman"/>
          <w:sz w:val="16"/>
          <w:szCs w:val="16"/>
        </w:rPr>
      </w:pPr>
    </w:p>
    <w:p w:rsidR="00977850" w:rsidRPr="00487AEC" w:rsidRDefault="00977850" w:rsidP="00977850">
      <w:pPr>
        <w:pStyle w:val="ConsNormal"/>
        <w:jc w:val="center"/>
        <w:rPr>
          <w:rFonts w:ascii="Times New Roman" w:hAnsi="Times New Roman" w:cs="Times New Roman"/>
          <w:b/>
          <w:sz w:val="28"/>
          <w:szCs w:val="28"/>
        </w:rPr>
      </w:pPr>
      <w:proofErr w:type="spellStart"/>
      <w:r w:rsidRPr="00487AEC">
        <w:rPr>
          <w:rFonts w:ascii="Times New Roman" w:hAnsi="Times New Roman" w:cs="Times New Roman"/>
          <w:b/>
          <w:sz w:val="28"/>
          <w:szCs w:val="28"/>
        </w:rPr>
        <w:t>ПОС</w:t>
      </w:r>
      <w:r>
        <w:rPr>
          <w:rFonts w:ascii="Times New Roman" w:hAnsi="Times New Roman" w:cs="Times New Roman"/>
          <w:b/>
          <w:sz w:val="28"/>
          <w:szCs w:val="28"/>
        </w:rPr>
        <w:t>Д</w:t>
      </w:r>
      <w:r w:rsidRPr="00487AEC">
        <w:rPr>
          <w:rFonts w:ascii="Times New Roman" w:hAnsi="Times New Roman" w:cs="Times New Roman"/>
          <w:b/>
          <w:sz w:val="28"/>
          <w:szCs w:val="28"/>
          <w:vertAlign w:val="subscript"/>
        </w:rPr>
        <w:t>ср</w:t>
      </w:r>
      <w:proofErr w:type="spellEnd"/>
      <w:r w:rsidRPr="00487AEC">
        <w:rPr>
          <w:rFonts w:ascii="Times New Roman" w:hAnsi="Times New Roman" w:cs="Times New Roman"/>
          <w:b/>
          <w:sz w:val="28"/>
          <w:szCs w:val="28"/>
          <w:vertAlign w:val="subscript"/>
        </w:rPr>
        <w:t xml:space="preserve"> к </w:t>
      </w:r>
      <w:r w:rsidRPr="00487AEC">
        <w:rPr>
          <w:rFonts w:ascii="Times New Roman" w:hAnsi="Times New Roman" w:cs="Times New Roman"/>
          <w:b/>
          <w:sz w:val="28"/>
          <w:szCs w:val="28"/>
        </w:rPr>
        <w:t xml:space="preserve"> =  </w:t>
      </w:r>
      <m:oMath>
        <m:f>
          <m:fPr>
            <m:ctrlPr>
              <w:rPr>
                <w:rFonts w:ascii="Cambria Math" w:eastAsia="Calibri" w:hAnsi="Cambria Math"/>
                <w:i/>
                <w:sz w:val="28"/>
                <w:szCs w:val="28"/>
              </w:rPr>
            </m:ctrlPr>
          </m:fPr>
          <m:num>
            <m:r>
              <m:rPr>
                <m:sty m:val="p"/>
              </m:rPr>
              <w:rPr>
                <w:rFonts w:ascii="Cambria Math" w:hAnsi="Cambria Math"/>
                <w:sz w:val="28"/>
                <w:szCs w:val="28"/>
              </w:rPr>
              <m:t xml:space="preserve"> </m:t>
            </m:r>
            <m:r>
              <m:rPr>
                <m:sty m:val="b"/>
              </m:rPr>
              <w:rPr>
                <w:rFonts w:ascii="Cambria Math" w:hAnsi="Cambria Math"/>
                <w:sz w:val="28"/>
                <w:szCs w:val="28"/>
              </w:rPr>
              <m:t>ПО</m:t>
            </m:r>
            <m:r>
              <m:rPr>
                <m:sty m:val="b"/>
              </m:rPr>
              <w:rPr>
                <w:rFonts w:ascii="Cambria Math" w:hAnsi="Cambria Math"/>
                <w:sz w:val="28"/>
                <w:szCs w:val="28"/>
                <w:vertAlign w:val="subscript"/>
              </w:rPr>
              <m:t xml:space="preserve">Дк </m:t>
            </m:r>
            <m:r>
              <m:rPr>
                <m:sty m:val="b"/>
              </m:rPr>
              <w:rPr>
                <w:rFonts w:ascii="Cambria Math" w:hAnsi="Cambria Math"/>
                <w:sz w:val="28"/>
                <w:szCs w:val="28"/>
              </w:rPr>
              <m:t xml:space="preserve">– Н </m:t>
            </m:r>
            <m:r>
              <m:rPr>
                <m:sty m:val="b"/>
              </m:rPr>
              <w:rPr>
                <w:rFonts w:ascii="Cambria Math" w:hAnsi="Cambria Math"/>
                <w:sz w:val="28"/>
                <w:szCs w:val="28"/>
                <w:vertAlign w:val="subscript"/>
              </w:rPr>
              <m:t xml:space="preserve">ОМСУк </m:t>
            </m:r>
          </m:num>
          <m:den>
            <m:r>
              <w:rPr>
                <w:rFonts w:ascii="Cambria Math" w:hAnsi="Cambria Math"/>
                <w:sz w:val="28"/>
                <w:szCs w:val="28"/>
              </w:rPr>
              <m:t xml:space="preserve">Нас </m:t>
            </m:r>
            <w:proofErr w:type="gramStart"/>
            <m:r>
              <w:rPr>
                <w:rFonts w:ascii="Cambria Math" w:hAnsi="Cambria Math"/>
                <w:sz w:val="28"/>
                <w:szCs w:val="28"/>
              </w:rPr>
              <m:t>к</m:t>
            </m:r>
            <w:proofErr w:type="gramEnd"/>
          </m:den>
        </m:f>
      </m:oMath>
      <w:r w:rsidRPr="002A53F9">
        <w:rPr>
          <w:rFonts w:ascii="Times New Roman" w:hAnsi="Times New Roman" w:cs="Times New Roman"/>
          <w:sz w:val="28"/>
          <w:szCs w:val="28"/>
        </w:rPr>
        <w:t>, где</w:t>
      </w:r>
      <w:r>
        <w:rPr>
          <w:rFonts w:ascii="Times New Roman" w:hAnsi="Times New Roman" w:cs="Times New Roman"/>
          <w:sz w:val="28"/>
          <w:szCs w:val="28"/>
        </w:rPr>
        <w:t>:</w:t>
      </w:r>
    </w:p>
    <w:p w:rsidR="00977850" w:rsidRPr="006F6811" w:rsidRDefault="00977850" w:rsidP="00977850">
      <w:pPr>
        <w:pStyle w:val="ConsNormal"/>
        <w:jc w:val="both"/>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ПОСД</w:t>
      </w:r>
      <w:r w:rsidRPr="00820305">
        <w:rPr>
          <w:rFonts w:ascii="Times New Roman" w:hAnsi="Times New Roman" w:cs="Times New Roman"/>
          <w:b/>
          <w:sz w:val="28"/>
          <w:szCs w:val="28"/>
          <w:vertAlign w:val="subscript"/>
        </w:rPr>
        <w:t>ср</w:t>
      </w:r>
      <w:proofErr w:type="spellEnd"/>
      <w:r w:rsidRPr="00820305">
        <w:rPr>
          <w:rFonts w:ascii="Times New Roman" w:hAnsi="Times New Roman" w:cs="Times New Roman"/>
          <w:b/>
          <w:sz w:val="28"/>
          <w:szCs w:val="28"/>
          <w:vertAlign w:val="subscript"/>
        </w:rPr>
        <w:t xml:space="preserve"> к</w:t>
      </w:r>
      <w:r>
        <w:rPr>
          <w:rFonts w:ascii="Times New Roman" w:hAnsi="Times New Roman" w:cs="Times New Roman"/>
          <w:sz w:val="28"/>
          <w:szCs w:val="28"/>
        </w:rPr>
        <w:t xml:space="preserve"> – прогнозный объем среднедушевых </w:t>
      </w:r>
      <w:proofErr w:type="gramStart"/>
      <w:r>
        <w:rPr>
          <w:rFonts w:ascii="Times New Roman" w:hAnsi="Times New Roman" w:cs="Times New Roman"/>
          <w:sz w:val="28"/>
          <w:szCs w:val="28"/>
        </w:rPr>
        <w:t>доходов</w:t>
      </w:r>
      <w:proofErr w:type="gramEnd"/>
      <w:r>
        <w:rPr>
          <w:rFonts w:ascii="Times New Roman" w:hAnsi="Times New Roman" w:cs="Times New Roman"/>
          <w:sz w:val="28"/>
          <w:szCs w:val="28"/>
        </w:rPr>
        <w:t xml:space="preserve"> остающихся после исключения расходов на содержание органов местного самоуправления конкретного сельского поселения;</w:t>
      </w:r>
    </w:p>
    <w:p w:rsidR="00977850" w:rsidRPr="002A05DA"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820305">
        <w:rPr>
          <w:rFonts w:ascii="Times New Roman" w:hAnsi="Times New Roman" w:cs="Times New Roman"/>
          <w:b/>
          <w:sz w:val="28"/>
          <w:szCs w:val="28"/>
        </w:rPr>
        <w:t>НОМСУ</w:t>
      </w:r>
      <w:r w:rsidRPr="00820305">
        <w:rPr>
          <w:rFonts w:ascii="Times New Roman" w:hAnsi="Times New Roman" w:cs="Times New Roman"/>
          <w:b/>
          <w:sz w:val="28"/>
          <w:szCs w:val="28"/>
          <w:vertAlign w:val="subscript"/>
        </w:rPr>
        <w:t>к</w:t>
      </w:r>
      <w:proofErr w:type="spellEnd"/>
      <w:r>
        <w:rPr>
          <w:rFonts w:ascii="Times New Roman" w:hAnsi="Times New Roman" w:cs="Times New Roman"/>
          <w:sz w:val="28"/>
          <w:szCs w:val="28"/>
        </w:rPr>
        <w:t xml:space="preserve"> -  норматив расходов на содержание органов местного самоуправления на очередной финансовый год, установленный нормативным </w:t>
      </w:r>
      <w:r w:rsidRPr="002A05DA">
        <w:rPr>
          <w:rFonts w:ascii="Times New Roman" w:hAnsi="Times New Roman" w:cs="Times New Roman"/>
          <w:sz w:val="28"/>
          <w:szCs w:val="28"/>
        </w:rPr>
        <w:t>актом Администрации Волгоградской области;</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Нас</w:t>
      </w:r>
      <w:r w:rsidRPr="002A05DA">
        <w:rPr>
          <w:rFonts w:ascii="Times New Roman" w:hAnsi="Times New Roman" w:cs="Times New Roman"/>
          <w:b/>
          <w:sz w:val="28"/>
          <w:szCs w:val="28"/>
          <w:vertAlign w:val="subscript"/>
        </w:rPr>
        <w:t>к</w:t>
      </w:r>
      <w:proofErr w:type="spellEnd"/>
      <w:r w:rsidRPr="002A05DA">
        <w:rPr>
          <w:rFonts w:ascii="Times New Roman" w:hAnsi="Times New Roman" w:cs="Times New Roman"/>
          <w:sz w:val="28"/>
          <w:szCs w:val="28"/>
        </w:rPr>
        <w:t xml:space="preserve"> - численность населения конкретного сельского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 предшествующего планируемому.</w:t>
      </w:r>
    </w:p>
    <w:p w:rsidR="00977850" w:rsidRPr="00F66CEC" w:rsidRDefault="00977850" w:rsidP="00977850">
      <w:pPr>
        <w:pStyle w:val="ConsNormal"/>
        <w:jc w:val="both"/>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Среднее значение показателей </w:t>
      </w:r>
      <w:proofErr w:type="spellStart"/>
      <w:r>
        <w:rPr>
          <w:rFonts w:ascii="Times New Roman" w:hAnsi="Times New Roman" w:cs="Times New Roman"/>
          <w:sz w:val="28"/>
          <w:szCs w:val="28"/>
        </w:rPr>
        <w:t>ПОСД</w:t>
      </w:r>
      <w:r w:rsidRPr="00C613FC">
        <w:rPr>
          <w:rFonts w:ascii="Times New Roman" w:hAnsi="Times New Roman" w:cs="Times New Roman"/>
          <w:sz w:val="28"/>
          <w:szCs w:val="28"/>
          <w:vertAlign w:val="subscript"/>
        </w:rPr>
        <w:t>с</w:t>
      </w:r>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 xml:space="preserve"> к</w:t>
      </w:r>
      <w:proofErr w:type="gramStart"/>
      <w:r>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рассчитанное среди всех сельских поселений, входящих в состав Урюпинского муниципального района рассчитывается по формуле:</w:t>
      </w:r>
    </w:p>
    <w:p w:rsidR="00977850" w:rsidRPr="00F66CEC" w:rsidRDefault="00977850" w:rsidP="00977850">
      <w:pPr>
        <w:pStyle w:val="ConsNormal"/>
        <w:jc w:val="both"/>
        <w:rPr>
          <w:rFonts w:ascii="Times New Roman" w:hAnsi="Times New Roman" w:cs="Times New Roman"/>
          <w:sz w:val="16"/>
          <w:szCs w:val="16"/>
        </w:rPr>
      </w:pPr>
    </w:p>
    <w:p w:rsidR="00977850" w:rsidRDefault="00977850" w:rsidP="00977850">
      <w:pPr>
        <w:pStyle w:val="ConsNormal"/>
        <w:jc w:val="center"/>
        <w:rPr>
          <w:rFonts w:ascii="Times New Roman" w:hAnsi="Times New Roman" w:cs="Times New Roman"/>
          <w:b/>
          <w:sz w:val="28"/>
          <w:szCs w:val="28"/>
        </w:rPr>
      </w:pPr>
      <w:proofErr w:type="gramStart"/>
      <w:r>
        <w:rPr>
          <w:rFonts w:ascii="Times New Roman" w:hAnsi="Times New Roman" w:cs="Times New Roman"/>
          <w:b/>
          <w:sz w:val="28"/>
          <w:szCs w:val="28"/>
        </w:rPr>
        <w:t>Ср</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ПОСД</w:t>
      </w:r>
      <w:r w:rsidRPr="00487AEC">
        <w:rPr>
          <w:rFonts w:ascii="Times New Roman" w:hAnsi="Times New Roman" w:cs="Times New Roman"/>
          <w:b/>
          <w:sz w:val="28"/>
          <w:szCs w:val="28"/>
          <w:vertAlign w:val="subscript"/>
        </w:rPr>
        <w:t>ср</w:t>
      </w:r>
      <w:proofErr w:type="spellEnd"/>
      <w:r w:rsidRPr="00487AEC">
        <w:rPr>
          <w:rFonts w:ascii="Times New Roman" w:hAnsi="Times New Roman" w:cs="Times New Roman"/>
          <w:b/>
          <w:sz w:val="28"/>
          <w:szCs w:val="28"/>
          <w:vertAlign w:val="subscript"/>
        </w:rPr>
        <w:t xml:space="preserve">  </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ПОСД</w:t>
      </w:r>
      <w:r w:rsidRPr="00487AEC">
        <w:rPr>
          <w:rFonts w:ascii="Times New Roman" w:hAnsi="Times New Roman" w:cs="Times New Roman"/>
          <w:b/>
          <w:sz w:val="28"/>
          <w:szCs w:val="28"/>
          <w:vertAlign w:val="subscript"/>
        </w:rPr>
        <w:t>ср</w:t>
      </w:r>
      <w:proofErr w:type="spellEnd"/>
      <w:r w:rsidRPr="00487AEC">
        <w:rPr>
          <w:rFonts w:ascii="Times New Roman" w:hAnsi="Times New Roman" w:cs="Times New Roman"/>
          <w:b/>
          <w:sz w:val="28"/>
          <w:szCs w:val="28"/>
          <w:vertAlign w:val="subscript"/>
        </w:rPr>
        <w:t xml:space="preserve"> к </w:t>
      </w:r>
      <w:r w:rsidRPr="00487AEC">
        <w:rPr>
          <w:rFonts w:ascii="Times New Roman" w:hAnsi="Times New Roman" w:cs="Times New Roman"/>
          <w:b/>
          <w:sz w:val="28"/>
          <w:szCs w:val="28"/>
        </w:rPr>
        <w:t>/</w:t>
      </w:r>
      <w:r>
        <w:rPr>
          <w:rFonts w:ascii="Times New Roman" w:hAnsi="Times New Roman" w:cs="Times New Roman"/>
          <w:b/>
          <w:sz w:val="28"/>
          <w:szCs w:val="28"/>
        </w:rPr>
        <w:t xml:space="preserve"> </w:t>
      </w:r>
      <w:r w:rsidRPr="00487AEC">
        <w:rPr>
          <w:rFonts w:ascii="Times New Roman" w:hAnsi="Times New Roman" w:cs="Times New Roman"/>
          <w:b/>
          <w:sz w:val="28"/>
          <w:szCs w:val="28"/>
        </w:rPr>
        <w:t>25</w:t>
      </w:r>
      <w:r w:rsidRPr="00C7440C">
        <w:rPr>
          <w:rFonts w:ascii="Times New Roman" w:hAnsi="Times New Roman" w:cs="Times New Roman"/>
          <w:sz w:val="28"/>
          <w:szCs w:val="28"/>
        </w:rPr>
        <w:t>, где</w:t>
      </w:r>
      <w:r>
        <w:rPr>
          <w:rFonts w:ascii="Times New Roman" w:hAnsi="Times New Roman" w:cs="Times New Roman"/>
          <w:sz w:val="28"/>
          <w:szCs w:val="28"/>
        </w:rPr>
        <w:t>:</w:t>
      </w:r>
    </w:p>
    <w:p w:rsidR="00977850" w:rsidRPr="00F66CEC" w:rsidRDefault="00977850" w:rsidP="00977850">
      <w:pPr>
        <w:pStyle w:val="ConsNormal"/>
        <w:jc w:val="center"/>
        <w:rPr>
          <w:rFonts w:ascii="Times New Roman" w:hAnsi="Times New Roman" w:cs="Times New Roman"/>
          <w:b/>
          <w:sz w:val="16"/>
          <w:szCs w:val="16"/>
        </w:rPr>
      </w:pPr>
    </w:p>
    <w:p w:rsidR="00977850" w:rsidRPr="00487AEC"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Ср </w:t>
      </w:r>
      <w:proofErr w:type="spellStart"/>
      <w:r>
        <w:rPr>
          <w:rFonts w:ascii="Times New Roman" w:hAnsi="Times New Roman" w:cs="Times New Roman"/>
          <w:b/>
          <w:sz w:val="28"/>
          <w:szCs w:val="28"/>
        </w:rPr>
        <w:t>ПОСД</w:t>
      </w:r>
      <w:r w:rsidRPr="00487AEC">
        <w:rPr>
          <w:rFonts w:ascii="Times New Roman" w:hAnsi="Times New Roman" w:cs="Times New Roman"/>
          <w:b/>
          <w:sz w:val="28"/>
          <w:szCs w:val="28"/>
          <w:vertAlign w:val="subscript"/>
        </w:rPr>
        <w:t>ср</w:t>
      </w:r>
      <w:proofErr w:type="spellEnd"/>
      <w:r w:rsidRPr="00487AEC">
        <w:rPr>
          <w:rFonts w:ascii="Times New Roman" w:hAnsi="Times New Roman" w:cs="Times New Roman"/>
          <w:b/>
          <w:sz w:val="28"/>
          <w:szCs w:val="28"/>
          <w:vertAlign w:val="subscript"/>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среднее значение показателей </w:t>
      </w:r>
      <w:proofErr w:type="spellStart"/>
      <w:r>
        <w:rPr>
          <w:rFonts w:ascii="Times New Roman" w:hAnsi="Times New Roman" w:cs="Times New Roman"/>
          <w:sz w:val="28"/>
          <w:szCs w:val="28"/>
        </w:rPr>
        <w:t>ПОСД</w:t>
      </w:r>
      <w:r w:rsidRPr="00C613FC">
        <w:rPr>
          <w:rFonts w:ascii="Times New Roman" w:hAnsi="Times New Roman" w:cs="Times New Roman"/>
          <w:sz w:val="28"/>
          <w:szCs w:val="28"/>
          <w:vertAlign w:val="subscript"/>
        </w:rPr>
        <w:t>с</w:t>
      </w:r>
      <w:r>
        <w:rPr>
          <w:rFonts w:ascii="Times New Roman" w:hAnsi="Times New Roman" w:cs="Times New Roman"/>
          <w:sz w:val="28"/>
          <w:szCs w:val="28"/>
          <w:vertAlign w:val="subscript"/>
        </w:rPr>
        <w:t>р</w:t>
      </w:r>
      <w:proofErr w:type="spellEnd"/>
      <w:r>
        <w:rPr>
          <w:rFonts w:ascii="Times New Roman" w:hAnsi="Times New Roman" w:cs="Times New Roman"/>
          <w:sz w:val="28"/>
          <w:szCs w:val="28"/>
          <w:vertAlign w:val="subscript"/>
        </w:rPr>
        <w:t xml:space="preserve"> к</w:t>
      </w:r>
      <w:proofErr w:type="gramStart"/>
      <w:r>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рассчитанное среди всех сельских поселений, входящих в состав Урюпинского муниципального района;</w:t>
      </w:r>
    </w:p>
    <w:p w:rsidR="00977850" w:rsidRPr="00F66CEC"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25 – количество сельских поселений входящих в состав Урюпинского муниципального района.</w:t>
      </w:r>
    </w:p>
    <w:p w:rsidR="00977850" w:rsidRPr="002C2256" w:rsidRDefault="00977850" w:rsidP="00977850">
      <w:pPr>
        <w:autoSpaceDE w:val="0"/>
        <w:autoSpaceDN w:val="0"/>
        <w:adjustRightInd w:val="0"/>
        <w:jc w:val="both"/>
        <w:rPr>
          <w:sz w:val="28"/>
          <w:szCs w:val="28"/>
        </w:rPr>
      </w:pPr>
      <w:r>
        <w:rPr>
          <w:rFonts w:eastAsia="Times New Roman"/>
          <w:sz w:val="28"/>
          <w:szCs w:val="28"/>
          <w:lang w:eastAsia="ru-RU"/>
        </w:rPr>
        <w:t xml:space="preserve">        9. </w:t>
      </w:r>
      <w:r>
        <w:rPr>
          <w:sz w:val="28"/>
          <w:szCs w:val="28"/>
        </w:rPr>
        <w:t xml:space="preserve">Переменная часть </w:t>
      </w:r>
      <w:r w:rsidRPr="00512362">
        <w:rPr>
          <w:sz w:val="28"/>
          <w:szCs w:val="28"/>
        </w:rPr>
        <w:t xml:space="preserve">иного межбюджетного трансферта, </w:t>
      </w:r>
      <w:r>
        <w:rPr>
          <w:sz w:val="28"/>
          <w:szCs w:val="28"/>
        </w:rPr>
        <w:t>п</w:t>
      </w:r>
      <w:r w:rsidRPr="00512362">
        <w:rPr>
          <w:sz w:val="28"/>
          <w:szCs w:val="28"/>
        </w:rPr>
        <w:t>редоставляемого конкретному</w:t>
      </w:r>
      <w:r>
        <w:rPr>
          <w:sz w:val="28"/>
          <w:szCs w:val="28"/>
        </w:rPr>
        <w:t xml:space="preserve"> сельскому</w:t>
      </w:r>
      <w:r w:rsidRPr="00512362">
        <w:rPr>
          <w:sz w:val="28"/>
          <w:szCs w:val="28"/>
        </w:rPr>
        <w:t xml:space="preserve"> поселению, на решение вопросов местного значения</w:t>
      </w:r>
      <w:r>
        <w:rPr>
          <w:sz w:val="28"/>
          <w:szCs w:val="28"/>
        </w:rPr>
        <w:t xml:space="preserve"> рассчитывается по формуле:</w:t>
      </w:r>
    </w:p>
    <w:p w:rsidR="00977850" w:rsidRPr="00F66CEC" w:rsidRDefault="00977850" w:rsidP="00977850">
      <w:pPr>
        <w:pStyle w:val="ConsNormal"/>
        <w:ind w:firstLine="709"/>
        <w:jc w:val="center"/>
        <w:rPr>
          <w:rFonts w:ascii="Times New Roman" w:hAnsi="Times New Roman" w:cs="Times New Roman"/>
          <w:b/>
          <w:sz w:val="16"/>
          <w:szCs w:val="16"/>
        </w:rPr>
      </w:pPr>
    </w:p>
    <w:p w:rsidR="00977850" w:rsidRPr="00583B12" w:rsidRDefault="00977850" w:rsidP="00977850">
      <w:pPr>
        <w:pStyle w:val="ConsNormal"/>
        <w:ind w:firstLine="709"/>
        <w:jc w:val="center"/>
        <w:rPr>
          <w:rFonts w:ascii="Times New Roman" w:hAnsi="Times New Roman" w:cs="Times New Roman"/>
          <w:b/>
          <w:sz w:val="28"/>
          <w:szCs w:val="28"/>
        </w:rPr>
      </w:pPr>
      <w:proofErr w:type="spellStart"/>
      <w:r w:rsidRPr="00B57583">
        <w:rPr>
          <w:rFonts w:ascii="Times New Roman" w:hAnsi="Times New Roman" w:cs="Times New Roman"/>
          <w:b/>
          <w:sz w:val="28"/>
          <w:szCs w:val="28"/>
        </w:rPr>
        <w:lastRenderedPageBreak/>
        <w:t>ИМТ</w:t>
      </w:r>
      <w:r w:rsidRPr="00B57583">
        <w:rPr>
          <w:rFonts w:ascii="Times New Roman" w:hAnsi="Times New Roman" w:cs="Times New Roman"/>
          <w:b/>
          <w:sz w:val="28"/>
          <w:szCs w:val="28"/>
          <w:vertAlign w:val="subscript"/>
        </w:rPr>
        <w:t>к</w:t>
      </w:r>
      <w:proofErr w:type="spellEnd"/>
      <w:r w:rsidRPr="00B57583">
        <w:rPr>
          <w:rFonts w:ascii="Times New Roman" w:hAnsi="Times New Roman" w:cs="Times New Roman"/>
          <w:b/>
          <w:sz w:val="28"/>
          <w:szCs w:val="28"/>
          <w:vertAlign w:val="subscript"/>
        </w:rPr>
        <w:t xml:space="preserve"> пер =  </w:t>
      </w:r>
      <w:r w:rsidRPr="00B57583">
        <w:rPr>
          <w:rFonts w:ascii="Times New Roman" w:hAnsi="Times New Roman" w:cs="Times New Roman"/>
          <w:b/>
          <w:sz w:val="28"/>
          <w:szCs w:val="28"/>
          <w:lang w:val="en-US"/>
        </w:rPr>
        <w:t>Sub</w:t>
      </w:r>
      <w:r w:rsidRPr="00B57583">
        <w:rPr>
          <w:rFonts w:ascii="Times New Roman" w:hAnsi="Times New Roman" w:cs="Times New Roman"/>
          <w:b/>
          <w:sz w:val="28"/>
          <w:szCs w:val="28"/>
          <w:vertAlign w:val="subscript"/>
        </w:rPr>
        <w:t xml:space="preserve"> </w:t>
      </w:r>
      <w:r w:rsidRPr="00B57583">
        <w:rPr>
          <w:rFonts w:ascii="Times New Roman" w:hAnsi="Times New Roman" w:cs="Times New Roman"/>
          <w:b/>
          <w:sz w:val="28"/>
          <w:szCs w:val="28"/>
          <w:vertAlign w:val="subscript"/>
          <w:lang w:val="en-US"/>
        </w:rPr>
        <w:t>k</w:t>
      </w:r>
      <w:r w:rsidRPr="00B57583">
        <w:rPr>
          <w:rFonts w:ascii="Times New Roman" w:hAnsi="Times New Roman" w:cs="Times New Roman"/>
          <w:b/>
          <w:sz w:val="28"/>
          <w:szCs w:val="28"/>
        </w:rPr>
        <w:t xml:space="preserve">*0,1 + </w:t>
      </w:r>
      <w:proofErr w:type="spellStart"/>
      <w:r w:rsidRPr="0076799E">
        <w:rPr>
          <w:rFonts w:ascii="Times New Roman" w:hAnsi="Times New Roman" w:cs="Times New Roman"/>
          <w:b/>
          <w:sz w:val="28"/>
          <w:szCs w:val="28"/>
        </w:rPr>
        <w:t>К</w:t>
      </w:r>
      <w:r>
        <w:rPr>
          <w:rFonts w:ascii="Times New Roman" w:hAnsi="Times New Roman" w:cs="Times New Roman"/>
          <w:b/>
          <w:sz w:val="28"/>
          <w:szCs w:val="28"/>
          <w:vertAlign w:val="subscript"/>
        </w:rPr>
        <w:t>в</w:t>
      </w:r>
      <w:proofErr w:type="spellEnd"/>
      <w:r w:rsidRPr="00B57583">
        <w:rPr>
          <w:rFonts w:ascii="Times New Roman" w:hAnsi="Times New Roman" w:cs="Times New Roman"/>
          <w:b/>
          <w:sz w:val="28"/>
          <w:szCs w:val="28"/>
        </w:rPr>
        <w:t xml:space="preserve">* </w:t>
      </w:r>
      <w:proofErr w:type="spellStart"/>
      <w:r w:rsidRPr="00B57583">
        <w:rPr>
          <w:rFonts w:ascii="Times New Roman" w:hAnsi="Times New Roman" w:cs="Times New Roman"/>
          <w:b/>
          <w:sz w:val="28"/>
          <w:szCs w:val="28"/>
        </w:rPr>
        <w:t>Нас</w:t>
      </w:r>
      <w:r w:rsidRPr="00B57583">
        <w:rPr>
          <w:rFonts w:ascii="Times New Roman" w:hAnsi="Times New Roman" w:cs="Times New Roman"/>
          <w:b/>
          <w:sz w:val="28"/>
          <w:szCs w:val="28"/>
          <w:vertAlign w:val="subscript"/>
        </w:rPr>
        <w:t>к</w:t>
      </w:r>
      <w:proofErr w:type="spellEnd"/>
      <w:proofErr w:type="gramStart"/>
      <w:r w:rsidRPr="00B57583">
        <w:rPr>
          <w:rFonts w:ascii="Times New Roman" w:hAnsi="Times New Roman" w:cs="Times New Roman"/>
          <w:b/>
          <w:sz w:val="28"/>
          <w:szCs w:val="28"/>
          <w:vertAlign w:val="subscript"/>
        </w:rPr>
        <w:t xml:space="preserve"> </w:t>
      </w:r>
      <w:r w:rsidRPr="00B57583">
        <w:rPr>
          <w:rFonts w:ascii="Times New Roman" w:hAnsi="Times New Roman" w:cs="Times New Roman"/>
          <w:sz w:val="28"/>
          <w:szCs w:val="28"/>
        </w:rPr>
        <w:t>,</w:t>
      </w:r>
      <w:proofErr w:type="gramEnd"/>
      <w:r w:rsidRPr="00B57583">
        <w:rPr>
          <w:rFonts w:ascii="Times New Roman" w:hAnsi="Times New Roman" w:cs="Times New Roman"/>
          <w:sz w:val="28"/>
          <w:szCs w:val="28"/>
        </w:rPr>
        <w:t xml:space="preserve"> где:</w:t>
      </w:r>
    </w:p>
    <w:p w:rsidR="00977850" w:rsidRPr="00F66CEC" w:rsidRDefault="00977850" w:rsidP="00977850">
      <w:pPr>
        <w:pStyle w:val="ConsNormal"/>
        <w:ind w:firstLine="709"/>
        <w:jc w:val="center"/>
        <w:rPr>
          <w:rFonts w:ascii="Times New Roman" w:hAnsi="Times New Roman" w:cs="Times New Roman"/>
          <w:b/>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2C2256">
        <w:rPr>
          <w:rFonts w:ascii="Times New Roman" w:hAnsi="Times New Roman" w:cs="Times New Roman"/>
          <w:b/>
          <w:sz w:val="28"/>
          <w:szCs w:val="28"/>
        </w:rPr>
        <w:t>ИМТ</w:t>
      </w:r>
      <w:r w:rsidRPr="002C2256">
        <w:rPr>
          <w:rFonts w:ascii="Times New Roman" w:hAnsi="Times New Roman" w:cs="Times New Roman"/>
          <w:b/>
          <w:sz w:val="28"/>
          <w:szCs w:val="28"/>
          <w:vertAlign w:val="subscript"/>
        </w:rPr>
        <w:t>к</w:t>
      </w:r>
      <w:proofErr w:type="spellEnd"/>
      <w:r w:rsidRPr="002C2256">
        <w:rPr>
          <w:rFonts w:ascii="Times New Roman" w:hAnsi="Times New Roman" w:cs="Times New Roman"/>
          <w:b/>
          <w:sz w:val="28"/>
          <w:szCs w:val="28"/>
          <w:vertAlign w:val="subscript"/>
        </w:rPr>
        <w:t xml:space="preserve"> пер</w:t>
      </w:r>
      <w:r w:rsidRPr="00512362">
        <w:rPr>
          <w:rFonts w:ascii="Times New Roman" w:hAnsi="Times New Roman" w:cs="Times New Roman"/>
          <w:sz w:val="28"/>
          <w:szCs w:val="28"/>
        </w:rPr>
        <w:t xml:space="preserve"> –</w:t>
      </w:r>
      <w:r>
        <w:rPr>
          <w:rFonts w:ascii="Times New Roman" w:hAnsi="Times New Roman" w:cs="Times New Roman"/>
          <w:sz w:val="28"/>
          <w:szCs w:val="28"/>
        </w:rPr>
        <w:t xml:space="preserve"> переменная часть </w:t>
      </w:r>
      <w:r w:rsidRPr="00512362">
        <w:rPr>
          <w:rFonts w:ascii="Times New Roman" w:hAnsi="Times New Roman" w:cs="Times New Roman"/>
          <w:sz w:val="28"/>
          <w:szCs w:val="28"/>
        </w:rPr>
        <w:t xml:space="preserve">иного межбюджетного трансферта, </w:t>
      </w:r>
      <w:r w:rsidRPr="00AC4ECB">
        <w:rPr>
          <w:rFonts w:ascii="Times New Roman" w:hAnsi="Times New Roman" w:cs="Times New Roman"/>
          <w:sz w:val="28"/>
          <w:szCs w:val="28"/>
        </w:rPr>
        <w:t>предоставляемого конкретному</w:t>
      </w:r>
      <w:r w:rsidRPr="00512362">
        <w:rPr>
          <w:rFonts w:ascii="Times New Roman" w:hAnsi="Times New Roman" w:cs="Times New Roman"/>
          <w:sz w:val="28"/>
          <w:szCs w:val="28"/>
        </w:rPr>
        <w:t xml:space="preserve"> поселению, на решение вопросов местного значения</w:t>
      </w:r>
      <w:r>
        <w:rPr>
          <w:rFonts w:ascii="Times New Roman" w:hAnsi="Times New Roman" w:cs="Times New Roman"/>
          <w:sz w:val="28"/>
          <w:szCs w:val="28"/>
        </w:rPr>
        <w:t>;</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76799E">
        <w:rPr>
          <w:rFonts w:ascii="Times New Roman" w:hAnsi="Times New Roman" w:cs="Times New Roman"/>
          <w:b/>
          <w:sz w:val="28"/>
          <w:szCs w:val="28"/>
        </w:rPr>
        <w:t>К</w:t>
      </w:r>
      <w:r w:rsidRPr="0076799E">
        <w:rPr>
          <w:rFonts w:ascii="Times New Roman" w:hAnsi="Times New Roman" w:cs="Times New Roman"/>
          <w:b/>
          <w:sz w:val="28"/>
          <w:szCs w:val="28"/>
          <w:vertAlign w:val="subscript"/>
        </w:rPr>
        <w:t>в</w:t>
      </w:r>
      <w:proofErr w:type="spellEnd"/>
      <w:r w:rsidRPr="0076799E">
        <w:rPr>
          <w:rFonts w:ascii="Times New Roman" w:hAnsi="Times New Roman" w:cs="Times New Roman"/>
          <w:sz w:val="28"/>
          <w:szCs w:val="28"/>
        </w:rPr>
        <w:t xml:space="preserve"> –</w:t>
      </w:r>
      <w:r w:rsidRPr="0076799E">
        <w:rPr>
          <w:rFonts w:ascii="Times New Roman" w:hAnsi="Times New Roman" w:cs="Times New Roman"/>
          <w:b/>
          <w:sz w:val="28"/>
          <w:szCs w:val="28"/>
        </w:rPr>
        <w:t xml:space="preserve"> </w:t>
      </w:r>
      <w:r w:rsidRPr="0076799E">
        <w:rPr>
          <w:rFonts w:ascii="Times New Roman" w:hAnsi="Times New Roman" w:cs="Times New Roman"/>
          <w:sz w:val="28"/>
          <w:szCs w:val="28"/>
        </w:rPr>
        <w:t>коэффициент выравнивания финансовых возможностей сельских поселений, рассчитанный в денежном выражении в расчете на одного жителя;</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Pr="002A05DA">
        <w:rPr>
          <w:rFonts w:ascii="Times New Roman" w:hAnsi="Times New Roman" w:cs="Times New Roman"/>
          <w:b/>
          <w:sz w:val="28"/>
          <w:szCs w:val="28"/>
        </w:rPr>
        <w:t>Нас</w:t>
      </w:r>
      <w:r w:rsidRPr="002A05DA">
        <w:rPr>
          <w:rFonts w:ascii="Times New Roman" w:hAnsi="Times New Roman" w:cs="Times New Roman"/>
          <w:b/>
          <w:sz w:val="28"/>
          <w:szCs w:val="28"/>
          <w:vertAlign w:val="subscript"/>
        </w:rPr>
        <w:t>к</w:t>
      </w:r>
      <w:proofErr w:type="spellEnd"/>
      <w:r w:rsidRPr="002A05DA">
        <w:rPr>
          <w:rFonts w:ascii="Times New Roman" w:hAnsi="Times New Roman" w:cs="Times New Roman"/>
          <w:sz w:val="28"/>
          <w:szCs w:val="28"/>
          <w:vertAlign w:val="subscript"/>
        </w:rPr>
        <w:t xml:space="preserve"> </w:t>
      </w:r>
      <w:r w:rsidRPr="002A05DA">
        <w:rPr>
          <w:rFonts w:ascii="Times New Roman" w:hAnsi="Times New Roman" w:cs="Times New Roman"/>
          <w:sz w:val="28"/>
          <w:szCs w:val="28"/>
        </w:rPr>
        <w:t xml:space="preserve"> - численность населения конкретного сельского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 предшествующего планируемому</w:t>
      </w:r>
      <w:r>
        <w:rPr>
          <w:rFonts w:ascii="Times New Roman" w:hAnsi="Times New Roman" w:cs="Times New Roman"/>
          <w:sz w:val="28"/>
          <w:szCs w:val="28"/>
        </w:rPr>
        <w:t>.</w:t>
      </w:r>
    </w:p>
    <w:p w:rsidR="00977850" w:rsidRPr="00F66CEC" w:rsidRDefault="00977850" w:rsidP="00977850">
      <w:pPr>
        <w:pStyle w:val="ConsNormal"/>
        <w:ind w:firstLine="709"/>
        <w:jc w:val="both"/>
        <w:rPr>
          <w:rFonts w:ascii="Times New Roman" w:hAnsi="Times New Roman" w:cs="Times New Roman"/>
          <w:sz w:val="16"/>
          <w:szCs w:val="16"/>
        </w:rPr>
      </w:pPr>
    </w:p>
    <w:p w:rsidR="00977850" w:rsidRDefault="00977850" w:rsidP="00977850">
      <w:pPr>
        <w:pStyle w:val="ConsNormal"/>
        <w:ind w:firstLine="709"/>
        <w:jc w:val="center"/>
        <w:rPr>
          <w:rFonts w:ascii="Times New Roman" w:hAnsi="Times New Roman" w:cs="Times New Roman"/>
          <w:sz w:val="28"/>
          <w:szCs w:val="28"/>
        </w:rPr>
      </w:pPr>
      <w:proofErr w:type="spellStart"/>
      <w:r>
        <w:rPr>
          <w:rFonts w:ascii="Times New Roman" w:hAnsi="Times New Roman" w:cs="Times New Roman"/>
          <w:b/>
          <w:sz w:val="28"/>
          <w:szCs w:val="28"/>
        </w:rPr>
        <w:t>К</w:t>
      </w:r>
      <w:r>
        <w:rPr>
          <w:rFonts w:ascii="Times New Roman" w:hAnsi="Times New Roman" w:cs="Times New Roman"/>
          <w:b/>
          <w:sz w:val="28"/>
          <w:szCs w:val="28"/>
          <w:vertAlign w:val="subscript"/>
        </w:rPr>
        <w:t>в</w:t>
      </w:r>
      <w:proofErr w:type="spellEnd"/>
      <w:r w:rsidRPr="005E7B13">
        <w:rPr>
          <w:rFonts w:ascii="Times New Roman" w:hAnsi="Times New Roman" w:cs="Times New Roman"/>
          <w:b/>
          <w:sz w:val="28"/>
          <w:szCs w:val="28"/>
          <w:vertAlign w:val="subscript"/>
        </w:rPr>
        <w:t xml:space="preserve"> </w:t>
      </w:r>
      <w:r w:rsidRPr="005E7B13">
        <w:rPr>
          <w:rFonts w:ascii="Times New Roman" w:hAnsi="Times New Roman" w:cs="Times New Roman"/>
          <w:b/>
          <w:sz w:val="28"/>
          <w:szCs w:val="28"/>
        </w:rPr>
        <w:t xml:space="preserve">= </w:t>
      </w:r>
      <w:r w:rsidRPr="005E7B13">
        <w:rPr>
          <w:rFonts w:ascii="Times New Roman" w:hAnsi="Times New Roman" w:cs="Times New Roman"/>
          <w:b/>
          <w:sz w:val="28"/>
          <w:szCs w:val="28"/>
          <w:vertAlign w:val="subscript"/>
        </w:rPr>
        <w:t xml:space="preserve"> </w:t>
      </w:r>
      <w:r w:rsidRPr="005E7B13">
        <w:rPr>
          <w:rFonts w:ascii="Times New Roman" w:hAnsi="Times New Roman" w:cs="Times New Roman"/>
          <w:b/>
          <w:sz w:val="28"/>
          <w:szCs w:val="28"/>
        </w:rPr>
        <w:t>(</w:t>
      </w:r>
      <w:r w:rsidRPr="00B37A39">
        <w:rPr>
          <w:rFonts w:ascii="Times New Roman" w:hAnsi="Times New Roman" w:cs="Times New Roman"/>
          <w:b/>
          <w:sz w:val="28"/>
          <w:szCs w:val="28"/>
          <w:lang w:val="en-US"/>
        </w:rPr>
        <w:t>Sub</w:t>
      </w:r>
      <w:r w:rsidRPr="005E7B13">
        <w:rPr>
          <w:rFonts w:ascii="Times New Roman" w:hAnsi="Times New Roman" w:cs="Times New Roman"/>
          <w:b/>
          <w:sz w:val="28"/>
          <w:szCs w:val="28"/>
        </w:rPr>
        <w:t xml:space="preserve"> *0,1 - ∑</w:t>
      </w:r>
      <w:r w:rsidRPr="00B37A39">
        <w:rPr>
          <w:rFonts w:ascii="Times New Roman" w:hAnsi="Times New Roman" w:cs="Times New Roman"/>
          <w:b/>
          <w:sz w:val="28"/>
          <w:szCs w:val="28"/>
          <w:lang w:val="en-US"/>
        </w:rPr>
        <w:t>Sub</w:t>
      </w:r>
      <w:r>
        <w:rPr>
          <w:rFonts w:ascii="Times New Roman" w:hAnsi="Times New Roman" w:cs="Times New Roman"/>
          <w:b/>
          <w:sz w:val="28"/>
          <w:szCs w:val="28"/>
          <w:vertAlign w:val="subscript"/>
        </w:rPr>
        <w:t>гр</w:t>
      </w:r>
      <w:r w:rsidRPr="005E7B13">
        <w:rPr>
          <w:rFonts w:ascii="Times New Roman" w:hAnsi="Times New Roman" w:cs="Times New Roman"/>
          <w:b/>
          <w:sz w:val="28"/>
          <w:szCs w:val="28"/>
          <w:vertAlign w:val="subscript"/>
        </w:rPr>
        <w:t>2</w:t>
      </w:r>
      <w:r w:rsidRPr="005E7B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E7B13">
        <w:rPr>
          <w:rFonts w:ascii="Times New Roman" w:hAnsi="Times New Roman" w:cs="Times New Roman"/>
          <w:b/>
          <w:sz w:val="28"/>
          <w:szCs w:val="28"/>
        </w:rPr>
        <w:t>0,1)  /</w:t>
      </w:r>
      <w:r>
        <w:rPr>
          <w:rFonts w:ascii="Times New Roman" w:hAnsi="Times New Roman" w:cs="Times New Roman"/>
          <w:b/>
          <w:sz w:val="28"/>
          <w:szCs w:val="28"/>
        </w:rPr>
        <w:t xml:space="preserve"> </w:t>
      </w:r>
      <w:r w:rsidRPr="005E7B13">
        <w:rPr>
          <w:rFonts w:ascii="Times New Roman" w:hAnsi="Times New Roman" w:cs="Times New Roman"/>
          <w:b/>
          <w:sz w:val="28"/>
          <w:szCs w:val="28"/>
        </w:rPr>
        <w:t xml:space="preserve">∑ </w:t>
      </w:r>
      <w:proofErr w:type="spellStart"/>
      <w:r>
        <w:rPr>
          <w:rFonts w:ascii="Times New Roman" w:hAnsi="Times New Roman" w:cs="Times New Roman"/>
          <w:b/>
          <w:sz w:val="28"/>
          <w:szCs w:val="28"/>
        </w:rPr>
        <w:t>Нас</w:t>
      </w:r>
      <w:r w:rsidRPr="00583B12">
        <w:rPr>
          <w:rFonts w:ascii="Times New Roman" w:hAnsi="Times New Roman" w:cs="Times New Roman"/>
          <w:b/>
          <w:sz w:val="28"/>
          <w:szCs w:val="28"/>
          <w:vertAlign w:val="subscript"/>
        </w:rPr>
        <w:t>гр</w:t>
      </w:r>
      <w:proofErr w:type="spellEnd"/>
      <w:r w:rsidRPr="005E7B13">
        <w:rPr>
          <w:rFonts w:ascii="Times New Roman" w:hAnsi="Times New Roman" w:cs="Times New Roman"/>
          <w:b/>
          <w:sz w:val="28"/>
          <w:szCs w:val="28"/>
          <w:vertAlign w:val="subscript"/>
        </w:rPr>
        <w:t xml:space="preserve"> 2</w:t>
      </w:r>
      <w:r>
        <w:rPr>
          <w:rFonts w:ascii="Times New Roman" w:hAnsi="Times New Roman" w:cs="Times New Roman"/>
          <w:sz w:val="28"/>
          <w:szCs w:val="28"/>
        </w:rPr>
        <w:t>, где:</w:t>
      </w:r>
    </w:p>
    <w:p w:rsidR="00977850" w:rsidRPr="00F66CEC" w:rsidRDefault="00977850" w:rsidP="00977850">
      <w:pPr>
        <w:pStyle w:val="ConsNormal"/>
        <w:ind w:firstLine="709"/>
        <w:jc w:val="center"/>
        <w:rPr>
          <w:rFonts w:ascii="Times New Roman" w:hAnsi="Times New Roman" w:cs="Times New Roman"/>
          <w:sz w:val="16"/>
          <w:szCs w:val="16"/>
        </w:rPr>
      </w:pP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D91E2A">
        <w:rPr>
          <w:rFonts w:ascii="Times New Roman" w:hAnsi="Times New Roman" w:cs="Times New Roman"/>
          <w:b/>
          <w:sz w:val="28"/>
          <w:szCs w:val="28"/>
          <w:lang w:val="en-US"/>
        </w:rPr>
        <w:t>Sub</w:t>
      </w:r>
      <w:r w:rsidRPr="005E7B13">
        <w:rPr>
          <w:rFonts w:ascii="Times New Roman" w:hAnsi="Times New Roman" w:cs="Times New Roman"/>
          <w:sz w:val="28"/>
          <w:szCs w:val="28"/>
          <w:vertAlign w:val="subscript"/>
        </w:rPr>
        <w:t xml:space="preserve"> </w:t>
      </w:r>
      <w:r w:rsidRPr="005E7B13">
        <w:rPr>
          <w:rFonts w:ascii="Times New Roman" w:hAnsi="Times New Roman" w:cs="Times New Roman"/>
          <w:sz w:val="28"/>
          <w:szCs w:val="28"/>
        </w:rPr>
        <w:t>–</w:t>
      </w:r>
      <w:r w:rsidRPr="005E7B13">
        <w:rPr>
          <w:rFonts w:ascii="Times New Roman" w:hAnsi="Times New Roman" w:cs="Times New Roman"/>
          <w:b/>
          <w:sz w:val="28"/>
          <w:szCs w:val="28"/>
        </w:rPr>
        <w:t xml:space="preserve"> </w:t>
      </w:r>
      <w:r>
        <w:rPr>
          <w:rFonts w:ascii="Times New Roman" w:hAnsi="Times New Roman" w:cs="Times New Roman"/>
          <w:sz w:val="28"/>
          <w:szCs w:val="28"/>
        </w:rPr>
        <w:t>общий объем субсидии на обеспечение сбалансированности, предусмотренный бюджету Урюпинского муниципального района на очередной финансовый год;</w:t>
      </w:r>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5E7B13">
        <w:rPr>
          <w:rFonts w:ascii="Times New Roman" w:hAnsi="Times New Roman" w:cs="Times New Roman"/>
          <w:b/>
          <w:sz w:val="28"/>
          <w:szCs w:val="28"/>
        </w:rPr>
        <w:t>∑</w:t>
      </w:r>
      <w:r w:rsidRPr="005B73F8">
        <w:rPr>
          <w:rFonts w:ascii="Times New Roman" w:hAnsi="Times New Roman" w:cs="Times New Roman"/>
          <w:b/>
          <w:sz w:val="28"/>
          <w:szCs w:val="28"/>
          <w:lang w:val="en-US"/>
        </w:rPr>
        <w:t>Sub</w:t>
      </w:r>
      <w:r w:rsidRPr="005B73F8">
        <w:rPr>
          <w:rFonts w:ascii="Times New Roman" w:hAnsi="Times New Roman" w:cs="Times New Roman"/>
          <w:b/>
          <w:sz w:val="28"/>
          <w:szCs w:val="28"/>
          <w:vertAlign w:val="subscript"/>
        </w:rPr>
        <w:t>гр2</w:t>
      </w:r>
      <w:r w:rsidRPr="005E7B13">
        <w:rPr>
          <w:rFonts w:ascii="Times New Roman" w:hAnsi="Times New Roman" w:cs="Times New Roman"/>
          <w:sz w:val="28"/>
          <w:szCs w:val="28"/>
        </w:rPr>
        <w:t xml:space="preserve"> </w:t>
      </w:r>
      <w:r>
        <w:rPr>
          <w:rFonts w:ascii="Times New Roman" w:hAnsi="Times New Roman" w:cs="Times New Roman"/>
          <w:sz w:val="28"/>
          <w:szCs w:val="28"/>
        </w:rPr>
        <w:t>- сумма субсидии на обеспечение сбалансированности, предусмотренная из бюджета Волгоградской области сельским поселениям в 2017 году, у которых прогнозный объем среднедушевых доходов бюджета, остающихся после исключения расходов на содержание органов местного самоуправления этих сельских поселений, ниже среднего значения аналогичного показателя, рассчитанного среди всех сельских поселений входящих в состав Урюпинского муниципального района;</w:t>
      </w:r>
      <w:proofErr w:type="gramEnd"/>
    </w:p>
    <w:p w:rsidR="00977850" w:rsidRDefault="00977850" w:rsidP="0097785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Нас</w:t>
      </w:r>
      <w:r w:rsidRPr="00583B12">
        <w:rPr>
          <w:rFonts w:ascii="Times New Roman" w:hAnsi="Times New Roman" w:cs="Times New Roman"/>
          <w:b/>
          <w:sz w:val="28"/>
          <w:szCs w:val="28"/>
          <w:vertAlign w:val="subscript"/>
        </w:rPr>
        <w:t>гр</w:t>
      </w:r>
      <w:proofErr w:type="spellEnd"/>
      <w:r w:rsidRPr="005E7B13">
        <w:rPr>
          <w:rFonts w:ascii="Times New Roman" w:hAnsi="Times New Roman" w:cs="Times New Roman"/>
          <w:b/>
          <w:sz w:val="28"/>
          <w:szCs w:val="28"/>
          <w:vertAlign w:val="subscript"/>
        </w:rPr>
        <w:t xml:space="preserve"> 2</w:t>
      </w:r>
      <w:r w:rsidRPr="005E7B13">
        <w:rPr>
          <w:rFonts w:ascii="Times New Roman" w:hAnsi="Times New Roman" w:cs="Times New Roman"/>
          <w:b/>
          <w:sz w:val="28"/>
          <w:szCs w:val="28"/>
        </w:rPr>
        <w:t xml:space="preserve"> </w:t>
      </w:r>
      <w:r>
        <w:rPr>
          <w:rFonts w:ascii="Times New Roman" w:hAnsi="Times New Roman" w:cs="Times New Roman"/>
          <w:sz w:val="28"/>
          <w:szCs w:val="28"/>
        </w:rPr>
        <w:t xml:space="preserve"> - общая численность населения сельских </w:t>
      </w:r>
      <w:proofErr w:type="gramStart"/>
      <w:r>
        <w:rPr>
          <w:rFonts w:ascii="Times New Roman" w:hAnsi="Times New Roman" w:cs="Times New Roman"/>
          <w:sz w:val="28"/>
          <w:szCs w:val="28"/>
        </w:rPr>
        <w:t>поселений</w:t>
      </w:r>
      <w:proofErr w:type="gramEnd"/>
      <w:r w:rsidRPr="00334462">
        <w:rPr>
          <w:rFonts w:ascii="Times New Roman" w:hAnsi="Times New Roman" w:cs="Times New Roman"/>
          <w:sz w:val="28"/>
          <w:szCs w:val="28"/>
        </w:rPr>
        <w:t xml:space="preserve"> </w:t>
      </w:r>
      <w:r>
        <w:rPr>
          <w:rFonts w:ascii="Times New Roman" w:hAnsi="Times New Roman" w:cs="Times New Roman"/>
          <w:sz w:val="28"/>
          <w:szCs w:val="28"/>
        </w:rPr>
        <w:t>у которых прогнозный объем среднедушевых доходов бюджета, остающихся после исключения расходов на содержание органов местного самоуправления этих сельских поселений, ниже среднего значения аналогичного показателя, рассчитанного среди всех сельских поселений входящих в состав Урюпинского муниципального района.</w:t>
      </w:r>
    </w:p>
    <w:p w:rsidR="00977850" w:rsidRPr="002A7845" w:rsidRDefault="00977850" w:rsidP="00977850">
      <w:pPr>
        <w:autoSpaceDE w:val="0"/>
        <w:autoSpaceDN w:val="0"/>
        <w:adjustRightInd w:val="0"/>
        <w:jc w:val="both"/>
        <w:rPr>
          <w:sz w:val="28"/>
          <w:szCs w:val="28"/>
        </w:rPr>
      </w:pPr>
      <w:r>
        <w:rPr>
          <w:rFonts w:eastAsia="Times New Roman"/>
          <w:sz w:val="28"/>
          <w:szCs w:val="28"/>
          <w:lang w:eastAsia="ru-RU"/>
        </w:rPr>
        <w:t xml:space="preserve">        10. </w:t>
      </w:r>
      <w:r w:rsidRPr="00B52C67">
        <w:rPr>
          <w:rFonts w:eastAsia="Calibri"/>
          <w:sz w:val="28"/>
          <w:szCs w:val="28"/>
        </w:rPr>
        <w:t>Распределение объемов иных межбюджетных трансфертов между сельскими поселениями Урюпинского муниципального района утверждается соответствующим постановлением администрации Урюпинского муниципального района.</w:t>
      </w:r>
    </w:p>
    <w:p w:rsidR="00977850" w:rsidRPr="000A3459" w:rsidRDefault="00977850" w:rsidP="00977850">
      <w:pPr>
        <w:autoSpaceDE w:val="0"/>
        <w:autoSpaceDN w:val="0"/>
        <w:adjustRightInd w:val="0"/>
        <w:jc w:val="both"/>
        <w:rPr>
          <w:sz w:val="28"/>
          <w:szCs w:val="28"/>
        </w:rPr>
      </w:pPr>
      <w:r>
        <w:rPr>
          <w:rFonts w:eastAsia="Calibri"/>
          <w:sz w:val="28"/>
          <w:szCs w:val="28"/>
        </w:rPr>
        <w:t xml:space="preserve">        11. </w:t>
      </w:r>
      <w:r w:rsidRPr="000A3459">
        <w:rPr>
          <w:rFonts w:eastAsia="Calibri"/>
          <w:sz w:val="28"/>
          <w:szCs w:val="28"/>
        </w:rPr>
        <w:t>Администрация Урюпинского муниципального района заключает с органами местного самоуправления</w:t>
      </w:r>
      <w:r>
        <w:rPr>
          <w:rFonts w:eastAsia="Calibri"/>
          <w:sz w:val="28"/>
          <w:szCs w:val="28"/>
        </w:rPr>
        <w:t xml:space="preserve"> сельских</w:t>
      </w:r>
      <w:r w:rsidRPr="000A3459">
        <w:rPr>
          <w:rFonts w:eastAsia="Calibri"/>
          <w:sz w:val="28"/>
          <w:szCs w:val="28"/>
        </w:rPr>
        <w:t xml:space="preserve"> поселений соглашения о предоставлении иных межбюджетных трансфертов</w:t>
      </w:r>
      <w:r w:rsidRPr="000A3459">
        <w:rPr>
          <w:sz w:val="28"/>
          <w:szCs w:val="28"/>
        </w:rPr>
        <w:t xml:space="preserve"> на решение вопросов местного значения (далее – соглашения) согласно приложению к настоящему Порядку. Соглашения должны содержать следующие основные положения:</w:t>
      </w:r>
    </w:p>
    <w:p w:rsidR="00977850" w:rsidRPr="000A3459" w:rsidRDefault="00977850" w:rsidP="00977850">
      <w:pPr>
        <w:autoSpaceDE w:val="0"/>
        <w:autoSpaceDN w:val="0"/>
        <w:adjustRightInd w:val="0"/>
        <w:jc w:val="both"/>
        <w:rPr>
          <w:sz w:val="28"/>
          <w:szCs w:val="28"/>
        </w:rPr>
      </w:pPr>
      <w:r>
        <w:rPr>
          <w:sz w:val="28"/>
          <w:szCs w:val="28"/>
        </w:rPr>
        <w:t xml:space="preserve">        - </w:t>
      </w:r>
      <w:r w:rsidRPr="000A3459">
        <w:rPr>
          <w:sz w:val="28"/>
          <w:szCs w:val="28"/>
        </w:rPr>
        <w:t>объем бюджетных ассигнований, предусмотренных на предоставление иных межбюджетных трансфертов;</w:t>
      </w:r>
    </w:p>
    <w:p w:rsidR="00977850" w:rsidRPr="000A3459" w:rsidRDefault="00977850" w:rsidP="00977850">
      <w:pPr>
        <w:autoSpaceDE w:val="0"/>
        <w:autoSpaceDN w:val="0"/>
        <w:adjustRightInd w:val="0"/>
        <w:jc w:val="both"/>
        <w:rPr>
          <w:sz w:val="28"/>
          <w:szCs w:val="28"/>
        </w:rPr>
      </w:pPr>
      <w:r>
        <w:rPr>
          <w:sz w:val="28"/>
          <w:szCs w:val="28"/>
        </w:rPr>
        <w:t xml:space="preserve">        - </w:t>
      </w:r>
      <w:r w:rsidRPr="000A3459">
        <w:rPr>
          <w:sz w:val="28"/>
          <w:szCs w:val="28"/>
        </w:rPr>
        <w:t>порядок перечисления иных межбюджетных трансфертов;</w:t>
      </w:r>
    </w:p>
    <w:p w:rsidR="00977850" w:rsidRPr="000A3459" w:rsidRDefault="00977850" w:rsidP="00977850">
      <w:pPr>
        <w:autoSpaceDE w:val="0"/>
        <w:autoSpaceDN w:val="0"/>
        <w:adjustRightInd w:val="0"/>
        <w:jc w:val="both"/>
        <w:rPr>
          <w:sz w:val="28"/>
          <w:szCs w:val="28"/>
        </w:rPr>
      </w:pPr>
      <w:r>
        <w:rPr>
          <w:sz w:val="28"/>
          <w:szCs w:val="28"/>
        </w:rPr>
        <w:t xml:space="preserve">        - </w:t>
      </w:r>
      <w:r w:rsidRPr="000A3459">
        <w:rPr>
          <w:sz w:val="28"/>
          <w:szCs w:val="28"/>
        </w:rPr>
        <w:t>сроки действия соглашения;</w:t>
      </w:r>
    </w:p>
    <w:p w:rsidR="00977850" w:rsidRDefault="00977850" w:rsidP="00977850">
      <w:pPr>
        <w:autoSpaceDE w:val="0"/>
        <w:autoSpaceDN w:val="0"/>
        <w:adjustRightInd w:val="0"/>
        <w:jc w:val="both"/>
        <w:rPr>
          <w:sz w:val="28"/>
          <w:szCs w:val="28"/>
        </w:rPr>
      </w:pPr>
      <w:r>
        <w:rPr>
          <w:sz w:val="28"/>
          <w:szCs w:val="28"/>
        </w:rPr>
        <w:t xml:space="preserve">        - </w:t>
      </w:r>
      <w:r w:rsidRPr="000A3459">
        <w:rPr>
          <w:sz w:val="28"/>
          <w:szCs w:val="28"/>
        </w:rPr>
        <w:t>сроки и порядок представления отчетности об использовании иных межбюджетных трансфертов.</w:t>
      </w:r>
    </w:p>
    <w:p w:rsidR="00977850" w:rsidRDefault="00977850" w:rsidP="00977850">
      <w:pPr>
        <w:autoSpaceDE w:val="0"/>
        <w:autoSpaceDN w:val="0"/>
        <w:adjustRightInd w:val="0"/>
        <w:jc w:val="both"/>
        <w:rPr>
          <w:sz w:val="28"/>
          <w:szCs w:val="28"/>
        </w:rPr>
      </w:pPr>
      <w:r w:rsidRPr="00F66CEC">
        <w:rPr>
          <w:sz w:val="28"/>
          <w:szCs w:val="28"/>
        </w:rPr>
        <w:lastRenderedPageBreak/>
        <w:t xml:space="preserve">        12. </w:t>
      </w:r>
      <w:r w:rsidRPr="00CB76B9">
        <w:rPr>
          <w:sz w:val="28"/>
          <w:szCs w:val="28"/>
        </w:rPr>
        <w:t xml:space="preserve">Иные межбюджетные трансферты перечисляются из бюджета Урюпинского муниципального района в бюджет </w:t>
      </w:r>
      <w:r>
        <w:rPr>
          <w:sz w:val="28"/>
          <w:szCs w:val="28"/>
        </w:rPr>
        <w:t xml:space="preserve">сельского </w:t>
      </w:r>
      <w:r w:rsidRPr="00CB76B9">
        <w:rPr>
          <w:sz w:val="28"/>
          <w:szCs w:val="28"/>
        </w:rPr>
        <w:t xml:space="preserve">поселения не позднее </w:t>
      </w:r>
      <w:r>
        <w:rPr>
          <w:sz w:val="28"/>
          <w:szCs w:val="28"/>
        </w:rPr>
        <w:t>10</w:t>
      </w:r>
      <w:r w:rsidRPr="00CB76B9">
        <w:rPr>
          <w:sz w:val="28"/>
          <w:szCs w:val="28"/>
        </w:rPr>
        <w:t xml:space="preserve"> рабочих дней с даты поступления </w:t>
      </w:r>
      <w:r w:rsidRPr="00252BB6">
        <w:rPr>
          <w:sz w:val="28"/>
          <w:szCs w:val="28"/>
        </w:rPr>
        <w:t>соответствующих сре</w:t>
      </w:r>
      <w:proofErr w:type="gramStart"/>
      <w:r w:rsidRPr="00252BB6">
        <w:rPr>
          <w:sz w:val="28"/>
          <w:szCs w:val="28"/>
        </w:rPr>
        <w:t>дств в б</w:t>
      </w:r>
      <w:proofErr w:type="gramEnd"/>
      <w:r w:rsidRPr="00252BB6">
        <w:rPr>
          <w:sz w:val="28"/>
          <w:szCs w:val="28"/>
        </w:rPr>
        <w:t>юджет Урюпинского муниципального района. Суммы выплат определяются пропорционально полученной бюджетом Урюпинского муниципального района субсидии на обеспечение сбалансированности местных бюджетов.</w:t>
      </w:r>
    </w:p>
    <w:p w:rsidR="00977850" w:rsidRDefault="00977850" w:rsidP="00977850">
      <w:pPr>
        <w:autoSpaceDE w:val="0"/>
        <w:autoSpaceDN w:val="0"/>
        <w:adjustRightInd w:val="0"/>
        <w:jc w:val="both"/>
        <w:rPr>
          <w:sz w:val="28"/>
          <w:szCs w:val="28"/>
        </w:rPr>
      </w:pPr>
      <w:r>
        <w:rPr>
          <w:sz w:val="28"/>
          <w:szCs w:val="28"/>
        </w:rPr>
        <w:t xml:space="preserve">        13. </w:t>
      </w:r>
      <w:r w:rsidRPr="00087363">
        <w:rPr>
          <w:sz w:val="28"/>
          <w:szCs w:val="28"/>
        </w:rPr>
        <w:t xml:space="preserve">Перечисление иных межбюджетных трансфертов осуществляется в установленном для исполнения бюджета Урюпинского муниципального района порядке. Иные межбюджетные трансферты перечисляются бюджетам </w:t>
      </w:r>
      <w:r>
        <w:rPr>
          <w:sz w:val="28"/>
          <w:szCs w:val="28"/>
        </w:rPr>
        <w:t xml:space="preserve">сельских </w:t>
      </w:r>
      <w:r w:rsidRPr="00087363">
        <w:rPr>
          <w:sz w:val="28"/>
          <w:szCs w:val="28"/>
        </w:rPr>
        <w:t>поселений на счета, открытые для кассового обслуживания исполнения местных бюджетов, с отражением их в доходах местных бюджетов по соответствующему коду б</w:t>
      </w:r>
      <w:r>
        <w:rPr>
          <w:sz w:val="28"/>
          <w:szCs w:val="28"/>
        </w:rPr>
        <w:t>юджетной классификации доходов.</w:t>
      </w:r>
    </w:p>
    <w:p w:rsidR="00977850" w:rsidRDefault="00977850" w:rsidP="00977850">
      <w:pPr>
        <w:autoSpaceDE w:val="0"/>
        <w:autoSpaceDN w:val="0"/>
        <w:adjustRightInd w:val="0"/>
        <w:jc w:val="both"/>
        <w:rPr>
          <w:sz w:val="28"/>
          <w:szCs w:val="28"/>
        </w:rPr>
      </w:pPr>
      <w:r>
        <w:rPr>
          <w:sz w:val="28"/>
          <w:szCs w:val="28"/>
        </w:rPr>
        <w:t xml:space="preserve">        14. </w:t>
      </w:r>
      <w:r w:rsidRPr="00087363">
        <w:rPr>
          <w:sz w:val="28"/>
          <w:szCs w:val="28"/>
        </w:rPr>
        <w:t>Иные межбюджетные трансферты, не использованные в текущем финансовом году, должны быть возвращены в доход бюджета Урюпинского муниципального района в течение первых 15 рабочих д</w:t>
      </w:r>
      <w:r>
        <w:rPr>
          <w:sz w:val="28"/>
          <w:szCs w:val="28"/>
        </w:rPr>
        <w:t>ней очередного финансового года.</w:t>
      </w:r>
    </w:p>
    <w:p w:rsidR="00977850" w:rsidRDefault="00977850" w:rsidP="00977850">
      <w:pPr>
        <w:autoSpaceDE w:val="0"/>
        <w:autoSpaceDN w:val="0"/>
        <w:adjustRightInd w:val="0"/>
        <w:jc w:val="both"/>
        <w:rPr>
          <w:sz w:val="28"/>
          <w:szCs w:val="28"/>
        </w:rPr>
      </w:pPr>
      <w:r>
        <w:rPr>
          <w:sz w:val="28"/>
          <w:szCs w:val="28"/>
        </w:rPr>
        <w:t xml:space="preserve">        15. </w:t>
      </w:r>
      <w:r w:rsidRPr="00087363">
        <w:rPr>
          <w:sz w:val="28"/>
          <w:szCs w:val="28"/>
        </w:rPr>
        <w:t xml:space="preserve">Одновременно со сдачей годовой бюджетной отчетности, органы местного самоуправления поселений предоставляют в финансовый отдел администрации Урюпинского муниципального района </w:t>
      </w:r>
      <w:hyperlink w:anchor="Par86" w:history="1">
        <w:r w:rsidRPr="00087363">
          <w:rPr>
            <w:sz w:val="28"/>
            <w:szCs w:val="28"/>
          </w:rPr>
          <w:t>отчет</w:t>
        </w:r>
      </w:hyperlink>
      <w:r w:rsidRPr="00087363">
        <w:rPr>
          <w:sz w:val="28"/>
          <w:szCs w:val="28"/>
        </w:rPr>
        <w:t xml:space="preserve"> об использовании иных межбюджетных трансфертов по форме, установленной заключенным Соглашением.</w:t>
      </w:r>
    </w:p>
    <w:p w:rsidR="00977850" w:rsidRPr="00087363" w:rsidRDefault="00977850" w:rsidP="00977850">
      <w:pPr>
        <w:autoSpaceDE w:val="0"/>
        <w:autoSpaceDN w:val="0"/>
        <w:adjustRightInd w:val="0"/>
        <w:jc w:val="both"/>
        <w:rPr>
          <w:sz w:val="28"/>
          <w:szCs w:val="28"/>
        </w:rPr>
      </w:pPr>
      <w:r>
        <w:rPr>
          <w:sz w:val="28"/>
          <w:szCs w:val="28"/>
        </w:rPr>
        <w:t xml:space="preserve">        16. </w:t>
      </w:r>
      <w:r w:rsidRPr="00087363">
        <w:rPr>
          <w:sz w:val="28"/>
          <w:szCs w:val="28"/>
        </w:rPr>
        <w:t>Настоящий порядок вступает в силу с 1 января 2018 года.</w:t>
      </w:r>
    </w:p>
    <w:p w:rsidR="00977850" w:rsidRDefault="00977850" w:rsidP="00977850">
      <w:pPr>
        <w:autoSpaceDE w:val="0"/>
        <w:autoSpaceDN w:val="0"/>
        <w:adjustRightInd w:val="0"/>
        <w:rPr>
          <w:sz w:val="28"/>
          <w:szCs w:val="28"/>
          <w:highlight w:val="yellow"/>
        </w:rPr>
      </w:pPr>
    </w:p>
    <w:p w:rsidR="00977850" w:rsidRPr="00A12BCB" w:rsidRDefault="00977850" w:rsidP="00977850">
      <w:pPr>
        <w:autoSpaceDE w:val="0"/>
        <w:autoSpaceDN w:val="0"/>
        <w:adjustRightInd w:val="0"/>
        <w:rPr>
          <w:sz w:val="28"/>
          <w:szCs w:val="28"/>
          <w:highlight w:val="yellow"/>
        </w:rPr>
      </w:pPr>
    </w:p>
    <w:p w:rsidR="00977850" w:rsidRDefault="00977850" w:rsidP="00977850">
      <w:pPr>
        <w:autoSpaceDE w:val="0"/>
        <w:autoSpaceDN w:val="0"/>
        <w:adjustRightInd w:val="0"/>
        <w:ind w:firstLine="180"/>
        <w:rPr>
          <w:b/>
          <w:sz w:val="28"/>
          <w:szCs w:val="28"/>
        </w:rPr>
      </w:pPr>
      <w:r w:rsidRPr="00221EC3">
        <w:rPr>
          <w:b/>
          <w:sz w:val="28"/>
          <w:szCs w:val="28"/>
        </w:rPr>
        <w:t xml:space="preserve"> </w:t>
      </w:r>
      <w:r>
        <w:rPr>
          <w:b/>
          <w:sz w:val="28"/>
          <w:szCs w:val="28"/>
        </w:rPr>
        <w:t xml:space="preserve">                             </w:t>
      </w:r>
      <w:r w:rsidRPr="00221EC3">
        <w:rPr>
          <w:b/>
          <w:sz w:val="28"/>
          <w:szCs w:val="28"/>
        </w:rPr>
        <w:t xml:space="preserve">Глава </w:t>
      </w:r>
    </w:p>
    <w:p w:rsidR="00977850" w:rsidRPr="00221EC3" w:rsidRDefault="00977850" w:rsidP="00977850">
      <w:pPr>
        <w:autoSpaceDE w:val="0"/>
        <w:autoSpaceDN w:val="0"/>
        <w:adjustRightInd w:val="0"/>
        <w:ind w:firstLine="180"/>
        <w:rPr>
          <w:b/>
          <w:sz w:val="28"/>
          <w:szCs w:val="28"/>
        </w:rPr>
      </w:pPr>
      <w:r>
        <w:rPr>
          <w:b/>
          <w:sz w:val="28"/>
          <w:szCs w:val="28"/>
        </w:rPr>
        <w:t>Урюпинского муниципального района</w:t>
      </w:r>
      <w:r>
        <w:rPr>
          <w:b/>
          <w:sz w:val="28"/>
          <w:szCs w:val="28"/>
        </w:rPr>
        <w:tab/>
      </w:r>
      <w:r>
        <w:rPr>
          <w:b/>
          <w:sz w:val="28"/>
          <w:szCs w:val="28"/>
        </w:rPr>
        <w:tab/>
      </w:r>
      <w:r>
        <w:rPr>
          <w:b/>
          <w:sz w:val="28"/>
          <w:szCs w:val="28"/>
        </w:rPr>
        <w:tab/>
        <w:t xml:space="preserve">       </w:t>
      </w:r>
      <w:r w:rsidRPr="00221EC3">
        <w:rPr>
          <w:b/>
          <w:sz w:val="28"/>
          <w:szCs w:val="28"/>
        </w:rPr>
        <w:t>А.И.</w:t>
      </w:r>
      <w:r>
        <w:rPr>
          <w:b/>
          <w:sz w:val="28"/>
          <w:szCs w:val="28"/>
        </w:rPr>
        <w:t xml:space="preserve"> </w:t>
      </w:r>
      <w:proofErr w:type="spellStart"/>
      <w:r w:rsidRPr="00221EC3">
        <w:rPr>
          <w:b/>
          <w:sz w:val="28"/>
          <w:szCs w:val="28"/>
        </w:rPr>
        <w:t>Феронов</w:t>
      </w:r>
      <w:proofErr w:type="spellEnd"/>
    </w:p>
    <w:p w:rsidR="00977850" w:rsidRPr="0043702A" w:rsidRDefault="00977850" w:rsidP="00977850">
      <w:pPr>
        <w:autoSpaceDE w:val="0"/>
        <w:autoSpaceDN w:val="0"/>
        <w:adjustRightInd w:val="0"/>
        <w:jc w:val="both"/>
      </w:pPr>
      <w:r w:rsidRPr="00A12BCB">
        <w:rPr>
          <w:b/>
          <w:sz w:val="28"/>
          <w:szCs w:val="28"/>
          <w:highlight w:val="yellow"/>
        </w:rPr>
        <w:br w:type="page"/>
      </w:r>
      <w:r>
        <w:rPr>
          <w:b/>
          <w:sz w:val="28"/>
          <w:szCs w:val="28"/>
        </w:rPr>
        <w:lastRenderedPageBreak/>
        <w:t xml:space="preserve">                                                                              </w:t>
      </w:r>
      <w:r w:rsidRPr="0043702A">
        <w:t>Приложение</w:t>
      </w:r>
    </w:p>
    <w:p w:rsidR="00977850"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3702A">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43702A">
        <w:rPr>
          <w:rFonts w:ascii="Times New Roman" w:hAnsi="Times New Roman" w:cs="Times New Roman"/>
          <w:sz w:val="24"/>
          <w:szCs w:val="24"/>
        </w:rPr>
        <w:t xml:space="preserve">Порядку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r w:rsidRPr="008843F3">
        <w:rPr>
          <w:rFonts w:ascii="Times New Roman" w:hAnsi="Times New Roman" w:cs="Times New Roman"/>
          <w:sz w:val="24"/>
          <w:szCs w:val="24"/>
        </w:rPr>
        <w:t>из</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бюджета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Урюпинского </w:t>
      </w:r>
    </w:p>
    <w:p w:rsidR="00977850"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бюджетам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сельских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поселений, </w:t>
      </w:r>
    </w:p>
    <w:p w:rsidR="00977850"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входящих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состав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Урюпинского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района, </w:t>
      </w:r>
    </w:p>
    <w:p w:rsidR="00977850"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иных межбюджетных трансфертов, источником </w:t>
      </w:r>
      <w:proofErr w:type="gramStart"/>
      <w:r w:rsidRPr="008843F3">
        <w:rPr>
          <w:rFonts w:ascii="Times New Roman" w:hAnsi="Times New Roman" w:cs="Times New Roman"/>
          <w:sz w:val="24"/>
          <w:szCs w:val="24"/>
        </w:rPr>
        <w:t>финансового</w:t>
      </w:r>
      <w:proofErr w:type="gramEnd"/>
    </w:p>
    <w:p w:rsidR="00977850" w:rsidRDefault="00977850" w:rsidP="00977850">
      <w:pPr>
        <w:pStyle w:val="ConsNormal"/>
        <w:ind w:firstLine="0"/>
        <w:jc w:val="both"/>
        <w:rPr>
          <w:rFonts w:ascii="Times New Roman" w:hAnsi="Times New Roman" w:cs="Times New Roman"/>
          <w:sz w:val="24"/>
          <w:szCs w:val="24"/>
        </w:rPr>
      </w:pPr>
      <w:r w:rsidRPr="008843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843F3">
        <w:rPr>
          <w:rFonts w:ascii="Times New Roman" w:hAnsi="Times New Roman" w:cs="Times New Roman"/>
          <w:sz w:val="24"/>
          <w:szCs w:val="24"/>
        </w:rPr>
        <w:t>обеспечения</w:t>
      </w:r>
      <w:proofErr w:type="gramEnd"/>
      <w:r w:rsidRPr="0088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которых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является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субсидия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8843F3">
        <w:rPr>
          <w:rFonts w:ascii="Times New Roman" w:hAnsi="Times New Roman" w:cs="Times New Roman"/>
          <w:sz w:val="24"/>
          <w:szCs w:val="24"/>
        </w:rPr>
        <w:t xml:space="preserve">обеспечение </w:t>
      </w:r>
    </w:p>
    <w:p w:rsidR="00977850" w:rsidRDefault="00977850" w:rsidP="0097785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843F3">
        <w:rPr>
          <w:rFonts w:ascii="Times New Roman" w:hAnsi="Times New Roman" w:cs="Times New Roman"/>
          <w:sz w:val="24"/>
          <w:szCs w:val="24"/>
        </w:rPr>
        <w:t>сбалансированности местных бюджетов</w:t>
      </w:r>
    </w:p>
    <w:p w:rsidR="00977850" w:rsidRPr="00A12BCB" w:rsidRDefault="00977850" w:rsidP="00977850">
      <w:pPr>
        <w:pStyle w:val="ConsNormal"/>
        <w:ind w:firstLine="0"/>
        <w:jc w:val="both"/>
        <w:rPr>
          <w:rFonts w:ascii="Times New Roman" w:hAnsi="Times New Roman" w:cs="Times New Roman"/>
          <w:sz w:val="24"/>
          <w:szCs w:val="24"/>
          <w:highlight w:val="yellow"/>
        </w:rPr>
      </w:pPr>
    </w:p>
    <w:p w:rsidR="00977850" w:rsidRPr="00D1392A" w:rsidRDefault="00977850" w:rsidP="00977850">
      <w:pPr>
        <w:pStyle w:val="ConsNormal"/>
        <w:ind w:firstLine="0"/>
        <w:jc w:val="center"/>
        <w:rPr>
          <w:rFonts w:ascii="Times New Roman" w:hAnsi="Times New Roman" w:cs="Times New Roman"/>
          <w:b/>
          <w:sz w:val="24"/>
          <w:szCs w:val="24"/>
        </w:rPr>
      </w:pPr>
      <w:r w:rsidRPr="00D1392A">
        <w:rPr>
          <w:rFonts w:ascii="Times New Roman" w:hAnsi="Times New Roman" w:cs="Times New Roman"/>
          <w:b/>
          <w:sz w:val="24"/>
          <w:szCs w:val="24"/>
        </w:rPr>
        <w:t>Соглашение</w:t>
      </w:r>
    </w:p>
    <w:p w:rsidR="00977850" w:rsidRPr="00D1392A" w:rsidRDefault="00977850" w:rsidP="00977850">
      <w:pPr>
        <w:pStyle w:val="ConsNormal"/>
        <w:ind w:firstLine="0"/>
        <w:jc w:val="center"/>
        <w:rPr>
          <w:rFonts w:ascii="Times New Roman" w:hAnsi="Times New Roman" w:cs="Times New Roman"/>
          <w:b/>
          <w:sz w:val="24"/>
          <w:szCs w:val="24"/>
        </w:rPr>
      </w:pPr>
      <w:r w:rsidRPr="00D1392A">
        <w:rPr>
          <w:rFonts w:ascii="Times New Roman" w:hAnsi="Times New Roman" w:cs="Times New Roman"/>
          <w:b/>
          <w:sz w:val="24"/>
          <w:szCs w:val="24"/>
        </w:rPr>
        <w:t>о предоставлении иных межбюджетных трансфертов,</w:t>
      </w:r>
    </w:p>
    <w:p w:rsidR="00977850" w:rsidRPr="00D1392A" w:rsidRDefault="00977850" w:rsidP="00977850">
      <w:pPr>
        <w:pStyle w:val="ConsNormal"/>
        <w:ind w:firstLine="0"/>
        <w:jc w:val="center"/>
        <w:rPr>
          <w:rFonts w:ascii="Times New Roman" w:hAnsi="Times New Roman" w:cs="Times New Roman"/>
          <w:b/>
          <w:sz w:val="24"/>
          <w:szCs w:val="24"/>
        </w:rPr>
      </w:pPr>
      <w:r w:rsidRPr="00D1392A">
        <w:rPr>
          <w:rFonts w:ascii="Times New Roman" w:hAnsi="Times New Roman" w:cs="Times New Roman"/>
          <w:b/>
          <w:sz w:val="24"/>
          <w:szCs w:val="24"/>
        </w:rPr>
        <w:t xml:space="preserve">источником финансового </w:t>
      </w:r>
      <w:proofErr w:type="gramStart"/>
      <w:r w:rsidRPr="00D1392A">
        <w:rPr>
          <w:rFonts w:ascii="Times New Roman" w:hAnsi="Times New Roman" w:cs="Times New Roman"/>
          <w:b/>
          <w:sz w:val="24"/>
          <w:szCs w:val="24"/>
        </w:rPr>
        <w:t>обеспечения</w:t>
      </w:r>
      <w:proofErr w:type="gramEnd"/>
      <w:r w:rsidRPr="00D1392A">
        <w:rPr>
          <w:rFonts w:ascii="Times New Roman" w:hAnsi="Times New Roman" w:cs="Times New Roman"/>
          <w:b/>
          <w:sz w:val="24"/>
          <w:szCs w:val="24"/>
        </w:rPr>
        <w:t xml:space="preserve"> которых является субсидия</w:t>
      </w:r>
    </w:p>
    <w:p w:rsidR="00977850" w:rsidRPr="00D1392A" w:rsidRDefault="00977850" w:rsidP="00977850">
      <w:pPr>
        <w:pStyle w:val="ConsNormal"/>
        <w:ind w:firstLine="0"/>
        <w:jc w:val="center"/>
        <w:rPr>
          <w:rFonts w:ascii="Times New Roman" w:hAnsi="Times New Roman" w:cs="Times New Roman"/>
          <w:b/>
          <w:sz w:val="24"/>
          <w:szCs w:val="24"/>
        </w:rPr>
      </w:pPr>
      <w:r w:rsidRPr="00D1392A">
        <w:rPr>
          <w:rFonts w:ascii="Times New Roman" w:hAnsi="Times New Roman" w:cs="Times New Roman"/>
          <w:b/>
          <w:sz w:val="24"/>
          <w:szCs w:val="24"/>
        </w:rPr>
        <w:t>на обеспечение сбалансированности местных бюджетов</w:t>
      </w:r>
    </w:p>
    <w:p w:rsidR="00977850" w:rsidRPr="00D1392A" w:rsidRDefault="00977850" w:rsidP="00977850">
      <w:pPr>
        <w:pStyle w:val="ConsNormal"/>
        <w:ind w:firstLine="0"/>
        <w:jc w:val="center"/>
        <w:rPr>
          <w:rFonts w:ascii="Times New Roman" w:hAnsi="Times New Roman" w:cs="Times New Roman"/>
          <w:b/>
          <w:sz w:val="24"/>
          <w:szCs w:val="24"/>
          <w:highlight w:val="yellow"/>
        </w:rPr>
      </w:pPr>
    </w:p>
    <w:p w:rsidR="00977850" w:rsidRPr="00977850" w:rsidRDefault="00977850" w:rsidP="00977850">
      <w:pPr>
        <w:pStyle w:val="ConsNormal"/>
        <w:ind w:firstLine="0"/>
        <w:rPr>
          <w:rFonts w:ascii="Times New Roman" w:hAnsi="Times New Roman" w:cs="Times New Roman"/>
          <w:sz w:val="24"/>
          <w:szCs w:val="24"/>
        </w:rPr>
      </w:pPr>
      <w:r w:rsidRPr="00977850">
        <w:rPr>
          <w:rFonts w:ascii="Times New Roman" w:hAnsi="Times New Roman" w:cs="Times New Roman"/>
          <w:sz w:val="24"/>
          <w:szCs w:val="24"/>
        </w:rPr>
        <w:t>г. Урюпинск</w:t>
      </w:r>
      <w:r w:rsidRPr="00977850">
        <w:rPr>
          <w:rFonts w:ascii="Times New Roman" w:hAnsi="Times New Roman" w:cs="Times New Roman"/>
          <w:sz w:val="24"/>
          <w:szCs w:val="24"/>
        </w:rPr>
        <w:tab/>
      </w:r>
      <w:r w:rsidRPr="00977850">
        <w:rPr>
          <w:rFonts w:ascii="Times New Roman" w:hAnsi="Times New Roman" w:cs="Times New Roman"/>
          <w:sz w:val="24"/>
          <w:szCs w:val="24"/>
        </w:rPr>
        <w:tab/>
      </w:r>
      <w:r w:rsidRPr="00977850">
        <w:rPr>
          <w:rFonts w:ascii="Times New Roman" w:hAnsi="Times New Roman" w:cs="Times New Roman"/>
          <w:sz w:val="24"/>
          <w:szCs w:val="24"/>
        </w:rPr>
        <w:tab/>
      </w:r>
      <w:r w:rsidRPr="00977850">
        <w:rPr>
          <w:rFonts w:ascii="Times New Roman" w:hAnsi="Times New Roman" w:cs="Times New Roman"/>
          <w:sz w:val="24"/>
          <w:szCs w:val="24"/>
        </w:rPr>
        <w:tab/>
      </w:r>
      <w:r w:rsidRPr="00977850">
        <w:rPr>
          <w:rFonts w:ascii="Times New Roman" w:hAnsi="Times New Roman" w:cs="Times New Roman"/>
          <w:sz w:val="24"/>
          <w:szCs w:val="24"/>
        </w:rPr>
        <w:tab/>
        <w:t xml:space="preserve">                                   «___» ____________ 20___ г.</w:t>
      </w:r>
    </w:p>
    <w:p w:rsidR="00977850" w:rsidRPr="00977850" w:rsidRDefault="00977850" w:rsidP="00977850">
      <w:pPr>
        <w:pStyle w:val="ConsNormal"/>
        <w:ind w:firstLine="0"/>
        <w:jc w:val="center"/>
        <w:rPr>
          <w:rFonts w:ascii="Times New Roman" w:hAnsi="Times New Roman" w:cs="Times New Roman"/>
          <w:sz w:val="24"/>
          <w:szCs w:val="24"/>
          <w:highlight w:val="yellow"/>
        </w:rPr>
      </w:pP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В соответствии со статьей 142.4 Бюджетного кодекса, статьей 16.1 Закона Волгоградской области от 26.07.2005 № 1093-ОД «О межбюджетных отношениях в Волгоградской области» администрация Урюпинского муниципального района, именуемая в дальнейшем «Район», в лице главы Урюпинского муниципального района _________________________________________________________________,</w:t>
      </w:r>
    </w:p>
    <w:p w:rsidR="00977850" w:rsidRPr="00977850" w:rsidRDefault="00977850" w:rsidP="00977850">
      <w:pPr>
        <w:pStyle w:val="Style10"/>
        <w:widowControl/>
        <w:spacing w:line="240" w:lineRule="auto"/>
        <w:ind w:firstLine="0"/>
        <w:jc w:val="center"/>
        <w:rPr>
          <w:rStyle w:val="FontStyle47"/>
          <w:sz w:val="24"/>
          <w:szCs w:val="24"/>
        </w:rPr>
      </w:pPr>
      <w:r w:rsidRPr="00977850">
        <w:rPr>
          <w:rStyle w:val="FontStyle47"/>
          <w:sz w:val="24"/>
          <w:szCs w:val="24"/>
        </w:rPr>
        <w:t>(фамилия, имя, отчество)</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действующего на основании Устава Урюпинского муниципального района Волгоградской области, с одной стороны, и администрация ______________________ </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(наименование поселения)</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сельского поселения, </w:t>
      </w:r>
      <w:proofErr w:type="gramStart"/>
      <w:r w:rsidRPr="00977850">
        <w:rPr>
          <w:rStyle w:val="FontStyle47"/>
          <w:sz w:val="24"/>
          <w:szCs w:val="24"/>
        </w:rPr>
        <w:t>именуемая</w:t>
      </w:r>
      <w:proofErr w:type="gramEnd"/>
      <w:r w:rsidRPr="00977850">
        <w:rPr>
          <w:rStyle w:val="FontStyle47"/>
          <w:sz w:val="24"/>
          <w:szCs w:val="24"/>
        </w:rPr>
        <w:t xml:space="preserve"> в дальнейшем «Поселение», в лице главы __________________________ сельского поселения ________________________________,     </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(наименование поселения)                                                                      (фамилия, имя, отчество)</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действующего на основании Устава __________________________ сельского поселения, </w:t>
      </w:r>
      <w:proofErr w:type="gramStart"/>
      <w:r w:rsidRPr="00977850">
        <w:rPr>
          <w:rStyle w:val="FontStyle47"/>
          <w:sz w:val="24"/>
          <w:szCs w:val="24"/>
        </w:rPr>
        <w:t>с</w:t>
      </w:r>
      <w:proofErr w:type="gramEnd"/>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(наименование поселения)</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другой стороны, совместно именуемые «Стороны», заключили настоящее соглашение о предоставлении иных межбюджетных трансфертов, источником финансового обеспечения которых является субсидия на обеспечение сбалансированности местных бюджетов, на решение вопросов местного значения (далее - Соглашение) о нижеследующем:</w:t>
      </w:r>
    </w:p>
    <w:p w:rsidR="00977850" w:rsidRPr="00977850" w:rsidRDefault="00977850" w:rsidP="00977850">
      <w:pPr>
        <w:pStyle w:val="Style10"/>
        <w:widowControl/>
        <w:spacing w:line="240" w:lineRule="auto"/>
        <w:ind w:firstLine="0"/>
        <w:rPr>
          <w:rStyle w:val="FontStyle47"/>
          <w:sz w:val="24"/>
          <w:szCs w:val="24"/>
        </w:rPr>
      </w:pPr>
    </w:p>
    <w:p w:rsidR="00977850" w:rsidRPr="00977850" w:rsidRDefault="00977850" w:rsidP="00977850">
      <w:pPr>
        <w:pStyle w:val="Style12"/>
        <w:widowControl/>
        <w:spacing w:line="240" w:lineRule="auto"/>
        <w:ind w:firstLine="0"/>
        <w:jc w:val="center"/>
        <w:rPr>
          <w:rStyle w:val="FontStyle48"/>
          <w:sz w:val="24"/>
          <w:szCs w:val="24"/>
        </w:rPr>
      </w:pPr>
      <w:r w:rsidRPr="00977850">
        <w:rPr>
          <w:rStyle w:val="FontStyle48"/>
          <w:sz w:val="24"/>
          <w:szCs w:val="24"/>
        </w:rPr>
        <w:t>1. Предмет соглашения</w:t>
      </w:r>
    </w:p>
    <w:p w:rsidR="00977850" w:rsidRPr="00977850" w:rsidRDefault="00977850" w:rsidP="00977850">
      <w:pPr>
        <w:pStyle w:val="Style12"/>
        <w:widowControl/>
        <w:spacing w:line="240" w:lineRule="auto"/>
        <w:ind w:firstLine="0"/>
        <w:jc w:val="center"/>
        <w:rPr>
          <w:rStyle w:val="FontStyle48"/>
          <w:sz w:val="24"/>
          <w:szCs w:val="24"/>
        </w:rPr>
      </w:pP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1.1. Урюпинский муниципальный район Волгоградской области предоставляет, а ___________________________ сельское поселение принимает межбюджетный трансферт</w:t>
      </w:r>
    </w:p>
    <w:p w:rsidR="00977850" w:rsidRPr="00977850" w:rsidRDefault="00977850" w:rsidP="00977850">
      <w:pPr>
        <w:pStyle w:val="Style10"/>
        <w:widowControl/>
        <w:spacing w:line="240" w:lineRule="auto"/>
        <w:rPr>
          <w:rStyle w:val="FontStyle47"/>
          <w:sz w:val="24"/>
          <w:szCs w:val="24"/>
        </w:rPr>
      </w:pPr>
      <w:r w:rsidRPr="00977850">
        <w:rPr>
          <w:rStyle w:val="FontStyle47"/>
          <w:sz w:val="24"/>
          <w:szCs w:val="24"/>
        </w:rPr>
        <w:t xml:space="preserve"> (наименование поселения)</w:t>
      </w:r>
    </w:p>
    <w:p w:rsidR="00977850" w:rsidRPr="00977850" w:rsidRDefault="00977850" w:rsidP="00977850">
      <w:pPr>
        <w:pStyle w:val="Style10"/>
        <w:widowControl/>
        <w:spacing w:line="240" w:lineRule="auto"/>
        <w:ind w:firstLine="0"/>
      </w:pPr>
      <w:proofErr w:type="gramStart"/>
      <w:r w:rsidRPr="00977850">
        <w:rPr>
          <w:rStyle w:val="FontStyle47"/>
          <w:sz w:val="24"/>
          <w:szCs w:val="24"/>
        </w:rPr>
        <w:t>из бюджета Урюпинского муниципального района, источником финансового обеспечения которого является субсидия на обеспечение сбалансированности местных бюджетов, на решение</w:t>
      </w:r>
      <w:r w:rsidRPr="00977850">
        <w:t xml:space="preserve"> вопросов местного значения, отнесенных Федеральным законом от 06 октября </w:t>
      </w:r>
      <w:smartTag w:uri="urn:schemas-microsoft-com:office:smarttags" w:element="metricconverter">
        <w:smartTagPr>
          <w:attr w:name="ProductID" w:val="2003 г"/>
        </w:smartTagPr>
        <w:r w:rsidRPr="00977850">
          <w:t>2003 г</w:t>
        </w:r>
      </w:smartTag>
      <w:r w:rsidRPr="00977850">
        <w:t xml:space="preserve">. № 131-ФЗ «Об общих принципах организации местного самоуправления в Российской Федерации» и Законом Волгоградской области от 28 ноября </w:t>
      </w:r>
      <w:smartTag w:uri="urn:schemas-microsoft-com:office:smarttags" w:element="metricconverter">
        <w:smartTagPr>
          <w:attr w:name="ProductID" w:val="2014 г"/>
        </w:smartTagPr>
        <w:r w:rsidRPr="00977850">
          <w:t>2014 г</w:t>
        </w:r>
      </w:smartTag>
      <w:r w:rsidRPr="00977850">
        <w:t>. № 156-ОД «О закреплении отдельных вопросов местного значения за сельскими поселениями в Волгоградской</w:t>
      </w:r>
      <w:proofErr w:type="gramEnd"/>
      <w:r w:rsidRPr="00977850">
        <w:t xml:space="preserve"> области» к вопросам местного значения сельского поселения (далее – межбюджетный трансферт).</w:t>
      </w:r>
    </w:p>
    <w:p w:rsidR="00977850" w:rsidRPr="00977850" w:rsidRDefault="00977850" w:rsidP="00977850">
      <w:pPr>
        <w:pStyle w:val="Style10"/>
        <w:widowControl/>
        <w:spacing w:line="240" w:lineRule="auto"/>
        <w:ind w:firstLine="710"/>
      </w:pPr>
    </w:p>
    <w:p w:rsidR="00977850" w:rsidRPr="00977850" w:rsidRDefault="00977850" w:rsidP="00977850">
      <w:pPr>
        <w:pStyle w:val="Style10"/>
        <w:widowControl/>
        <w:spacing w:line="240" w:lineRule="auto"/>
        <w:ind w:firstLine="0"/>
        <w:jc w:val="center"/>
        <w:rPr>
          <w:rStyle w:val="FontStyle48"/>
          <w:sz w:val="24"/>
          <w:szCs w:val="24"/>
        </w:rPr>
      </w:pPr>
      <w:r w:rsidRPr="00977850">
        <w:rPr>
          <w:rStyle w:val="FontStyle48"/>
          <w:sz w:val="24"/>
          <w:szCs w:val="24"/>
        </w:rPr>
        <w:t>2. Права и обязанности сторон</w:t>
      </w:r>
    </w:p>
    <w:p w:rsidR="00977850" w:rsidRPr="00977850" w:rsidRDefault="00977850" w:rsidP="00977850">
      <w:pPr>
        <w:pStyle w:val="Style10"/>
        <w:widowControl/>
        <w:spacing w:line="240" w:lineRule="auto"/>
        <w:ind w:firstLine="0"/>
        <w:jc w:val="center"/>
        <w:rPr>
          <w:rStyle w:val="FontStyle48"/>
          <w:sz w:val="24"/>
          <w:szCs w:val="24"/>
        </w:rPr>
      </w:pPr>
    </w:p>
    <w:p w:rsidR="00977850" w:rsidRPr="00977850" w:rsidRDefault="00977850" w:rsidP="00977850">
      <w:pPr>
        <w:pStyle w:val="Style10"/>
        <w:widowControl/>
        <w:spacing w:line="240" w:lineRule="auto"/>
        <w:ind w:firstLine="0"/>
        <w:rPr>
          <w:rStyle w:val="FontStyle48"/>
          <w:b w:val="0"/>
          <w:sz w:val="24"/>
          <w:szCs w:val="24"/>
        </w:rPr>
      </w:pPr>
      <w:r w:rsidRPr="00977850">
        <w:rPr>
          <w:rStyle w:val="FontStyle48"/>
          <w:sz w:val="24"/>
          <w:szCs w:val="24"/>
        </w:rPr>
        <w:lastRenderedPageBreak/>
        <w:t xml:space="preserve">        2.1. Поселение обязано:</w:t>
      </w:r>
    </w:p>
    <w:p w:rsidR="00977850" w:rsidRPr="00977850" w:rsidRDefault="00977850" w:rsidP="00977850">
      <w:pPr>
        <w:autoSpaceDE w:val="0"/>
        <w:autoSpaceDN w:val="0"/>
        <w:adjustRightInd w:val="0"/>
        <w:jc w:val="both"/>
      </w:pPr>
      <w:r w:rsidRPr="00977850">
        <w:rPr>
          <w:rFonts w:eastAsia="Calibri"/>
          <w:lang w:eastAsia="en-US"/>
        </w:rPr>
        <w:t xml:space="preserve">        2.1.1.</w:t>
      </w:r>
      <w:r w:rsidRPr="00977850">
        <w:t xml:space="preserve"> Использовать средства межбюджетного трансферта, передаваемые по настоящему Соглашению, по целевому назначению.</w:t>
      </w:r>
    </w:p>
    <w:p w:rsidR="00977850" w:rsidRPr="00977850" w:rsidRDefault="00977850" w:rsidP="00977850">
      <w:pPr>
        <w:autoSpaceDE w:val="0"/>
        <w:autoSpaceDN w:val="0"/>
        <w:adjustRightInd w:val="0"/>
        <w:jc w:val="both"/>
      </w:pPr>
      <w:r w:rsidRPr="00977850">
        <w:t xml:space="preserve">        2.1.2. Выполнять требования действующего законодательства при использовании межбюджетного трансферта.</w:t>
      </w:r>
    </w:p>
    <w:p w:rsidR="00977850" w:rsidRPr="00977850" w:rsidRDefault="00977850" w:rsidP="00977850">
      <w:pPr>
        <w:autoSpaceDE w:val="0"/>
        <w:autoSpaceDN w:val="0"/>
        <w:adjustRightInd w:val="0"/>
        <w:jc w:val="both"/>
        <w:rPr>
          <w:rFonts w:eastAsia="Calibri"/>
          <w:lang w:eastAsia="en-US"/>
        </w:rPr>
      </w:pPr>
      <w:r w:rsidRPr="00977850">
        <w:t xml:space="preserve">        2.1.3. В срок до 15 января очередного финансового года направить в адрес финансового отдела администрации Урюпинского муниципального района отчет об использовании предоставленного межбюджетного трансферта за истекший финансовый год согласно приложению 1 к настоящему Соглашению, а также иные документы по требованию финансового отдела администрации Урюпинского муниципального района.</w:t>
      </w:r>
    </w:p>
    <w:p w:rsidR="00977850" w:rsidRPr="00977850" w:rsidRDefault="00977850" w:rsidP="00977850">
      <w:pPr>
        <w:pStyle w:val="Style17"/>
        <w:widowControl/>
        <w:rPr>
          <w:rStyle w:val="FontStyle48"/>
          <w:b w:val="0"/>
          <w:sz w:val="24"/>
          <w:szCs w:val="24"/>
        </w:rPr>
      </w:pPr>
      <w:r w:rsidRPr="00977850">
        <w:rPr>
          <w:rStyle w:val="FontStyle48"/>
          <w:sz w:val="24"/>
          <w:szCs w:val="24"/>
        </w:rPr>
        <w:t xml:space="preserve">        2.2.     Поселение имеет право:</w:t>
      </w:r>
    </w:p>
    <w:p w:rsidR="00977850" w:rsidRPr="00977850" w:rsidRDefault="00977850" w:rsidP="00977850">
      <w:pPr>
        <w:pStyle w:val="Style16"/>
        <w:widowControl/>
        <w:tabs>
          <w:tab w:val="left" w:pos="1046"/>
        </w:tabs>
        <w:spacing w:line="240" w:lineRule="auto"/>
        <w:ind w:firstLine="0"/>
        <w:rPr>
          <w:rStyle w:val="FontStyle47"/>
          <w:sz w:val="24"/>
          <w:szCs w:val="24"/>
        </w:rPr>
      </w:pPr>
      <w:r w:rsidRPr="00977850">
        <w:rPr>
          <w:rStyle w:val="FontStyle47"/>
          <w:sz w:val="24"/>
          <w:szCs w:val="24"/>
        </w:rPr>
        <w:t xml:space="preserve">        2.2.1.</w:t>
      </w:r>
      <w:r w:rsidRPr="00977850">
        <w:rPr>
          <w:rStyle w:val="FontStyle47"/>
          <w:sz w:val="24"/>
          <w:szCs w:val="24"/>
        </w:rPr>
        <w:tab/>
        <w:t xml:space="preserve"> В рамках настоящего Соглашения осуществлять взаимодействие с Районом.</w:t>
      </w:r>
    </w:p>
    <w:p w:rsidR="00977850" w:rsidRPr="00977850" w:rsidRDefault="00977850" w:rsidP="00977850">
      <w:pPr>
        <w:pStyle w:val="Style17"/>
        <w:widowControl/>
        <w:jc w:val="both"/>
        <w:rPr>
          <w:rStyle w:val="FontStyle48"/>
          <w:b w:val="0"/>
          <w:sz w:val="24"/>
          <w:szCs w:val="24"/>
        </w:rPr>
      </w:pPr>
      <w:r w:rsidRPr="00977850">
        <w:rPr>
          <w:rStyle w:val="FontStyle48"/>
          <w:sz w:val="24"/>
          <w:szCs w:val="24"/>
        </w:rPr>
        <w:t xml:space="preserve">        2.3.    Район обязан:</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2.3.1. Обеспечивать перечисление иных межбюджетных трансфертов в бюджет Поселения в соответствии п. 3.2 настоящего Соглашения.</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2.3.2. Решением Урюпинской районной Думы о бюджете, в соответствии со ст. 142.4 Бюджетного кодекса Российской Федерации, установить размер иных межбюджетных трансфертов на решение вопросов местного значения, определенных п.1.1. настоящего Соглашения.</w:t>
      </w:r>
    </w:p>
    <w:p w:rsidR="00977850" w:rsidRPr="00977850" w:rsidRDefault="00977850" w:rsidP="00977850">
      <w:pPr>
        <w:pStyle w:val="Style10"/>
        <w:widowControl/>
        <w:spacing w:line="240" w:lineRule="auto"/>
        <w:ind w:firstLine="0"/>
        <w:rPr>
          <w:rStyle w:val="FontStyle47"/>
          <w:sz w:val="24"/>
          <w:szCs w:val="24"/>
        </w:rPr>
      </w:pPr>
      <w:r w:rsidRPr="00977850">
        <w:rPr>
          <w:rStyle w:val="FontStyle47"/>
          <w:sz w:val="24"/>
          <w:szCs w:val="24"/>
        </w:rPr>
        <w:t xml:space="preserve">        2.3.3. Рассматривать отчеты предоставленные Поселением, в соответствии с п. 2.1.3 настоящего Соглашения.</w:t>
      </w:r>
    </w:p>
    <w:p w:rsidR="00977850" w:rsidRPr="00977850" w:rsidRDefault="00977850" w:rsidP="00977850">
      <w:pPr>
        <w:pStyle w:val="Style9"/>
        <w:widowControl/>
        <w:jc w:val="both"/>
        <w:rPr>
          <w:rStyle w:val="FontStyle48"/>
          <w:b w:val="0"/>
          <w:sz w:val="24"/>
          <w:szCs w:val="24"/>
        </w:rPr>
      </w:pPr>
      <w:r w:rsidRPr="00977850">
        <w:rPr>
          <w:rStyle w:val="FontStyle48"/>
          <w:sz w:val="24"/>
          <w:szCs w:val="24"/>
        </w:rPr>
        <w:t xml:space="preserve">        2.4. Район имеет право:</w:t>
      </w:r>
    </w:p>
    <w:p w:rsidR="00977850" w:rsidRPr="00977850" w:rsidRDefault="00977850" w:rsidP="00977850">
      <w:pPr>
        <w:pStyle w:val="Style16"/>
        <w:widowControl/>
        <w:tabs>
          <w:tab w:val="left" w:pos="1066"/>
        </w:tabs>
        <w:spacing w:line="240" w:lineRule="auto"/>
        <w:ind w:firstLine="0"/>
        <w:rPr>
          <w:rStyle w:val="FontStyle47"/>
          <w:sz w:val="24"/>
          <w:szCs w:val="24"/>
        </w:rPr>
      </w:pPr>
      <w:r w:rsidRPr="00977850">
        <w:rPr>
          <w:rStyle w:val="FontStyle47"/>
          <w:sz w:val="24"/>
          <w:szCs w:val="24"/>
        </w:rPr>
        <w:t xml:space="preserve">        2.4.1.</w:t>
      </w:r>
      <w:r w:rsidRPr="00977850">
        <w:rPr>
          <w:rStyle w:val="FontStyle47"/>
          <w:sz w:val="24"/>
          <w:szCs w:val="24"/>
        </w:rPr>
        <w:tab/>
        <w:t>Получать отчеты об использовании предусмотренных настоящим</w:t>
      </w:r>
      <w:r w:rsidRPr="00977850">
        <w:rPr>
          <w:rStyle w:val="FontStyle47"/>
          <w:sz w:val="24"/>
          <w:szCs w:val="24"/>
        </w:rPr>
        <w:br/>
        <w:t>Соглашением иных межбюджетных трансфертов, а также контролировать выполнение Поселением обязанностей предусмотренных Соглашением.</w:t>
      </w:r>
    </w:p>
    <w:p w:rsidR="00977850" w:rsidRPr="00977850" w:rsidRDefault="00977850" w:rsidP="00977850">
      <w:pPr>
        <w:pStyle w:val="Style16"/>
        <w:widowControl/>
        <w:tabs>
          <w:tab w:val="left" w:pos="989"/>
        </w:tabs>
        <w:spacing w:line="240" w:lineRule="auto"/>
        <w:ind w:firstLine="0"/>
        <w:rPr>
          <w:rStyle w:val="FontStyle47"/>
          <w:sz w:val="24"/>
          <w:szCs w:val="24"/>
        </w:rPr>
      </w:pPr>
      <w:r w:rsidRPr="00977850">
        <w:rPr>
          <w:rStyle w:val="FontStyle47"/>
          <w:sz w:val="24"/>
          <w:szCs w:val="24"/>
        </w:rPr>
        <w:t xml:space="preserve">        2.4.2.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w:t>
      </w:r>
    </w:p>
    <w:p w:rsidR="00977850" w:rsidRPr="00977850" w:rsidRDefault="00977850" w:rsidP="00977850">
      <w:pPr>
        <w:pStyle w:val="Style16"/>
        <w:widowControl/>
        <w:tabs>
          <w:tab w:val="left" w:pos="989"/>
        </w:tabs>
        <w:spacing w:line="240" w:lineRule="auto"/>
        <w:ind w:firstLine="710"/>
        <w:rPr>
          <w:rStyle w:val="FontStyle47"/>
          <w:sz w:val="24"/>
          <w:szCs w:val="24"/>
        </w:rPr>
      </w:pPr>
    </w:p>
    <w:p w:rsidR="00977850" w:rsidRPr="00977850" w:rsidRDefault="00977850" w:rsidP="00977850">
      <w:pPr>
        <w:pStyle w:val="Style9"/>
        <w:widowControl/>
        <w:rPr>
          <w:rStyle w:val="FontStyle48"/>
          <w:sz w:val="24"/>
          <w:szCs w:val="24"/>
        </w:rPr>
      </w:pPr>
      <w:r w:rsidRPr="00977850">
        <w:rPr>
          <w:rStyle w:val="FontStyle48"/>
          <w:sz w:val="24"/>
          <w:szCs w:val="24"/>
        </w:rPr>
        <w:t xml:space="preserve">3. Порядок определения объема и порядок предоставления </w:t>
      </w:r>
    </w:p>
    <w:p w:rsidR="00977850" w:rsidRPr="00977850" w:rsidRDefault="00977850" w:rsidP="00977850">
      <w:pPr>
        <w:pStyle w:val="Style9"/>
        <w:widowControl/>
        <w:rPr>
          <w:rStyle w:val="FontStyle48"/>
          <w:sz w:val="24"/>
          <w:szCs w:val="24"/>
        </w:rPr>
      </w:pPr>
      <w:r w:rsidRPr="00977850">
        <w:rPr>
          <w:rStyle w:val="FontStyle48"/>
          <w:sz w:val="24"/>
          <w:szCs w:val="24"/>
        </w:rPr>
        <w:t>межбюджетных трансфертов</w:t>
      </w:r>
    </w:p>
    <w:p w:rsidR="00977850" w:rsidRPr="00977850" w:rsidRDefault="00977850" w:rsidP="00977850">
      <w:pPr>
        <w:pStyle w:val="Style9"/>
        <w:widowControl/>
        <w:rPr>
          <w:rStyle w:val="FontStyle48"/>
          <w:sz w:val="24"/>
          <w:szCs w:val="24"/>
        </w:rPr>
      </w:pPr>
    </w:p>
    <w:p w:rsidR="00977850" w:rsidRPr="00977850" w:rsidRDefault="00977850" w:rsidP="00977850">
      <w:pPr>
        <w:pStyle w:val="Style9"/>
        <w:widowControl/>
        <w:jc w:val="both"/>
        <w:rPr>
          <w:rStyle w:val="FontStyle48"/>
          <w:b w:val="0"/>
          <w:sz w:val="24"/>
          <w:szCs w:val="24"/>
        </w:rPr>
      </w:pPr>
      <w:r w:rsidRPr="00977850">
        <w:rPr>
          <w:rStyle w:val="FontStyle48"/>
          <w:sz w:val="24"/>
          <w:szCs w:val="24"/>
        </w:rPr>
        <w:t xml:space="preserve">        3.1. Порядок определения объема межбюджетных трансфертов:</w:t>
      </w:r>
    </w:p>
    <w:p w:rsidR="00977850" w:rsidRPr="00977850" w:rsidRDefault="00977850" w:rsidP="00977850">
      <w:pPr>
        <w:pStyle w:val="ConsNormal"/>
        <w:ind w:firstLine="0"/>
        <w:jc w:val="both"/>
        <w:rPr>
          <w:rStyle w:val="FontStyle47"/>
          <w:sz w:val="24"/>
          <w:szCs w:val="24"/>
        </w:rPr>
      </w:pPr>
      <w:r w:rsidRPr="00977850">
        <w:rPr>
          <w:rStyle w:val="FontStyle47"/>
          <w:sz w:val="24"/>
          <w:szCs w:val="24"/>
        </w:rPr>
        <w:t xml:space="preserve">        3.1.1. </w:t>
      </w:r>
      <w:proofErr w:type="gramStart"/>
      <w:r w:rsidRPr="00977850">
        <w:rPr>
          <w:rStyle w:val="FontStyle47"/>
          <w:sz w:val="24"/>
          <w:szCs w:val="24"/>
        </w:rPr>
        <w:t>Объем межбюджетных трансфертов определяется и устанавливается сторонами на основании принятого Урюпинской районной Думой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является субсидия на обеспечение сбалансированности местных бюджетов</w:t>
      </w:r>
      <w:r w:rsidRPr="00977850">
        <w:rPr>
          <w:rFonts w:ascii="Times New Roman" w:hAnsi="Times New Roman" w:cs="Times New Roman"/>
          <w:sz w:val="24"/>
          <w:szCs w:val="24"/>
        </w:rPr>
        <w:t xml:space="preserve"> и утвержденного на его основе постановления администрации Урюпинского муниципального района</w:t>
      </w:r>
      <w:r w:rsidRPr="00977850">
        <w:rPr>
          <w:rStyle w:val="FontStyle47"/>
          <w:sz w:val="24"/>
          <w:szCs w:val="24"/>
        </w:rPr>
        <w:t>.</w:t>
      </w:r>
      <w:proofErr w:type="gramEnd"/>
    </w:p>
    <w:p w:rsidR="00977850" w:rsidRPr="00977850" w:rsidRDefault="00977850" w:rsidP="00977850">
      <w:pPr>
        <w:pStyle w:val="Style2"/>
        <w:widowControl/>
        <w:spacing w:line="240" w:lineRule="auto"/>
        <w:ind w:firstLine="0"/>
        <w:rPr>
          <w:rStyle w:val="FontStyle47"/>
          <w:sz w:val="24"/>
          <w:szCs w:val="24"/>
        </w:rPr>
      </w:pPr>
      <w:r w:rsidRPr="00977850">
        <w:rPr>
          <w:rStyle w:val="FontStyle47"/>
          <w:sz w:val="24"/>
          <w:szCs w:val="24"/>
        </w:rPr>
        <w:t xml:space="preserve">        3.1.2. </w:t>
      </w:r>
      <w:proofErr w:type="gramStart"/>
      <w:r w:rsidRPr="00977850">
        <w:rPr>
          <w:rStyle w:val="FontStyle47"/>
          <w:sz w:val="24"/>
          <w:szCs w:val="24"/>
        </w:rPr>
        <w:t xml:space="preserve">Объем межбюджетных трансфертов, предоставляемый Поселению </w:t>
      </w:r>
      <w:r w:rsidRPr="00977850">
        <w:t xml:space="preserve">на решение вопросов местного значения </w:t>
      </w:r>
      <w:r w:rsidRPr="00977850">
        <w:rPr>
          <w:rStyle w:val="FontStyle47"/>
          <w:sz w:val="24"/>
          <w:szCs w:val="24"/>
        </w:rPr>
        <w:t>на 20___ год составляет</w:t>
      </w:r>
      <w:proofErr w:type="gramEnd"/>
      <w:r w:rsidRPr="00977850">
        <w:rPr>
          <w:rStyle w:val="FontStyle47"/>
          <w:sz w:val="24"/>
          <w:szCs w:val="24"/>
        </w:rPr>
        <w:t xml:space="preserve"> _________________ рублей.</w:t>
      </w:r>
    </w:p>
    <w:p w:rsidR="00977850" w:rsidRPr="00977850" w:rsidRDefault="00977850" w:rsidP="00977850">
      <w:pPr>
        <w:pStyle w:val="Style9"/>
        <w:widowControl/>
        <w:jc w:val="both"/>
        <w:rPr>
          <w:rStyle w:val="FontStyle48"/>
          <w:b w:val="0"/>
          <w:sz w:val="24"/>
          <w:szCs w:val="24"/>
        </w:rPr>
      </w:pPr>
      <w:r w:rsidRPr="00977850">
        <w:rPr>
          <w:rStyle w:val="FontStyle48"/>
          <w:sz w:val="24"/>
          <w:szCs w:val="24"/>
        </w:rPr>
        <w:t xml:space="preserve">        3.2. Порядок предоставления межбюджетных трансфертов:</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3.2.1.</w:t>
      </w:r>
      <w:r w:rsidRPr="00977850">
        <w:rPr>
          <w:rStyle w:val="FontStyle47"/>
          <w:sz w:val="24"/>
          <w:szCs w:val="24"/>
        </w:rPr>
        <w:tab/>
        <w:t>Межбюджетные трансферты предоставляются из бюджета Района в бюджет Поселения на решение вопросов местного значения, предусмотренных п. 1.1 настоящего Соглашения.</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3.2.2.</w:t>
      </w:r>
      <w:r w:rsidRPr="00977850">
        <w:rPr>
          <w:rStyle w:val="FontStyle47"/>
          <w:sz w:val="24"/>
          <w:szCs w:val="24"/>
        </w:rPr>
        <w:tab/>
        <w:t>Межбюджетные трансферты перечисляются из бюджета Урюпинского муниципального района в бюджет сельского поселения не позднее 10 рабочих дней с даты поступления соответствующих сре</w:t>
      </w:r>
      <w:proofErr w:type="gramStart"/>
      <w:r w:rsidRPr="00977850">
        <w:rPr>
          <w:rStyle w:val="FontStyle47"/>
          <w:sz w:val="24"/>
          <w:szCs w:val="24"/>
        </w:rPr>
        <w:t>дств в б</w:t>
      </w:r>
      <w:proofErr w:type="gramEnd"/>
      <w:r w:rsidRPr="00977850">
        <w:rPr>
          <w:rStyle w:val="FontStyle47"/>
          <w:sz w:val="24"/>
          <w:szCs w:val="24"/>
        </w:rPr>
        <w:t>юджет Урюпинского муниципального района. Суммы выплат определяются пропорционально полученной бюджетом Урюпинского муниципального района субсидии на обеспечение сбалансированности местных бюджетов.</w:t>
      </w:r>
      <w:r w:rsidRPr="00977850">
        <w:t xml:space="preserve"> </w:t>
      </w:r>
      <w:r w:rsidRPr="00977850">
        <w:rPr>
          <w:rStyle w:val="FontStyle47"/>
          <w:sz w:val="24"/>
          <w:szCs w:val="24"/>
        </w:rPr>
        <w:t xml:space="preserve">Перечисление иных межбюджетных трансфертов осуществляется в установленном для исполнения бюджета Урюпинского муниципального района порядке. </w:t>
      </w:r>
      <w:r w:rsidRPr="00977850">
        <w:rPr>
          <w:rStyle w:val="FontStyle47"/>
          <w:sz w:val="24"/>
          <w:szCs w:val="24"/>
        </w:rPr>
        <w:lastRenderedPageBreak/>
        <w:t xml:space="preserve">Иные межбюджетные трансферты перечисляются бюджетам поселений на счета, открытые для кассового обслуживания исполнения местных бюджетов, с отражением их в доходах местных бюджетов по соответствующему коду бюджетной классификации доходов. </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3.2.3. Расходы бюджета Урюпинского муниципального района на предоставление межбюджетных трансфертов и расходы бюджета Поселения, осуществляемые за счет межбюджетных трансфертов, планируются и исполняются по соответствующему разделу бюджетной классификации расходов.</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3.2.4. Межбюджетные трансферты зачисляются в бюджет поселения по соответствующему коду бюджетной классификации доходов.</w:t>
      </w:r>
    </w:p>
    <w:p w:rsidR="00977850" w:rsidRPr="00977850" w:rsidRDefault="00977850" w:rsidP="00977850">
      <w:pPr>
        <w:pStyle w:val="Style16"/>
        <w:widowControl/>
        <w:spacing w:line="240" w:lineRule="auto"/>
        <w:ind w:firstLine="710"/>
        <w:rPr>
          <w:rStyle w:val="FontStyle47"/>
          <w:sz w:val="24"/>
          <w:szCs w:val="24"/>
        </w:rPr>
      </w:pPr>
    </w:p>
    <w:p w:rsidR="00977850" w:rsidRPr="00977850" w:rsidRDefault="00977850" w:rsidP="00977850">
      <w:pPr>
        <w:pStyle w:val="Style9"/>
        <w:widowControl/>
        <w:rPr>
          <w:rStyle w:val="FontStyle48"/>
          <w:sz w:val="24"/>
          <w:szCs w:val="24"/>
        </w:rPr>
      </w:pPr>
      <w:r w:rsidRPr="00977850">
        <w:rPr>
          <w:rStyle w:val="FontStyle48"/>
          <w:sz w:val="24"/>
          <w:szCs w:val="24"/>
        </w:rPr>
        <w:t>4. Срок действия Соглашения</w:t>
      </w:r>
    </w:p>
    <w:p w:rsidR="00977850" w:rsidRPr="00977850" w:rsidRDefault="00977850" w:rsidP="00977850">
      <w:pPr>
        <w:pStyle w:val="Style9"/>
        <w:widowControl/>
        <w:rPr>
          <w:rStyle w:val="FontStyle48"/>
          <w:sz w:val="24"/>
          <w:szCs w:val="24"/>
        </w:rPr>
      </w:pPr>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4.1. Настоящее Соглашение вступает в силу с момента его подписания обеими Сторонами и действует с 01.01.20___ года по 31.12.20___ года.</w:t>
      </w:r>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4.2.Действие настоящего Соглашения может быть прекращено досрочно по соглашению сторон или в одностороннем порядке в случае:</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 изменения действующего законодательства Российской Федерации и (или) Волгоградской области;</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 неисполнения или ненадлежащего исполнения одной из сторон своих обязательств в соответствии с настоящим Соглашением.</w:t>
      </w:r>
    </w:p>
    <w:p w:rsidR="00977850" w:rsidRPr="00977850" w:rsidRDefault="00977850" w:rsidP="00977850">
      <w:pPr>
        <w:pStyle w:val="Style16"/>
        <w:widowControl/>
        <w:spacing w:line="240" w:lineRule="auto"/>
        <w:ind w:firstLine="0"/>
        <w:rPr>
          <w:rStyle w:val="FontStyle47"/>
          <w:sz w:val="24"/>
          <w:szCs w:val="24"/>
        </w:rPr>
      </w:pPr>
      <w:r w:rsidRPr="00977850">
        <w:rPr>
          <w:rStyle w:val="FontStyle47"/>
          <w:sz w:val="24"/>
          <w:szCs w:val="24"/>
        </w:rPr>
        <w:t xml:space="preserve">        4.3. Уведомление о расторжении Соглашения в одностороннем порядке направляется стороной за 14 (четырнадцать) дней до даты его расторжения.</w:t>
      </w:r>
    </w:p>
    <w:p w:rsidR="00977850" w:rsidRPr="00977850" w:rsidRDefault="00977850" w:rsidP="00977850">
      <w:pPr>
        <w:pStyle w:val="Style16"/>
        <w:widowControl/>
        <w:spacing w:line="240" w:lineRule="auto"/>
        <w:ind w:firstLine="720"/>
        <w:rPr>
          <w:rStyle w:val="FontStyle47"/>
          <w:sz w:val="24"/>
          <w:szCs w:val="24"/>
        </w:rPr>
      </w:pPr>
    </w:p>
    <w:p w:rsidR="00977850" w:rsidRPr="00977850" w:rsidRDefault="00977850" w:rsidP="00977850">
      <w:pPr>
        <w:pStyle w:val="Style9"/>
        <w:widowControl/>
        <w:rPr>
          <w:rStyle w:val="FontStyle48"/>
          <w:sz w:val="24"/>
          <w:szCs w:val="24"/>
        </w:rPr>
      </w:pPr>
      <w:r w:rsidRPr="00977850">
        <w:rPr>
          <w:rStyle w:val="FontStyle48"/>
          <w:sz w:val="24"/>
          <w:szCs w:val="24"/>
        </w:rPr>
        <w:t>5. Ответственность сторон</w:t>
      </w:r>
    </w:p>
    <w:p w:rsidR="00977850" w:rsidRPr="00977850" w:rsidRDefault="00977850" w:rsidP="00977850">
      <w:pPr>
        <w:pStyle w:val="Style9"/>
        <w:widowControl/>
        <w:rPr>
          <w:rStyle w:val="FontStyle48"/>
          <w:sz w:val="24"/>
          <w:szCs w:val="24"/>
        </w:rPr>
      </w:pPr>
    </w:p>
    <w:p w:rsidR="00977850" w:rsidRPr="00977850" w:rsidRDefault="00977850" w:rsidP="00977850">
      <w:pPr>
        <w:pStyle w:val="Style31"/>
        <w:widowControl/>
        <w:tabs>
          <w:tab w:val="left" w:pos="1392"/>
        </w:tabs>
        <w:spacing w:line="240" w:lineRule="auto"/>
        <w:ind w:firstLine="0"/>
        <w:rPr>
          <w:rStyle w:val="FontStyle47"/>
          <w:sz w:val="24"/>
          <w:szCs w:val="24"/>
        </w:rPr>
      </w:pPr>
      <w:r w:rsidRPr="00977850">
        <w:rPr>
          <w:rStyle w:val="FontStyle47"/>
          <w:sz w:val="24"/>
          <w:szCs w:val="24"/>
        </w:rPr>
        <w:t xml:space="preserve">        5.1. Стороны несут ответственность за неисполнение и (или)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5.2. </w:t>
      </w:r>
      <w:proofErr w:type="gramStart"/>
      <w:r w:rsidRPr="00977850">
        <w:rPr>
          <w:rStyle w:val="FontStyle47"/>
          <w:sz w:val="24"/>
          <w:szCs w:val="24"/>
        </w:rPr>
        <w:t>В случае неисполнения или ненадлежащего исполнения Поселением предусмотренных настоящим Соглашением полномочий, Поселение обеспечивает возврат в бюджет Урюпинского муниципального района части объема предусмотренных настоящим Соглашением межбюджетных трансфертов, приходящихся на неисполненные (ненадлежащее выполненные) мероприятия, а также уплачивает неустойку в размере 1/300 ключевой ставки Центрального Банка РФ за каждый день просрочки исполнения обязательств от суммы Соглашения.</w:t>
      </w:r>
      <w:proofErr w:type="gramEnd"/>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5.3. Возврат части объема межбюджетных трансфертов Поселение осуществляет в течение 15 (пятнадцати) календарных дней со дня получения от Района соответствующего уведомления о необходимости данного возврата.</w:t>
      </w:r>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5.4. В случае неисполнения или ненадлежащего исполнения Районом обязанностей, предусмотренных настоящим Соглашением, Район уплачивает неустойку в размере 1/300 ключевой ставки Центрального Банка РФ за каждый день просрочки исполнения обязательств от суммы Соглашения.</w:t>
      </w:r>
    </w:p>
    <w:p w:rsidR="00977850" w:rsidRPr="00977850" w:rsidRDefault="00977850" w:rsidP="00977850">
      <w:pPr>
        <w:pStyle w:val="Style28"/>
        <w:widowControl/>
        <w:spacing w:line="240" w:lineRule="auto"/>
        <w:ind w:firstLine="0"/>
        <w:jc w:val="both"/>
        <w:rPr>
          <w:rStyle w:val="FontStyle47"/>
          <w:sz w:val="24"/>
          <w:szCs w:val="24"/>
        </w:rPr>
      </w:pPr>
      <w:r w:rsidRPr="00977850">
        <w:rPr>
          <w:rStyle w:val="FontStyle47"/>
          <w:sz w:val="24"/>
          <w:szCs w:val="24"/>
        </w:rPr>
        <w:t xml:space="preserve">        5.5. Ущерб, причиненный неисполнением или ненадлежащим исполнением настоящего Соглашения одной из Сторон другой Стороне, а также третьим лицам, полностью возмещается виновной Стороной.</w:t>
      </w:r>
    </w:p>
    <w:p w:rsidR="00977850" w:rsidRPr="00977850" w:rsidRDefault="00977850" w:rsidP="00977850">
      <w:pPr>
        <w:pStyle w:val="Style28"/>
        <w:widowControl/>
        <w:spacing w:line="240" w:lineRule="auto"/>
        <w:ind w:firstLine="0"/>
        <w:jc w:val="both"/>
        <w:rPr>
          <w:rStyle w:val="FontStyle48"/>
          <w:sz w:val="24"/>
          <w:szCs w:val="24"/>
        </w:rPr>
      </w:pPr>
      <w:r w:rsidRPr="00977850">
        <w:rPr>
          <w:rStyle w:val="FontStyle47"/>
          <w:sz w:val="24"/>
          <w:szCs w:val="24"/>
        </w:rPr>
        <w:t xml:space="preserve">        5.6. </w:t>
      </w:r>
      <w:proofErr w:type="gramStart"/>
      <w:r w:rsidRPr="00977850">
        <w:rPr>
          <w:rStyle w:val="FontStyle47"/>
          <w:sz w:val="24"/>
          <w:szCs w:val="24"/>
        </w:rPr>
        <w:t>Сторона, не исполнившая или ненадлежащим образом исполнившая свои обязанности освобождается</w:t>
      </w:r>
      <w:proofErr w:type="gramEnd"/>
      <w:r w:rsidRPr="00977850">
        <w:rPr>
          <w:rStyle w:val="FontStyle47"/>
          <w:sz w:val="24"/>
          <w:szCs w:val="24"/>
        </w:rPr>
        <w:t xml:space="preserve">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977850" w:rsidRDefault="00977850" w:rsidP="00977850">
      <w:pPr>
        <w:pStyle w:val="Style9"/>
        <w:widowControl/>
        <w:rPr>
          <w:rStyle w:val="FontStyle48"/>
          <w:sz w:val="24"/>
          <w:szCs w:val="24"/>
        </w:rPr>
      </w:pPr>
    </w:p>
    <w:p w:rsidR="00977850" w:rsidRPr="00977850" w:rsidRDefault="00977850" w:rsidP="00977850">
      <w:pPr>
        <w:pStyle w:val="Style9"/>
        <w:widowControl/>
        <w:rPr>
          <w:rStyle w:val="FontStyle48"/>
          <w:sz w:val="24"/>
          <w:szCs w:val="24"/>
        </w:rPr>
      </w:pPr>
    </w:p>
    <w:p w:rsidR="00977850" w:rsidRPr="00977850" w:rsidRDefault="00977850" w:rsidP="00977850">
      <w:pPr>
        <w:pStyle w:val="Style9"/>
        <w:widowControl/>
        <w:rPr>
          <w:rStyle w:val="FontStyle48"/>
          <w:sz w:val="24"/>
          <w:szCs w:val="24"/>
        </w:rPr>
      </w:pPr>
      <w:r w:rsidRPr="00977850">
        <w:rPr>
          <w:rStyle w:val="FontStyle48"/>
          <w:sz w:val="24"/>
          <w:szCs w:val="24"/>
        </w:rPr>
        <w:lastRenderedPageBreak/>
        <w:t>6. Заключительные положения</w:t>
      </w:r>
    </w:p>
    <w:p w:rsidR="00977850" w:rsidRPr="00977850" w:rsidRDefault="00977850" w:rsidP="00977850">
      <w:pPr>
        <w:pStyle w:val="Style9"/>
        <w:widowControl/>
        <w:rPr>
          <w:rStyle w:val="FontStyle48"/>
          <w:sz w:val="24"/>
          <w:szCs w:val="24"/>
        </w:rPr>
      </w:pPr>
    </w:p>
    <w:p w:rsidR="00977850" w:rsidRPr="00977850" w:rsidRDefault="00977850" w:rsidP="00977850">
      <w:pPr>
        <w:pStyle w:val="Style2"/>
        <w:widowControl/>
        <w:spacing w:line="240" w:lineRule="auto"/>
        <w:ind w:firstLine="0"/>
        <w:rPr>
          <w:rStyle w:val="FontStyle47"/>
          <w:sz w:val="24"/>
          <w:szCs w:val="24"/>
        </w:rPr>
      </w:pPr>
      <w:r w:rsidRPr="00977850">
        <w:rPr>
          <w:rStyle w:val="FontStyle47"/>
          <w:sz w:val="24"/>
          <w:szCs w:val="24"/>
        </w:rPr>
        <w:t xml:space="preserve">        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7850" w:rsidRPr="00977850" w:rsidRDefault="00977850" w:rsidP="00977850">
      <w:pPr>
        <w:pStyle w:val="Style31"/>
        <w:widowControl/>
        <w:tabs>
          <w:tab w:val="left" w:pos="1190"/>
        </w:tabs>
        <w:spacing w:line="240" w:lineRule="auto"/>
        <w:ind w:firstLine="0"/>
        <w:rPr>
          <w:rStyle w:val="FontStyle47"/>
          <w:sz w:val="24"/>
          <w:szCs w:val="24"/>
        </w:rPr>
      </w:pPr>
      <w:r w:rsidRPr="00977850">
        <w:rPr>
          <w:rStyle w:val="FontStyle47"/>
          <w:sz w:val="24"/>
          <w:szCs w:val="24"/>
        </w:rPr>
        <w:t xml:space="preserve">        6.2.</w:t>
      </w:r>
      <w:r w:rsidRPr="00977850">
        <w:rPr>
          <w:rStyle w:val="FontStyle47"/>
          <w:sz w:val="24"/>
          <w:szCs w:val="24"/>
        </w:rPr>
        <w:tab/>
        <w:t>При прекращении действия Соглашения Поселение обеспечивает возврат в бюджет Урюпинского муниципального района неизрасходованную сумму межбюджетных трансфертов.</w:t>
      </w:r>
    </w:p>
    <w:p w:rsidR="00977850" w:rsidRPr="00977850" w:rsidRDefault="00977850" w:rsidP="00977850">
      <w:pPr>
        <w:pStyle w:val="Style31"/>
        <w:widowControl/>
        <w:tabs>
          <w:tab w:val="left" w:pos="1190"/>
        </w:tabs>
        <w:spacing w:line="240" w:lineRule="auto"/>
        <w:ind w:firstLine="0"/>
        <w:rPr>
          <w:rStyle w:val="FontStyle47"/>
          <w:sz w:val="24"/>
          <w:szCs w:val="24"/>
        </w:rPr>
      </w:pPr>
      <w:r w:rsidRPr="00977850">
        <w:rPr>
          <w:rStyle w:val="FontStyle47"/>
          <w:sz w:val="24"/>
          <w:szCs w:val="24"/>
        </w:rPr>
        <w:t xml:space="preserve">        6.3. Не 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w:t>
      </w:r>
    </w:p>
    <w:p w:rsidR="00977850" w:rsidRPr="00977850" w:rsidRDefault="00977850" w:rsidP="00977850">
      <w:pPr>
        <w:pStyle w:val="Style31"/>
        <w:widowControl/>
        <w:spacing w:line="240" w:lineRule="auto"/>
        <w:ind w:firstLine="0"/>
        <w:rPr>
          <w:rStyle w:val="FontStyle47"/>
          <w:sz w:val="24"/>
          <w:szCs w:val="24"/>
        </w:rPr>
      </w:pPr>
      <w:r w:rsidRPr="00977850">
        <w:rPr>
          <w:rStyle w:val="FontStyle47"/>
          <w:sz w:val="24"/>
          <w:szCs w:val="24"/>
        </w:rPr>
        <w:t xml:space="preserve">        6.4. Все приложения к настоящему Соглашению являются его неотъемлемой частью.</w:t>
      </w:r>
    </w:p>
    <w:p w:rsidR="00977850" w:rsidRPr="00977850" w:rsidRDefault="00977850" w:rsidP="00977850">
      <w:pPr>
        <w:pStyle w:val="Style28"/>
        <w:widowControl/>
        <w:spacing w:line="240" w:lineRule="auto"/>
        <w:ind w:firstLine="0"/>
        <w:jc w:val="both"/>
        <w:rPr>
          <w:rStyle w:val="FontStyle47"/>
          <w:sz w:val="24"/>
          <w:szCs w:val="24"/>
        </w:rPr>
      </w:pPr>
      <w:r w:rsidRPr="00977850">
        <w:rPr>
          <w:rStyle w:val="FontStyle47"/>
          <w:sz w:val="24"/>
          <w:szCs w:val="24"/>
        </w:rPr>
        <w:t xml:space="preserve">        6.5. Настоящее Соглашение составлено в двух экземплярах, имеющих одинаковую юридическую силу, по одному экземпляру для каждой из Сторон.</w:t>
      </w:r>
    </w:p>
    <w:p w:rsidR="00977850" w:rsidRPr="00977850" w:rsidRDefault="00977850" w:rsidP="00977850">
      <w:pPr>
        <w:pStyle w:val="Style28"/>
        <w:widowControl/>
        <w:spacing w:line="240" w:lineRule="auto"/>
        <w:ind w:firstLine="720"/>
        <w:jc w:val="both"/>
        <w:rPr>
          <w:rStyle w:val="FontStyle47"/>
          <w:sz w:val="24"/>
          <w:szCs w:val="24"/>
        </w:rPr>
      </w:pPr>
    </w:p>
    <w:p w:rsidR="00977850" w:rsidRPr="00977850" w:rsidRDefault="00977850" w:rsidP="00977850">
      <w:pPr>
        <w:pStyle w:val="Style28"/>
        <w:widowControl/>
        <w:spacing w:line="240" w:lineRule="auto"/>
        <w:ind w:firstLine="720"/>
        <w:jc w:val="both"/>
        <w:rPr>
          <w:rStyle w:val="FontStyle47"/>
          <w:sz w:val="24"/>
          <w:szCs w:val="24"/>
        </w:rPr>
      </w:pPr>
    </w:p>
    <w:p w:rsidR="00977850" w:rsidRPr="00977850" w:rsidRDefault="00977850" w:rsidP="00977850">
      <w:pPr>
        <w:rPr>
          <w:rStyle w:val="FontStyle47"/>
          <w:sz w:val="24"/>
          <w:szCs w:val="24"/>
        </w:rPr>
      </w:pPr>
      <w:r w:rsidRPr="00977850">
        <w:rPr>
          <w:rStyle w:val="FontStyle47"/>
          <w:sz w:val="24"/>
          <w:szCs w:val="24"/>
        </w:rPr>
        <w:t xml:space="preserve">                             Глава                                                                           </w:t>
      </w:r>
      <w:proofErr w:type="spellStart"/>
      <w:proofErr w:type="gramStart"/>
      <w:r w:rsidRPr="00977850">
        <w:rPr>
          <w:rStyle w:val="FontStyle47"/>
          <w:sz w:val="24"/>
          <w:szCs w:val="24"/>
        </w:rPr>
        <w:t>Глава</w:t>
      </w:r>
      <w:proofErr w:type="spellEnd"/>
      <w:proofErr w:type="gramEnd"/>
    </w:p>
    <w:p w:rsidR="00977850" w:rsidRPr="00977850" w:rsidRDefault="00977850" w:rsidP="00977850">
      <w:pPr>
        <w:pStyle w:val="Style28"/>
        <w:widowControl/>
        <w:spacing w:line="240" w:lineRule="auto"/>
        <w:ind w:firstLine="0"/>
        <w:jc w:val="both"/>
        <w:rPr>
          <w:rStyle w:val="FontStyle47"/>
          <w:sz w:val="24"/>
          <w:szCs w:val="24"/>
        </w:rPr>
      </w:pPr>
      <w:r w:rsidRPr="00977850">
        <w:rPr>
          <w:rStyle w:val="FontStyle47"/>
          <w:sz w:val="24"/>
          <w:szCs w:val="24"/>
        </w:rPr>
        <w:t>Урюпинского муниципального района</w:t>
      </w:r>
      <w:r w:rsidRPr="00977850">
        <w:rPr>
          <w:rStyle w:val="FontStyle47"/>
          <w:sz w:val="24"/>
          <w:szCs w:val="24"/>
        </w:rPr>
        <w:t xml:space="preserve">  </w:t>
      </w:r>
      <w:r w:rsidRPr="00977850">
        <w:rPr>
          <w:rStyle w:val="FontStyle47"/>
          <w:sz w:val="24"/>
          <w:szCs w:val="24"/>
        </w:rPr>
        <w:t xml:space="preserve">   </w:t>
      </w:r>
      <w:r>
        <w:rPr>
          <w:rStyle w:val="FontStyle47"/>
          <w:sz w:val="24"/>
          <w:szCs w:val="24"/>
        </w:rPr>
        <w:t xml:space="preserve">         </w:t>
      </w:r>
      <w:r w:rsidRPr="00977850">
        <w:rPr>
          <w:rStyle w:val="FontStyle47"/>
          <w:sz w:val="24"/>
          <w:szCs w:val="24"/>
        </w:rPr>
        <w:t>___________________ сельского поселения</w:t>
      </w:r>
    </w:p>
    <w:p w:rsidR="00977850" w:rsidRPr="00977850" w:rsidRDefault="00977850" w:rsidP="00977850">
      <w:pPr>
        <w:pStyle w:val="Style28"/>
        <w:widowControl/>
        <w:spacing w:line="240" w:lineRule="auto"/>
        <w:ind w:firstLine="0"/>
        <w:jc w:val="both"/>
        <w:rPr>
          <w:rStyle w:val="FontStyle47"/>
          <w:sz w:val="24"/>
          <w:szCs w:val="24"/>
        </w:rPr>
      </w:pPr>
    </w:p>
    <w:p w:rsidR="00977850" w:rsidRPr="00977850" w:rsidRDefault="00977850" w:rsidP="00977850">
      <w:pPr>
        <w:pStyle w:val="Style28"/>
        <w:widowControl/>
        <w:spacing w:line="240" w:lineRule="auto"/>
        <w:ind w:firstLine="0"/>
        <w:jc w:val="both"/>
        <w:rPr>
          <w:rStyle w:val="FontStyle47"/>
          <w:sz w:val="24"/>
          <w:szCs w:val="24"/>
        </w:rPr>
      </w:pPr>
      <w:r w:rsidRPr="00977850">
        <w:rPr>
          <w:rStyle w:val="FontStyle47"/>
          <w:sz w:val="24"/>
          <w:szCs w:val="24"/>
        </w:rPr>
        <w:t xml:space="preserve">_____________________ </w:t>
      </w:r>
      <w:proofErr w:type="spellStart"/>
      <w:r w:rsidRPr="00977850">
        <w:rPr>
          <w:rStyle w:val="FontStyle47"/>
          <w:sz w:val="24"/>
          <w:szCs w:val="24"/>
        </w:rPr>
        <w:t>А.И.Феронов</w:t>
      </w:r>
      <w:proofErr w:type="spellEnd"/>
      <w:r w:rsidRPr="00977850">
        <w:rPr>
          <w:rStyle w:val="FontStyle47"/>
          <w:sz w:val="24"/>
          <w:szCs w:val="24"/>
        </w:rPr>
        <w:t xml:space="preserve">  </w:t>
      </w:r>
      <w:r>
        <w:rPr>
          <w:rStyle w:val="FontStyle47"/>
          <w:sz w:val="24"/>
          <w:szCs w:val="24"/>
        </w:rPr>
        <w:t xml:space="preserve">            </w:t>
      </w:r>
      <w:r w:rsidRPr="00977850">
        <w:rPr>
          <w:rStyle w:val="FontStyle47"/>
          <w:sz w:val="24"/>
          <w:szCs w:val="24"/>
        </w:rPr>
        <w:t>___________________ __________________</w:t>
      </w:r>
    </w:p>
    <w:p w:rsidR="00977850" w:rsidRPr="00977850" w:rsidRDefault="00977850" w:rsidP="00977850">
      <w:pPr>
        <w:pStyle w:val="Style28"/>
        <w:widowControl/>
        <w:spacing w:line="240" w:lineRule="auto"/>
        <w:ind w:firstLine="0"/>
        <w:jc w:val="both"/>
        <w:rPr>
          <w:rStyle w:val="FontStyle47"/>
          <w:sz w:val="24"/>
          <w:szCs w:val="24"/>
        </w:rPr>
      </w:pPr>
    </w:p>
    <w:p w:rsidR="00977850" w:rsidRPr="00977850" w:rsidRDefault="00977850" w:rsidP="00977850">
      <w:pPr>
        <w:pStyle w:val="Style28"/>
        <w:widowControl/>
        <w:spacing w:line="240" w:lineRule="auto"/>
        <w:ind w:firstLine="0"/>
        <w:jc w:val="both"/>
        <w:rPr>
          <w:rStyle w:val="FontStyle47"/>
          <w:sz w:val="24"/>
          <w:szCs w:val="24"/>
        </w:rPr>
      </w:pPr>
      <w:r w:rsidRPr="00977850">
        <w:rPr>
          <w:rStyle w:val="FontStyle47"/>
          <w:sz w:val="24"/>
          <w:szCs w:val="24"/>
        </w:rPr>
        <w:t xml:space="preserve">    </w:t>
      </w:r>
      <w:proofErr w:type="spellStart"/>
      <w:r w:rsidRPr="00977850">
        <w:rPr>
          <w:rStyle w:val="FontStyle47"/>
          <w:sz w:val="24"/>
          <w:szCs w:val="24"/>
        </w:rPr>
        <w:t>м.п</w:t>
      </w:r>
      <w:proofErr w:type="spellEnd"/>
      <w:r w:rsidRPr="00977850">
        <w:rPr>
          <w:rStyle w:val="FontStyle47"/>
          <w:sz w:val="24"/>
          <w:szCs w:val="24"/>
        </w:rPr>
        <w:t xml:space="preserve">.                                                                     </w:t>
      </w:r>
      <w:proofErr w:type="spellStart"/>
      <w:r w:rsidRPr="00977850">
        <w:rPr>
          <w:rStyle w:val="FontStyle47"/>
          <w:sz w:val="24"/>
          <w:szCs w:val="24"/>
        </w:rPr>
        <w:t>м.п</w:t>
      </w:r>
      <w:proofErr w:type="spellEnd"/>
      <w:r w:rsidRPr="00977850">
        <w:rPr>
          <w:rStyle w:val="FontStyle47"/>
          <w:sz w:val="24"/>
          <w:szCs w:val="24"/>
        </w:rPr>
        <w:t xml:space="preserve">. </w:t>
      </w:r>
      <w:r w:rsidRPr="00977850">
        <w:rPr>
          <w:rStyle w:val="FontStyle47"/>
          <w:sz w:val="24"/>
          <w:szCs w:val="24"/>
        </w:rPr>
        <w:br w:type="page"/>
      </w:r>
    </w:p>
    <w:p w:rsidR="00977850" w:rsidRPr="00977850" w:rsidRDefault="00977850" w:rsidP="00977850">
      <w:pPr>
        <w:pStyle w:val="Style13"/>
        <w:widowControl/>
        <w:spacing w:line="240" w:lineRule="auto"/>
        <w:ind w:firstLine="0"/>
        <w:jc w:val="both"/>
        <w:rPr>
          <w:rStyle w:val="FontStyle47"/>
          <w:sz w:val="24"/>
          <w:szCs w:val="24"/>
        </w:rPr>
      </w:pPr>
      <w:r w:rsidRPr="00977850">
        <w:rPr>
          <w:rStyle w:val="FontStyle47"/>
          <w:sz w:val="24"/>
          <w:szCs w:val="24"/>
        </w:rPr>
        <w:lastRenderedPageBreak/>
        <w:t xml:space="preserve">                                                    </w:t>
      </w:r>
      <w:r w:rsidRPr="00977850">
        <w:rPr>
          <w:rStyle w:val="FontStyle47"/>
          <w:sz w:val="24"/>
          <w:szCs w:val="24"/>
        </w:rPr>
        <w:t xml:space="preserve">                    </w:t>
      </w:r>
      <w:r w:rsidRPr="00977850">
        <w:rPr>
          <w:rStyle w:val="FontStyle47"/>
          <w:sz w:val="24"/>
          <w:szCs w:val="24"/>
        </w:rPr>
        <w:t xml:space="preserve">     </w:t>
      </w:r>
      <w:r>
        <w:rPr>
          <w:rStyle w:val="FontStyle47"/>
          <w:sz w:val="24"/>
          <w:szCs w:val="24"/>
        </w:rPr>
        <w:t xml:space="preserve">                     </w:t>
      </w:r>
      <w:r w:rsidRPr="00977850">
        <w:rPr>
          <w:rStyle w:val="FontStyle47"/>
          <w:sz w:val="24"/>
          <w:szCs w:val="24"/>
        </w:rPr>
        <w:t>Прило</w:t>
      </w:r>
      <w:bookmarkStart w:id="0" w:name="_GoBack"/>
      <w:bookmarkEnd w:id="0"/>
      <w:r w:rsidRPr="00977850">
        <w:rPr>
          <w:rStyle w:val="FontStyle47"/>
          <w:sz w:val="24"/>
          <w:szCs w:val="24"/>
        </w:rPr>
        <w:t xml:space="preserve">жение </w:t>
      </w:r>
    </w:p>
    <w:p w:rsidR="00977850" w:rsidRPr="00977850" w:rsidRDefault="00977850" w:rsidP="00977850">
      <w:pPr>
        <w:pStyle w:val="Style13"/>
        <w:widowControl/>
        <w:spacing w:line="240" w:lineRule="auto"/>
        <w:ind w:firstLine="0"/>
        <w:jc w:val="both"/>
        <w:rPr>
          <w:rStyle w:val="FontStyle47"/>
          <w:sz w:val="24"/>
          <w:szCs w:val="24"/>
        </w:rPr>
      </w:pPr>
      <w:r w:rsidRPr="00977850">
        <w:rPr>
          <w:rStyle w:val="FontStyle47"/>
          <w:sz w:val="24"/>
          <w:szCs w:val="24"/>
        </w:rPr>
        <w:t xml:space="preserve">                                           </w:t>
      </w:r>
      <w:r w:rsidRPr="00977850">
        <w:rPr>
          <w:rStyle w:val="FontStyle47"/>
          <w:sz w:val="24"/>
          <w:szCs w:val="24"/>
        </w:rPr>
        <w:t xml:space="preserve">             </w:t>
      </w:r>
      <w:r>
        <w:rPr>
          <w:rStyle w:val="FontStyle47"/>
          <w:sz w:val="24"/>
          <w:szCs w:val="24"/>
        </w:rPr>
        <w:t xml:space="preserve">                   </w:t>
      </w:r>
      <w:r w:rsidRPr="00977850">
        <w:rPr>
          <w:rStyle w:val="FontStyle47"/>
          <w:sz w:val="24"/>
          <w:szCs w:val="24"/>
        </w:rPr>
        <w:t xml:space="preserve"> к соглашению от ___ __________ 20___ года</w:t>
      </w:r>
    </w:p>
    <w:p w:rsidR="00977850" w:rsidRPr="00977850" w:rsidRDefault="00977850" w:rsidP="00977850">
      <w:pPr>
        <w:pStyle w:val="ConsPlusNonformat"/>
        <w:rPr>
          <w:sz w:val="24"/>
          <w:szCs w:val="24"/>
        </w:rPr>
      </w:pPr>
    </w:p>
    <w:p w:rsidR="00977850" w:rsidRPr="00977850" w:rsidRDefault="00977850" w:rsidP="00977850">
      <w:pPr>
        <w:pStyle w:val="ConsPlusNonformat"/>
        <w:jc w:val="center"/>
        <w:rPr>
          <w:rFonts w:ascii="Times New Roman" w:hAnsi="Times New Roman" w:cs="Times New Roman"/>
          <w:sz w:val="24"/>
          <w:szCs w:val="24"/>
        </w:rPr>
      </w:pPr>
    </w:p>
    <w:p w:rsidR="00977850" w:rsidRPr="00977850" w:rsidRDefault="00977850" w:rsidP="00977850">
      <w:pPr>
        <w:pStyle w:val="ConsPlusNonformat"/>
        <w:jc w:val="center"/>
        <w:rPr>
          <w:rFonts w:ascii="Times New Roman" w:hAnsi="Times New Roman" w:cs="Times New Roman"/>
          <w:b/>
          <w:sz w:val="24"/>
          <w:szCs w:val="24"/>
        </w:rPr>
      </w:pPr>
      <w:r w:rsidRPr="00977850">
        <w:rPr>
          <w:rFonts w:ascii="Times New Roman" w:hAnsi="Times New Roman" w:cs="Times New Roman"/>
          <w:b/>
          <w:sz w:val="24"/>
          <w:szCs w:val="24"/>
        </w:rPr>
        <w:t xml:space="preserve">Отчет </w:t>
      </w:r>
    </w:p>
    <w:p w:rsidR="00977850" w:rsidRPr="00977850" w:rsidRDefault="00977850" w:rsidP="00977850">
      <w:pPr>
        <w:pStyle w:val="ConsPlusNonformat"/>
        <w:jc w:val="center"/>
        <w:rPr>
          <w:rFonts w:ascii="Times New Roman" w:hAnsi="Times New Roman" w:cs="Times New Roman"/>
          <w:b/>
          <w:sz w:val="24"/>
          <w:szCs w:val="24"/>
        </w:rPr>
      </w:pPr>
      <w:r w:rsidRPr="00977850">
        <w:rPr>
          <w:rFonts w:ascii="Times New Roman" w:hAnsi="Times New Roman" w:cs="Times New Roman"/>
          <w:b/>
          <w:sz w:val="24"/>
          <w:szCs w:val="24"/>
        </w:rPr>
        <w:t xml:space="preserve"> </w:t>
      </w:r>
      <w:r w:rsidRPr="00977850">
        <w:rPr>
          <w:rFonts w:ascii="Times New Roman" w:hAnsi="Times New Roman" w:cs="Times New Roman"/>
          <w:sz w:val="24"/>
          <w:szCs w:val="24"/>
        </w:rPr>
        <w:t>_________________________</w:t>
      </w:r>
      <w:r w:rsidRPr="00977850">
        <w:rPr>
          <w:rFonts w:ascii="Times New Roman" w:hAnsi="Times New Roman" w:cs="Times New Roman"/>
          <w:b/>
          <w:sz w:val="24"/>
          <w:szCs w:val="24"/>
        </w:rPr>
        <w:t xml:space="preserve"> сельского поселения</w:t>
      </w:r>
    </w:p>
    <w:p w:rsidR="00977850" w:rsidRPr="00977850" w:rsidRDefault="00977850" w:rsidP="00977850">
      <w:pPr>
        <w:pStyle w:val="ConsPlusNonformat"/>
        <w:jc w:val="center"/>
        <w:rPr>
          <w:rFonts w:ascii="Times New Roman" w:hAnsi="Times New Roman" w:cs="Times New Roman"/>
          <w:b/>
          <w:sz w:val="24"/>
          <w:szCs w:val="24"/>
        </w:rPr>
      </w:pPr>
    </w:p>
    <w:p w:rsidR="00977850" w:rsidRPr="00977850" w:rsidRDefault="00977850" w:rsidP="00977850">
      <w:pPr>
        <w:pStyle w:val="ConsPlusNonformat"/>
        <w:jc w:val="center"/>
        <w:rPr>
          <w:rFonts w:ascii="Times New Roman" w:hAnsi="Times New Roman" w:cs="Times New Roman"/>
          <w:b/>
          <w:sz w:val="24"/>
          <w:szCs w:val="24"/>
        </w:rPr>
      </w:pPr>
      <w:r w:rsidRPr="00977850">
        <w:rPr>
          <w:rFonts w:ascii="Times New Roman" w:hAnsi="Times New Roman" w:cs="Times New Roman"/>
          <w:b/>
          <w:sz w:val="24"/>
          <w:szCs w:val="24"/>
        </w:rPr>
        <w:t xml:space="preserve">об использовании иных межбюджетных трансфертов, </w:t>
      </w:r>
    </w:p>
    <w:p w:rsidR="00977850" w:rsidRPr="00977850" w:rsidRDefault="00977850" w:rsidP="00977850">
      <w:pPr>
        <w:pStyle w:val="ConsPlusNonformat"/>
        <w:jc w:val="center"/>
        <w:rPr>
          <w:rFonts w:ascii="Times New Roman" w:hAnsi="Times New Roman" w:cs="Times New Roman"/>
          <w:b/>
          <w:sz w:val="24"/>
          <w:szCs w:val="24"/>
        </w:rPr>
      </w:pPr>
      <w:r w:rsidRPr="00977850">
        <w:rPr>
          <w:rFonts w:ascii="Times New Roman" w:hAnsi="Times New Roman" w:cs="Times New Roman"/>
          <w:b/>
          <w:sz w:val="24"/>
          <w:szCs w:val="24"/>
        </w:rPr>
        <w:t xml:space="preserve">источником финансового </w:t>
      </w:r>
      <w:proofErr w:type="gramStart"/>
      <w:r w:rsidRPr="00977850">
        <w:rPr>
          <w:rFonts w:ascii="Times New Roman" w:hAnsi="Times New Roman" w:cs="Times New Roman"/>
          <w:b/>
          <w:sz w:val="24"/>
          <w:szCs w:val="24"/>
        </w:rPr>
        <w:t>обеспечения</w:t>
      </w:r>
      <w:proofErr w:type="gramEnd"/>
      <w:r w:rsidRPr="00977850">
        <w:rPr>
          <w:rFonts w:ascii="Times New Roman" w:hAnsi="Times New Roman" w:cs="Times New Roman"/>
          <w:b/>
          <w:sz w:val="24"/>
          <w:szCs w:val="24"/>
        </w:rPr>
        <w:t xml:space="preserve"> которых является </w:t>
      </w:r>
    </w:p>
    <w:p w:rsidR="00977850" w:rsidRPr="00977850" w:rsidRDefault="00977850" w:rsidP="00977850">
      <w:pPr>
        <w:pStyle w:val="ConsPlusNonformat"/>
        <w:jc w:val="center"/>
        <w:rPr>
          <w:rFonts w:ascii="Times New Roman" w:hAnsi="Times New Roman" w:cs="Times New Roman"/>
          <w:b/>
          <w:sz w:val="24"/>
          <w:szCs w:val="24"/>
        </w:rPr>
      </w:pPr>
      <w:r w:rsidRPr="00977850">
        <w:rPr>
          <w:rFonts w:ascii="Times New Roman" w:hAnsi="Times New Roman" w:cs="Times New Roman"/>
          <w:b/>
          <w:sz w:val="24"/>
          <w:szCs w:val="24"/>
        </w:rPr>
        <w:t xml:space="preserve">субсидия на обеспечение сбалансированности местных бюджетов </w:t>
      </w:r>
    </w:p>
    <w:p w:rsidR="00977850" w:rsidRPr="00977850" w:rsidRDefault="00977850" w:rsidP="00977850">
      <w:pPr>
        <w:pStyle w:val="ConsPlusNonformat"/>
        <w:jc w:val="center"/>
        <w:rPr>
          <w:rFonts w:ascii="Times New Roman" w:hAnsi="Times New Roman" w:cs="Times New Roman"/>
          <w:b/>
          <w:sz w:val="24"/>
          <w:szCs w:val="24"/>
        </w:rPr>
      </w:pPr>
    </w:p>
    <w:p w:rsidR="00977850" w:rsidRPr="00977850" w:rsidRDefault="00977850" w:rsidP="00977850">
      <w:pPr>
        <w:pStyle w:val="ConsPlusNonformat"/>
        <w:jc w:val="center"/>
        <w:rPr>
          <w:rFonts w:ascii="Times New Roman" w:hAnsi="Times New Roman" w:cs="Times New Roman"/>
          <w:sz w:val="24"/>
          <w:szCs w:val="24"/>
        </w:rPr>
      </w:pPr>
      <w:r w:rsidRPr="00977850">
        <w:rPr>
          <w:rFonts w:ascii="Times New Roman" w:hAnsi="Times New Roman" w:cs="Times New Roman"/>
          <w:sz w:val="24"/>
          <w:szCs w:val="24"/>
        </w:rPr>
        <w:t>на _____ _______________ 20__ г.</w:t>
      </w:r>
    </w:p>
    <w:p w:rsidR="00977850" w:rsidRPr="00977850" w:rsidRDefault="00977850" w:rsidP="00977850">
      <w:pPr>
        <w:widowControl w:val="0"/>
        <w:autoSpaceDE w:val="0"/>
        <w:autoSpaceDN w:val="0"/>
        <w:adjustRightInd w:val="0"/>
      </w:pPr>
    </w:p>
    <w:p w:rsidR="00977850" w:rsidRPr="00977850" w:rsidRDefault="00977850" w:rsidP="00977850">
      <w:pPr>
        <w:widowControl w:val="0"/>
        <w:autoSpaceDE w:val="0"/>
        <w:autoSpaceDN w:val="0"/>
        <w:adjustRightInd w:val="0"/>
      </w:pPr>
    </w:p>
    <w:tbl>
      <w:tblPr>
        <w:tblW w:w="9453" w:type="dxa"/>
        <w:jc w:val="center"/>
        <w:tblCellSpacing w:w="5" w:type="nil"/>
        <w:tblInd w:w="-587" w:type="dxa"/>
        <w:tblLayout w:type="fixed"/>
        <w:tblCellMar>
          <w:top w:w="75" w:type="dxa"/>
          <w:left w:w="40" w:type="dxa"/>
          <w:bottom w:w="75" w:type="dxa"/>
          <w:right w:w="40" w:type="dxa"/>
        </w:tblCellMar>
        <w:tblLook w:val="0000" w:firstRow="0" w:lastRow="0" w:firstColumn="0" w:lastColumn="0" w:noHBand="0" w:noVBand="0"/>
      </w:tblPr>
      <w:tblGrid>
        <w:gridCol w:w="1800"/>
        <w:gridCol w:w="1980"/>
        <w:gridCol w:w="1980"/>
        <w:gridCol w:w="3693"/>
      </w:tblGrid>
      <w:tr w:rsidR="00977850" w:rsidRPr="00977850" w:rsidTr="00CA2E34">
        <w:trPr>
          <w:trHeight w:val="20"/>
          <w:tblCellSpacing w:w="5" w:type="nil"/>
          <w:jc w:val="center"/>
        </w:trPr>
        <w:tc>
          <w:tcPr>
            <w:tcW w:w="1800" w:type="dxa"/>
            <w:tcBorders>
              <w:top w:val="single" w:sz="8" w:space="0" w:color="auto"/>
              <w:left w:val="single" w:sz="8" w:space="0" w:color="auto"/>
              <w:bottom w:val="single" w:sz="8" w:space="0" w:color="auto"/>
              <w:right w:val="single" w:sz="8" w:space="0" w:color="auto"/>
            </w:tcBorders>
            <w:vAlign w:val="center"/>
          </w:tcPr>
          <w:p w:rsidR="00977850" w:rsidRPr="00977850" w:rsidRDefault="00977850" w:rsidP="00CA2E34">
            <w:pPr>
              <w:widowControl w:val="0"/>
              <w:autoSpaceDE w:val="0"/>
              <w:autoSpaceDN w:val="0"/>
              <w:adjustRightInd w:val="0"/>
              <w:ind w:left="-57" w:right="-57"/>
              <w:jc w:val="center"/>
            </w:pPr>
            <w:r w:rsidRPr="00977850">
              <w:t>Получено</w:t>
            </w:r>
          </w:p>
          <w:p w:rsidR="00977850" w:rsidRPr="00977850" w:rsidRDefault="00977850" w:rsidP="00CA2E34">
            <w:pPr>
              <w:widowControl w:val="0"/>
              <w:autoSpaceDE w:val="0"/>
              <w:autoSpaceDN w:val="0"/>
              <w:adjustRightInd w:val="0"/>
              <w:ind w:left="-57" w:right="-57"/>
              <w:jc w:val="center"/>
            </w:pPr>
            <w:r w:rsidRPr="00977850">
              <w:t xml:space="preserve"> (рубли)</w:t>
            </w:r>
          </w:p>
        </w:tc>
        <w:tc>
          <w:tcPr>
            <w:tcW w:w="1980" w:type="dxa"/>
            <w:tcBorders>
              <w:top w:val="single" w:sz="8" w:space="0" w:color="auto"/>
              <w:left w:val="single" w:sz="8" w:space="0" w:color="auto"/>
              <w:bottom w:val="single" w:sz="8" w:space="0" w:color="auto"/>
              <w:right w:val="single" w:sz="8" w:space="0" w:color="auto"/>
            </w:tcBorders>
            <w:vAlign w:val="center"/>
          </w:tcPr>
          <w:p w:rsidR="00977850" w:rsidRPr="00977850" w:rsidRDefault="00977850" w:rsidP="00CA2E34">
            <w:pPr>
              <w:widowControl w:val="0"/>
              <w:autoSpaceDE w:val="0"/>
              <w:autoSpaceDN w:val="0"/>
              <w:adjustRightInd w:val="0"/>
              <w:ind w:left="-57" w:right="-57"/>
              <w:jc w:val="center"/>
            </w:pPr>
            <w:r w:rsidRPr="00977850">
              <w:t>Израсходовано (рубли)</w:t>
            </w:r>
          </w:p>
        </w:tc>
        <w:tc>
          <w:tcPr>
            <w:tcW w:w="1980" w:type="dxa"/>
            <w:tcBorders>
              <w:top w:val="single" w:sz="8" w:space="0" w:color="auto"/>
              <w:left w:val="single" w:sz="8" w:space="0" w:color="auto"/>
              <w:bottom w:val="single" w:sz="8" w:space="0" w:color="auto"/>
              <w:right w:val="single" w:sz="8" w:space="0" w:color="auto"/>
            </w:tcBorders>
            <w:vAlign w:val="center"/>
          </w:tcPr>
          <w:p w:rsidR="00977850" w:rsidRPr="00977850" w:rsidRDefault="00977850" w:rsidP="00CA2E34">
            <w:pPr>
              <w:widowControl w:val="0"/>
              <w:autoSpaceDE w:val="0"/>
              <w:autoSpaceDN w:val="0"/>
              <w:adjustRightInd w:val="0"/>
              <w:ind w:left="-57" w:right="-57"/>
              <w:jc w:val="center"/>
            </w:pPr>
            <w:r w:rsidRPr="00977850">
              <w:t xml:space="preserve">Остаток </w:t>
            </w:r>
          </w:p>
          <w:p w:rsidR="00977850" w:rsidRPr="00977850" w:rsidRDefault="00977850" w:rsidP="00CA2E34">
            <w:pPr>
              <w:widowControl w:val="0"/>
              <w:autoSpaceDE w:val="0"/>
              <w:autoSpaceDN w:val="0"/>
              <w:adjustRightInd w:val="0"/>
              <w:ind w:left="-57" w:right="-57"/>
              <w:jc w:val="center"/>
            </w:pPr>
            <w:r w:rsidRPr="00977850">
              <w:t>(рубли)</w:t>
            </w:r>
          </w:p>
        </w:tc>
        <w:tc>
          <w:tcPr>
            <w:tcW w:w="3693" w:type="dxa"/>
            <w:tcBorders>
              <w:top w:val="single" w:sz="8" w:space="0" w:color="auto"/>
              <w:left w:val="single" w:sz="8" w:space="0" w:color="auto"/>
              <w:bottom w:val="single" w:sz="8" w:space="0" w:color="auto"/>
              <w:right w:val="single" w:sz="8" w:space="0" w:color="auto"/>
            </w:tcBorders>
            <w:vAlign w:val="center"/>
          </w:tcPr>
          <w:p w:rsidR="00977850" w:rsidRPr="00977850" w:rsidRDefault="00977850" w:rsidP="00CA2E34">
            <w:pPr>
              <w:widowControl w:val="0"/>
              <w:autoSpaceDE w:val="0"/>
              <w:autoSpaceDN w:val="0"/>
              <w:adjustRightInd w:val="0"/>
              <w:ind w:left="-57" w:right="-57"/>
              <w:jc w:val="center"/>
            </w:pPr>
            <w:r w:rsidRPr="00977850">
              <w:t xml:space="preserve">Причина </w:t>
            </w:r>
          </w:p>
          <w:p w:rsidR="00977850" w:rsidRPr="00977850" w:rsidRDefault="00977850" w:rsidP="00CA2E34">
            <w:pPr>
              <w:widowControl w:val="0"/>
              <w:autoSpaceDE w:val="0"/>
              <w:autoSpaceDN w:val="0"/>
              <w:adjustRightInd w:val="0"/>
              <w:ind w:left="-57" w:right="-57"/>
              <w:jc w:val="center"/>
            </w:pPr>
            <w:r w:rsidRPr="00977850">
              <w:t>образования остатка</w:t>
            </w:r>
          </w:p>
        </w:tc>
      </w:tr>
      <w:tr w:rsidR="00977850" w:rsidRPr="00977850" w:rsidTr="00CA2E34">
        <w:trPr>
          <w:trHeight w:val="20"/>
          <w:tblCellSpacing w:w="5" w:type="nil"/>
          <w:jc w:val="center"/>
        </w:trPr>
        <w:tc>
          <w:tcPr>
            <w:tcW w:w="1800" w:type="dxa"/>
            <w:tcBorders>
              <w:left w:val="single" w:sz="8" w:space="0" w:color="auto"/>
              <w:bottom w:val="single" w:sz="8" w:space="0" w:color="auto"/>
              <w:right w:val="single" w:sz="8" w:space="0" w:color="auto"/>
            </w:tcBorders>
          </w:tcPr>
          <w:p w:rsidR="00977850" w:rsidRPr="00977850" w:rsidRDefault="00977850" w:rsidP="00CA2E34">
            <w:pPr>
              <w:widowControl w:val="0"/>
              <w:autoSpaceDE w:val="0"/>
              <w:autoSpaceDN w:val="0"/>
              <w:adjustRightInd w:val="0"/>
              <w:ind w:left="-57" w:right="-57"/>
            </w:pPr>
          </w:p>
        </w:tc>
        <w:tc>
          <w:tcPr>
            <w:tcW w:w="1980" w:type="dxa"/>
            <w:tcBorders>
              <w:left w:val="single" w:sz="8" w:space="0" w:color="auto"/>
              <w:bottom w:val="single" w:sz="8" w:space="0" w:color="auto"/>
              <w:right w:val="single" w:sz="8" w:space="0" w:color="auto"/>
            </w:tcBorders>
          </w:tcPr>
          <w:p w:rsidR="00977850" w:rsidRPr="00977850" w:rsidRDefault="00977850" w:rsidP="00CA2E34">
            <w:pPr>
              <w:widowControl w:val="0"/>
              <w:autoSpaceDE w:val="0"/>
              <w:autoSpaceDN w:val="0"/>
              <w:adjustRightInd w:val="0"/>
              <w:ind w:left="-57" w:right="-57"/>
            </w:pPr>
          </w:p>
        </w:tc>
        <w:tc>
          <w:tcPr>
            <w:tcW w:w="1980" w:type="dxa"/>
            <w:tcBorders>
              <w:left w:val="single" w:sz="8" w:space="0" w:color="auto"/>
              <w:bottom w:val="single" w:sz="8" w:space="0" w:color="auto"/>
              <w:right w:val="single" w:sz="8" w:space="0" w:color="auto"/>
            </w:tcBorders>
          </w:tcPr>
          <w:p w:rsidR="00977850" w:rsidRPr="00977850" w:rsidRDefault="00977850" w:rsidP="00CA2E34">
            <w:pPr>
              <w:widowControl w:val="0"/>
              <w:autoSpaceDE w:val="0"/>
              <w:autoSpaceDN w:val="0"/>
              <w:adjustRightInd w:val="0"/>
              <w:ind w:left="-57" w:right="-57"/>
            </w:pPr>
          </w:p>
        </w:tc>
        <w:tc>
          <w:tcPr>
            <w:tcW w:w="3693" w:type="dxa"/>
            <w:tcBorders>
              <w:left w:val="single" w:sz="8" w:space="0" w:color="auto"/>
              <w:bottom w:val="single" w:sz="8" w:space="0" w:color="auto"/>
              <w:right w:val="single" w:sz="8" w:space="0" w:color="auto"/>
            </w:tcBorders>
          </w:tcPr>
          <w:p w:rsidR="00977850" w:rsidRPr="00977850" w:rsidRDefault="00977850" w:rsidP="00CA2E34">
            <w:pPr>
              <w:widowControl w:val="0"/>
              <w:autoSpaceDE w:val="0"/>
              <w:autoSpaceDN w:val="0"/>
              <w:adjustRightInd w:val="0"/>
              <w:ind w:left="-57" w:right="-57"/>
            </w:pPr>
          </w:p>
        </w:tc>
      </w:tr>
    </w:tbl>
    <w:p w:rsidR="00977850" w:rsidRPr="00977850" w:rsidRDefault="00977850" w:rsidP="00977850">
      <w:pPr>
        <w:widowControl w:val="0"/>
        <w:autoSpaceDE w:val="0"/>
        <w:autoSpaceDN w:val="0"/>
        <w:adjustRightInd w:val="0"/>
      </w:pPr>
    </w:p>
    <w:p w:rsidR="00977850" w:rsidRPr="00977850" w:rsidRDefault="00977850" w:rsidP="00977850">
      <w:pPr>
        <w:widowControl w:val="0"/>
        <w:autoSpaceDE w:val="0"/>
        <w:autoSpaceDN w:val="0"/>
        <w:adjustRightInd w:val="0"/>
      </w:pPr>
    </w:p>
    <w:p w:rsidR="00977850" w:rsidRPr="00977850" w:rsidRDefault="00977850" w:rsidP="00977850">
      <w:pPr>
        <w:widowControl w:val="0"/>
        <w:autoSpaceDE w:val="0"/>
        <w:autoSpaceDN w:val="0"/>
        <w:adjustRightInd w:val="0"/>
      </w:pPr>
    </w:p>
    <w:p w:rsidR="00977850" w:rsidRPr="00977850" w:rsidRDefault="00977850" w:rsidP="00977850">
      <w:pPr>
        <w:widowControl w:val="0"/>
        <w:autoSpaceDE w:val="0"/>
        <w:autoSpaceDN w:val="0"/>
        <w:adjustRightInd w:val="0"/>
      </w:pPr>
      <w:r w:rsidRPr="00977850">
        <w:t xml:space="preserve">                              Глава </w:t>
      </w:r>
    </w:p>
    <w:p w:rsidR="00977850" w:rsidRPr="00977850" w:rsidRDefault="00977850" w:rsidP="00977850">
      <w:pPr>
        <w:widowControl w:val="0"/>
        <w:autoSpaceDE w:val="0"/>
        <w:autoSpaceDN w:val="0"/>
        <w:adjustRightInd w:val="0"/>
      </w:pPr>
      <w:r w:rsidRPr="00977850">
        <w:t>___________________ сельского поселения</w:t>
      </w:r>
      <w:r w:rsidRPr="00977850">
        <w:t xml:space="preserve">          </w:t>
      </w:r>
      <w:r w:rsidRPr="00977850">
        <w:t xml:space="preserve">    </w:t>
      </w:r>
      <w:r>
        <w:t xml:space="preserve">          </w:t>
      </w:r>
      <w:r w:rsidRPr="00977850">
        <w:rPr>
          <w:rStyle w:val="FontStyle47"/>
          <w:sz w:val="24"/>
          <w:szCs w:val="24"/>
        </w:rPr>
        <w:t>_________________ /__________/</w:t>
      </w:r>
    </w:p>
    <w:p w:rsidR="00977850" w:rsidRPr="00977850" w:rsidRDefault="00977850" w:rsidP="00977850">
      <w:pPr>
        <w:widowControl w:val="0"/>
        <w:autoSpaceDE w:val="0"/>
        <w:autoSpaceDN w:val="0"/>
        <w:adjustRightInd w:val="0"/>
      </w:pPr>
    </w:p>
    <w:p w:rsidR="00977850" w:rsidRPr="00977850" w:rsidRDefault="00977850" w:rsidP="00977850">
      <w:pPr>
        <w:widowControl w:val="0"/>
        <w:autoSpaceDE w:val="0"/>
        <w:autoSpaceDN w:val="0"/>
        <w:adjustRightInd w:val="0"/>
      </w:pPr>
      <w:r w:rsidRPr="00977850">
        <w:rPr>
          <w:rStyle w:val="FontStyle47"/>
          <w:sz w:val="24"/>
          <w:szCs w:val="24"/>
        </w:rPr>
        <w:t xml:space="preserve">                                                                                                      </w:t>
      </w:r>
      <w:proofErr w:type="spellStart"/>
      <w:r w:rsidRPr="00977850">
        <w:rPr>
          <w:rStyle w:val="FontStyle47"/>
          <w:sz w:val="24"/>
          <w:szCs w:val="24"/>
        </w:rPr>
        <w:t>м.п</w:t>
      </w:r>
      <w:proofErr w:type="spellEnd"/>
      <w:r w:rsidRPr="00977850">
        <w:rPr>
          <w:rStyle w:val="FontStyle47"/>
          <w:sz w:val="24"/>
          <w:szCs w:val="24"/>
        </w:rPr>
        <w:t>.</w:t>
      </w:r>
    </w:p>
    <w:p w:rsidR="00977850" w:rsidRPr="00977850" w:rsidRDefault="00977850" w:rsidP="00977850">
      <w:pPr>
        <w:widowControl w:val="0"/>
        <w:autoSpaceDE w:val="0"/>
        <w:autoSpaceDN w:val="0"/>
        <w:adjustRightInd w:val="0"/>
      </w:pPr>
      <w:r w:rsidRPr="00977850">
        <w:t xml:space="preserve">       Главный бухгалтер администрации</w:t>
      </w:r>
    </w:p>
    <w:p w:rsidR="00977850" w:rsidRPr="00977850" w:rsidRDefault="00977850" w:rsidP="00977850">
      <w:pPr>
        <w:widowControl w:val="0"/>
        <w:autoSpaceDE w:val="0"/>
        <w:autoSpaceDN w:val="0"/>
        <w:adjustRightInd w:val="0"/>
      </w:pPr>
      <w:r w:rsidRPr="00977850">
        <w:t>___________________ сельского поселения</w:t>
      </w:r>
      <w:r w:rsidRPr="00977850">
        <w:t xml:space="preserve">           </w:t>
      </w:r>
      <w:r w:rsidRPr="00977850">
        <w:t xml:space="preserve">   </w:t>
      </w:r>
      <w:r>
        <w:t xml:space="preserve">          </w:t>
      </w:r>
      <w:r w:rsidRPr="00977850">
        <w:rPr>
          <w:rStyle w:val="FontStyle47"/>
          <w:sz w:val="24"/>
          <w:szCs w:val="24"/>
        </w:rPr>
        <w:t>_________________ /__________/</w:t>
      </w:r>
    </w:p>
    <w:p w:rsidR="00977850" w:rsidRPr="00977850" w:rsidRDefault="00977850" w:rsidP="00977850">
      <w:pPr>
        <w:widowControl w:val="0"/>
        <w:autoSpaceDE w:val="0"/>
        <w:autoSpaceDN w:val="0"/>
        <w:adjustRightInd w:val="0"/>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977850" w:rsidRPr="00977850" w:rsidRDefault="00977850" w:rsidP="00977850">
      <w:pPr>
        <w:jc w:val="center"/>
        <w:rPr>
          <w:b/>
          <w:noProof/>
        </w:rPr>
      </w:pPr>
    </w:p>
    <w:p w:rsidR="00C06909" w:rsidRPr="00977850" w:rsidRDefault="00C06909"/>
    <w:sectPr w:rsidR="00C06909" w:rsidRPr="0097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49"/>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A7549"/>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77850"/>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50"/>
    <w:rPr>
      <w:rFonts w:eastAsia="MS Mincho"/>
      <w:sz w:val="24"/>
      <w:szCs w:val="24"/>
      <w:lang w:eastAsia="ja-JP"/>
    </w:rPr>
  </w:style>
  <w:style w:type="paragraph" w:styleId="3">
    <w:name w:val="heading 3"/>
    <w:aliases w:val="H3,&quot;Сапфир&quot;"/>
    <w:basedOn w:val="a"/>
    <w:next w:val="a"/>
    <w:link w:val="30"/>
    <w:uiPriority w:val="99"/>
    <w:qFormat/>
    <w:rsid w:val="00977850"/>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977850"/>
    <w:rPr>
      <w:rFonts w:ascii="Arial" w:eastAsia="Times New Roman" w:hAnsi="Arial" w:cs="Arial"/>
      <w:b/>
      <w:bCs/>
      <w:sz w:val="26"/>
      <w:szCs w:val="26"/>
      <w:lang w:eastAsia="ru-RU"/>
    </w:rPr>
  </w:style>
  <w:style w:type="paragraph" w:customStyle="1" w:styleId="ConsNormal">
    <w:name w:val="ConsNormal"/>
    <w:uiPriority w:val="99"/>
    <w:rsid w:val="00977850"/>
    <w:pPr>
      <w:autoSpaceDE w:val="0"/>
      <w:autoSpaceDN w:val="0"/>
      <w:adjustRightInd w:val="0"/>
      <w:ind w:firstLine="720"/>
    </w:pPr>
    <w:rPr>
      <w:rFonts w:ascii="Arial" w:eastAsia="Times New Roman" w:hAnsi="Arial" w:cs="Arial"/>
      <w:lang w:eastAsia="ru-RU"/>
    </w:rPr>
  </w:style>
  <w:style w:type="paragraph" w:customStyle="1" w:styleId="ConsPlusNonformat">
    <w:name w:val="ConsPlusNonformat"/>
    <w:uiPriority w:val="99"/>
    <w:rsid w:val="00977850"/>
    <w:pPr>
      <w:widowControl w:val="0"/>
      <w:autoSpaceDE w:val="0"/>
      <w:autoSpaceDN w:val="0"/>
      <w:adjustRightInd w:val="0"/>
    </w:pPr>
    <w:rPr>
      <w:rFonts w:ascii="Courier New" w:eastAsia="Times New Roman" w:hAnsi="Courier New" w:cs="Courier New"/>
      <w:lang w:eastAsia="ru-RU"/>
    </w:rPr>
  </w:style>
  <w:style w:type="character" w:customStyle="1" w:styleId="FontStyle47">
    <w:name w:val="Font Style47"/>
    <w:basedOn w:val="a0"/>
    <w:rsid w:val="00977850"/>
    <w:rPr>
      <w:rFonts w:ascii="Times New Roman" w:hAnsi="Times New Roman" w:cs="Times New Roman"/>
      <w:sz w:val="28"/>
      <w:szCs w:val="28"/>
    </w:rPr>
  </w:style>
  <w:style w:type="paragraph" w:customStyle="1" w:styleId="Style9">
    <w:name w:val="Style9"/>
    <w:basedOn w:val="a"/>
    <w:rsid w:val="00977850"/>
    <w:pPr>
      <w:widowControl w:val="0"/>
      <w:autoSpaceDE w:val="0"/>
      <w:autoSpaceDN w:val="0"/>
      <w:adjustRightInd w:val="0"/>
      <w:jc w:val="center"/>
    </w:pPr>
    <w:rPr>
      <w:rFonts w:eastAsia="Times New Roman"/>
      <w:lang w:eastAsia="ru-RU"/>
    </w:rPr>
  </w:style>
  <w:style w:type="paragraph" w:customStyle="1" w:styleId="Style10">
    <w:name w:val="Style10"/>
    <w:basedOn w:val="a"/>
    <w:rsid w:val="00977850"/>
    <w:pPr>
      <w:widowControl w:val="0"/>
      <w:autoSpaceDE w:val="0"/>
      <w:autoSpaceDN w:val="0"/>
      <w:adjustRightInd w:val="0"/>
      <w:spacing w:line="335" w:lineRule="exact"/>
      <w:ind w:firstLine="346"/>
      <w:jc w:val="both"/>
    </w:pPr>
    <w:rPr>
      <w:rFonts w:eastAsia="Times New Roman"/>
      <w:lang w:eastAsia="ru-RU"/>
    </w:rPr>
  </w:style>
  <w:style w:type="paragraph" w:customStyle="1" w:styleId="Style12">
    <w:name w:val="Style12"/>
    <w:basedOn w:val="a"/>
    <w:rsid w:val="00977850"/>
    <w:pPr>
      <w:widowControl w:val="0"/>
      <w:autoSpaceDE w:val="0"/>
      <w:autoSpaceDN w:val="0"/>
      <w:adjustRightInd w:val="0"/>
      <w:spacing w:line="605" w:lineRule="exact"/>
      <w:ind w:firstLine="2525"/>
    </w:pPr>
    <w:rPr>
      <w:rFonts w:eastAsia="Times New Roman"/>
      <w:lang w:eastAsia="ru-RU"/>
    </w:rPr>
  </w:style>
  <w:style w:type="character" w:customStyle="1" w:styleId="FontStyle48">
    <w:name w:val="Font Style48"/>
    <w:basedOn w:val="a0"/>
    <w:rsid w:val="00977850"/>
    <w:rPr>
      <w:rFonts w:ascii="Times New Roman" w:hAnsi="Times New Roman" w:cs="Times New Roman"/>
      <w:b/>
      <w:bCs/>
      <w:sz w:val="28"/>
      <w:szCs w:val="28"/>
    </w:rPr>
  </w:style>
  <w:style w:type="paragraph" w:customStyle="1" w:styleId="Style16">
    <w:name w:val="Style16"/>
    <w:basedOn w:val="a"/>
    <w:rsid w:val="00977850"/>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977850"/>
    <w:pPr>
      <w:widowControl w:val="0"/>
      <w:autoSpaceDE w:val="0"/>
      <w:autoSpaceDN w:val="0"/>
      <w:adjustRightInd w:val="0"/>
    </w:pPr>
    <w:rPr>
      <w:rFonts w:eastAsia="Times New Roman"/>
      <w:lang w:eastAsia="ru-RU"/>
    </w:rPr>
  </w:style>
  <w:style w:type="paragraph" w:customStyle="1" w:styleId="Style2">
    <w:name w:val="Style2"/>
    <w:basedOn w:val="a"/>
    <w:rsid w:val="00977850"/>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977850"/>
    <w:pPr>
      <w:widowControl w:val="0"/>
      <w:autoSpaceDE w:val="0"/>
      <w:autoSpaceDN w:val="0"/>
      <w:adjustRightInd w:val="0"/>
      <w:spacing w:line="346" w:lineRule="exact"/>
      <w:ind w:firstLine="701"/>
      <w:jc w:val="both"/>
    </w:pPr>
    <w:rPr>
      <w:rFonts w:eastAsia="Times New Roman"/>
      <w:lang w:eastAsia="ru-RU"/>
    </w:rPr>
  </w:style>
  <w:style w:type="paragraph" w:customStyle="1" w:styleId="Style28">
    <w:name w:val="Style28"/>
    <w:basedOn w:val="a"/>
    <w:rsid w:val="00977850"/>
    <w:pPr>
      <w:widowControl w:val="0"/>
      <w:autoSpaceDE w:val="0"/>
      <w:autoSpaceDN w:val="0"/>
      <w:adjustRightInd w:val="0"/>
      <w:spacing w:line="326" w:lineRule="exact"/>
      <w:ind w:firstLine="797"/>
    </w:pPr>
    <w:rPr>
      <w:rFonts w:eastAsia="Times New Roman"/>
      <w:lang w:eastAsia="ru-RU"/>
    </w:rPr>
  </w:style>
  <w:style w:type="paragraph" w:customStyle="1" w:styleId="Style13">
    <w:name w:val="Style13"/>
    <w:basedOn w:val="a"/>
    <w:rsid w:val="00977850"/>
    <w:pPr>
      <w:widowControl w:val="0"/>
      <w:autoSpaceDE w:val="0"/>
      <w:autoSpaceDN w:val="0"/>
      <w:adjustRightInd w:val="0"/>
      <w:spacing w:line="298" w:lineRule="exact"/>
      <w:ind w:firstLine="2429"/>
    </w:pPr>
    <w:rPr>
      <w:rFonts w:eastAsia="Times New Roman"/>
      <w:lang w:eastAsia="ru-RU"/>
    </w:rPr>
  </w:style>
  <w:style w:type="paragraph" w:styleId="a3">
    <w:name w:val="Balloon Text"/>
    <w:basedOn w:val="a"/>
    <w:link w:val="a4"/>
    <w:uiPriority w:val="99"/>
    <w:semiHidden/>
    <w:unhideWhenUsed/>
    <w:rsid w:val="00977850"/>
    <w:rPr>
      <w:rFonts w:ascii="Tahoma" w:hAnsi="Tahoma" w:cs="Tahoma"/>
      <w:sz w:val="16"/>
      <w:szCs w:val="16"/>
    </w:rPr>
  </w:style>
  <w:style w:type="character" w:customStyle="1" w:styleId="a4">
    <w:name w:val="Текст выноски Знак"/>
    <w:basedOn w:val="a0"/>
    <w:link w:val="a3"/>
    <w:uiPriority w:val="99"/>
    <w:semiHidden/>
    <w:rsid w:val="00977850"/>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50"/>
    <w:rPr>
      <w:rFonts w:eastAsia="MS Mincho"/>
      <w:sz w:val="24"/>
      <w:szCs w:val="24"/>
      <w:lang w:eastAsia="ja-JP"/>
    </w:rPr>
  </w:style>
  <w:style w:type="paragraph" w:styleId="3">
    <w:name w:val="heading 3"/>
    <w:aliases w:val="H3,&quot;Сапфир&quot;"/>
    <w:basedOn w:val="a"/>
    <w:next w:val="a"/>
    <w:link w:val="30"/>
    <w:uiPriority w:val="99"/>
    <w:qFormat/>
    <w:rsid w:val="00977850"/>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977850"/>
    <w:rPr>
      <w:rFonts w:ascii="Arial" w:eastAsia="Times New Roman" w:hAnsi="Arial" w:cs="Arial"/>
      <w:b/>
      <w:bCs/>
      <w:sz w:val="26"/>
      <w:szCs w:val="26"/>
      <w:lang w:eastAsia="ru-RU"/>
    </w:rPr>
  </w:style>
  <w:style w:type="paragraph" w:customStyle="1" w:styleId="ConsNormal">
    <w:name w:val="ConsNormal"/>
    <w:uiPriority w:val="99"/>
    <w:rsid w:val="00977850"/>
    <w:pPr>
      <w:autoSpaceDE w:val="0"/>
      <w:autoSpaceDN w:val="0"/>
      <w:adjustRightInd w:val="0"/>
      <w:ind w:firstLine="720"/>
    </w:pPr>
    <w:rPr>
      <w:rFonts w:ascii="Arial" w:eastAsia="Times New Roman" w:hAnsi="Arial" w:cs="Arial"/>
      <w:lang w:eastAsia="ru-RU"/>
    </w:rPr>
  </w:style>
  <w:style w:type="paragraph" w:customStyle="1" w:styleId="ConsPlusNonformat">
    <w:name w:val="ConsPlusNonformat"/>
    <w:uiPriority w:val="99"/>
    <w:rsid w:val="00977850"/>
    <w:pPr>
      <w:widowControl w:val="0"/>
      <w:autoSpaceDE w:val="0"/>
      <w:autoSpaceDN w:val="0"/>
      <w:adjustRightInd w:val="0"/>
    </w:pPr>
    <w:rPr>
      <w:rFonts w:ascii="Courier New" w:eastAsia="Times New Roman" w:hAnsi="Courier New" w:cs="Courier New"/>
      <w:lang w:eastAsia="ru-RU"/>
    </w:rPr>
  </w:style>
  <w:style w:type="character" w:customStyle="1" w:styleId="FontStyle47">
    <w:name w:val="Font Style47"/>
    <w:basedOn w:val="a0"/>
    <w:rsid w:val="00977850"/>
    <w:rPr>
      <w:rFonts w:ascii="Times New Roman" w:hAnsi="Times New Roman" w:cs="Times New Roman"/>
      <w:sz w:val="28"/>
      <w:szCs w:val="28"/>
    </w:rPr>
  </w:style>
  <w:style w:type="paragraph" w:customStyle="1" w:styleId="Style9">
    <w:name w:val="Style9"/>
    <w:basedOn w:val="a"/>
    <w:rsid w:val="00977850"/>
    <w:pPr>
      <w:widowControl w:val="0"/>
      <w:autoSpaceDE w:val="0"/>
      <w:autoSpaceDN w:val="0"/>
      <w:adjustRightInd w:val="0"/>
      <w:jc w:val="center"/>
    </w:pPr>
    <w:rPr>
      <w:rFonts w:eastAsia="Times New Roman"/>
      <w:lang w:eastAsia="ru-RU"/>
    </w:rPr>
  </w:style>
  <w:style w:type="paragraph" w:customStyle="1" w:styleId="Style10">
    <w:name w:val="Style10"/>
    <w:basedOn w:val="a"/>
    <w:rsid w:val="00977850"/>
    <w:pPr>
      <w:widowControl w:val="0"/>
      <w:autoSpaceDE w:val="0"/>
      <w:autoSpaceDN w:val="0"/>
      <w:adjustRightInd w:val="0"/>
      <w:spacing w:line="335" w:lineRule="exact"/>
      <w:ind w:firstLine="346"/>
      <w:jc w:val="both"/>
    </w:pPr>
    <w:rPr>
      <w:rFonts w:eastAsia="Times New Roman"/>
      <w:lang w:eastAsia="ru-RU"/>
    </w:rPr>
  </w:style>
  <w:style w:type="paragraph" w:customStyle="1" w:styleId="Style12">
    <w:name w:val="Style12"/>
    <w:basedOn w:val="a"/>
    <w:rsid w:val="00977850"/>
    <w:pPr>
      <w:widowControl w:val="0"/>
      <w:autoSpaceDE w:val="0"/>
      <w:autoSpaceDN w:val="0"/>
      <w:adjustRightInd w:val="0"/>
      <w:spacing w:line="605" w:lineRule="exact"/>
      <w:ind w:firstLine="2525"/>
    </w:pPr>
    <w:rPr>
      <w:rFonts w:eastAsia="Times New Roman"/>
      <w:lang w:eastAsia="ru-RU"/>
    </w:rPr>
  </w:style>
  <w:style w:type="character" w:customStyle="1" w:styleId="FontStyle48">
    <w:name w:val="Font Style48"/>
    <w:basedOn w:val="a0"/>
    <w:rsid w:val="00977850"/>
    <w:rPr>
      <w:rFonts w:ascii="Times New Roman" w:hAnsi="Times New Roman" w:cs="Times New Roman"/>
      <w:b/>
      <w:bCs/>
      <w:sz w:val="28"/>
      <w:szCs w:val="28"/>
    </w:rPr>
  </w:style>
  <w:style w:type="paragraph" w:customStyle="1" w:styleId="Style16">
    <w:name w:val="Style16"/>
    <w:basedOn w:val="a"/>
    <w:rsid w:val="00977850"/>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977850"/>
    <w:pPr>
      <w:widowControl w:val="0"/>
      <w:autoSpaceDE w:val="0"/>
      <w:autoSpaceDN w:val="0"/>
      <w:adjustRightInd w:val="0"/>
    </w:pPr>
    <w:rPr>
      <w:rFonts w:eastAsia="Times New Roman"/>
      <w:lang w:eastAsia="ru-RU"/>
    </w:rPr>
  </w:style>
  <w:style w:type="paragraph" w:customStyle="1" w:styleId="Style2">
    <w:name w:val="Style2"/>
    <w:basedOn w:val="a"/>
    <w:rsid w:val="00977850"/>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977850"/>
    <w:pPr>
      <w:widowControl w:val="0"/>
      <w:autoSpaceDE w:val="0"/>
      <w:autoSpaceDN w:val="0"/>
      <w:adjustRightInd w:val="0"/>
      <w:spacing w:line="346" w:lineRule="exact"/>
      <w:ind w:firstLine="701"/>
      <w:jc w:val="both"/>
    </w:pPr>
    <w:rPr>
      <w:rFonts w:eastAsia="Times New Roman"/>
      <w:lang w:eastAsia="ru-RU"/>
    </w:rPr>
  </w:style>
  <w:style w:type="paragraph" w:customStyle="1" w:styleId="Style28">
    <w:name w:val="Style28"/>
    <w:basedOn w:val="a"/>
    <w:rsid w:val="00977850"/>
    <w:pPr>
      <w:widowControl w:val="0"/>
      <w:autoSpaceDE w:val="0"/>
      <w:autoSpaceDN w:val="0"/>
      <w:adjustRightInd w:val="0"/>
      <w:spacing w:line="326" w:lineRule="exact"/>
      <w:ind w:firstLine="797"/>
    </w:pPr>
    <w:rPr>
      <w:rFonts w:eastAsia="Times New Roman"/>
      <w:lang w:eastAsia="ru-RU"/>
    </w:rPr>
  </w:style>
  <w:style w:type="paragraph" w:customStyle="1" w:styleId="Style13">
    <w:name w:val="Style13"/>
    <w:basedOn w:val="a"/>
    <w:rsid w:val="00977850"/>
    <w:pPr>
      <w:widowControl w:val="0"/>
      <w:autoSpaceDE w:val="0"/>
      <w:autoSpaceDN w:val="0"/>
      <w:adjustRightInd w:val="0"/>
      <w:spacing w:line="298" w:lineRule="exact"/>
      <w:ind w:firstLine="2429"/>
    </w:pPr>
    <w:rPr>
      <w:rFonts w:eastAsia="Times New Roman"/>
      <w:lang w:eastAsia="ru-RU"/>
    </w:rPr>
  </w:style>
  <w:style w:type="paragraph" w:styleId="a3">
    <w:name w:val="Balloon Text"/>
    <w:basedOn w:val="a"/>
    <w:link w:val="a4"/>
    <w:uiPriority w:val="99"/>
    <w:semiHidden/>
    <w:unhideWhenUsed/>
    <w:rsid w:val="00977850"/>
    <w:rPr>
      <w:rFonts w:ascii="Tahoma" w:hAnsi="Tahoma" w:cs="Tahoma"/>
      <w:sz w:val="16"/>
      <w:szCs w:val="16"/>
    </w:rPr>
  </w:style>
  <w:style w:type="character" w:customStyle="1" w:styleId="a4">
    <w:name w:val="Текст выноски Знак"/>
    <w:basedOn w:val="a0"/>
    <w:link w:val="a3"/>
    <w:uiPriority w:val="99"/>
    <w:semiHidden/>
    <w:rsid w:val="0097785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A10543008FA3CB3D9E5B01D7787ED2D1FEA986CC73926A5B264F3CF0DD2CD55E70CAAB71B50AFB040C776l8N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4A10543008FA3CB3D9FBBD0B1BD8E82C12B1966ACE3B73F9E262A4905DD49815A70AFCF556l5N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4A10543008FA3CB3D9FBBD0B1BD8E82C12B1966ACE3B73F9E262A4905DD49815A70AF7F5l5NEG" TargetMode="External"/><Relationship Id="rId11" Type="http://schemas.openxmlformats.org/officeDocument/2006/relationships/hyperlink" Target="consultantplus://offline/ref=AC4A10543008FA3CB3D9E5B01D7787ED2D1FEA986CC73926A5B264F3CF0DD2CD55E70CAAB71B50AFB040C776l8N8G" TargetMode="External"/><Relationship Id="rId5" Type="http://schemas.openxmlformats.org/officeDocument/2006/relationships/image" Target="media/image1.png"/><Relationship Id="rId10" Type="http://schemas.openxmlformats.org/officeDocument/2006/relationships/hyperlink" Target="consultantplus://offline/ref=AC4A10543008FA3CB3D9FBBD0B1BD8E82C12B1966ACE3B73F9E262A4905DD49815A70AFCF556l5NDG" TargetMode="External"/><Relationship Id="rId4" Type="http://schemas.openxmlformats.org/officeDocument/2006/relationships/webSettings" Target="webSettings.xml"/><Relationship Id="rId9" Type="http://schemas.openxmlformats.org/officeDocument/2006/relationships/hyperlink" Target="consultantplus://offline/ref=AC4A10543008FA3CB3D9FBBD0B1BD8E82C12B1966ACE3B73F9E262A4905DD49815A70AF7F5l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3853</Words>
  <Characters>21966</Characters>
  <Application>Microsoft Office Word</Application>
  <DocSecurity>0</DocSecurity>
  <Lines>183</Lines>
  <Paragraphs>51</Paragraphs>
  <ScaleCrop>false</ScaleCrop>
  <Company>Урюпинскуая районная Дума</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2017-12-04T10:55:00Z</dcterms:created>
  <dcterms:modified xsi:type="dcterms:W3CDTF">2017-12-04T11:00:00Z</dcterms:modified>
</cp:coreProperties>
</file>