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A4" w:rsidRPr="007B6C2E" w:rsidRDefault="006A50A4" w:rsidP="00616D9B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B6C2E">
        <w:rPr>
          <w:b w:val="0"/>
          <w:sz w:val="24"/>
          <w:szCs w:val="24"/>
        </w:rPr>
        <w:t>АДМИНИСТРАЦИЯ БЕСПЛЕМЯНОВСКОГО СЕЛЬСКОГО ПОСЕЛЕНИЯ</w:t>
      </w:r>
    </w:p>
    <w:p w:rsidR="006A50A4" w:rsidRPr="007B6C2E" w:rsidRDefault="006A50A4" w:rsidP="00616D9B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B6C2E">
        <w:rPr>
          <w:b w:val="0"/>
          <w:sz w:val="24"/>
          <w:szCs w:val="24"/>
        </w:rPr>
        <w:t>УРЮПИНСКОГО МУНИЦИПАЛЬНОГО РАЙОНА</w:t>
      </w:r>
    </w:p>
    <w:p w:rsidR="006A50A4" w:rsidRDefault="006A50A4" w:rsidP="00616D9B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B6C2E">
        <w:rPr>
          <w:b w:val="0"/>
          <w:sz w:val="24"/>
          <w:szCs w:val="24"/>
        </w:rPr>
        <w:t>ВОЛГОГРАДСКОЙ ОБЛАСТИ</w:t>
      </w:r>
    </w:p>
    <w:p w:rsidR="006A50A4" w:rsidRPr="00743A3C" w:rsidRDefault="006A50A4" w:rsidP="00616D9B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6A50A4" w:rsidRPr="00743A3C" w:rsidRDefault="006A50A4" w:rsidP="00616D9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43A3C">
        <w:rPr>
          <w:rFonts w:ascii="Times New Roman" w:hAnsi="Times New Roman"/>
          <w:bCs/>
          <w:kern w:val="36"/>
          <w:sz w:val="24"/>
          <w:szCs w:val="24"/>
          <w:lang w:eastAsia="ru-RU"/>
        </w:rPr>
        <w:t>ПОСТАНОВЛЕНИЕ</w:t>
      </w:r>
    </w:p>
    <w:p w:rsidR="006A50A4" w:rsidRPr="00743A3C" w:rsidRDefault="006A50A4" w:rsidP="008D22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bCs/>
          <w:spacing w:val="38"/>
          <w:sz w:val="26"/>
          <w:szCs w:val="26"/>
          <w:lang w:eastAsia="ru-RU"/>
        </w:rPr>
        <w:t> </w:t>
      </w:r>
    </w:p>
    <w:p w:rsidR="006A50A4" w:rsidRDefault="006A50A4" w:rsidP="00743A3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22CF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19.06</w:t>
      </w:r>
      <w:r w:rsidRPr="008D22CF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7 г.                                        </w:t>
      </w:r>
      <w:r w:rsidRPr="008D22CF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44</w:t>
      </w:r>
      <w:r w:rsidRPr="008D22CF">
        <w:rPr>
          <w:rFonts w:ascii="Times New Roman" w:hAnsi="Times New Roman"/>
          <w:sz w:val="26"/>
          <w:szCs w:val="26"/>
          <w:lang w:eastAsia="ru-RU"/>
        </w:rPr>
        <w:t> </w:t>
      </w:r>
    </w:p>
    <w:p w:rsidR="006A50A4" w:rsidRDefault="006A50A4" w:rsidP="00743A3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х. Бесплемяновский</w:t>
      </w:r>
    </w:p>
    <w:p w:rsidR="006A50A4" w:rsidRPr="008D22CF" w:rsidRDefault="006A50A4" w:rsidP="00743A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Default="006A50A4" w:rsidP="00743A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43A3C">
        <w:rPr>
          <w:rFonts w:ascii="Times New Roman" w:hAnsi="Times New Roman"/>
          <w:bCs/>
          <w:sz w:val="24"/>
          <w:szCs w:val="24"/>
          <w:lang w:eastAsia="ru-RU"/>
        </w:rPr>
        <w:t>Об определении случаев осуществления банковского сопровождения</w:t>
      </w:r>
    </w:p>
    <w:p w:rsidR="006A50A4" w:rsidRPr="00743A3C" w:rsidRDefault="006A50A4" w:rsidP="00743A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bCs/>
          <w:sz w:val="24"/>
          <w:szCs w:val="24"/>
          <w:lang w:eastAsia="ru-RU"/>
        </w:rPr>
        <w:t xml:space="preserve"> контрактов, предметом которых являются поставки товаров, выполнение </w:t>
      </w:r>
    </w:p>
    <w:p w:rsidR="006A50A4" w:rsidRPr="00743A3C" w:rsidRDefault="006A50A4" w:rsidP="008D22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bCs/>
          <w:sz w:val="24"/>
          <w:szCs w:val="24"/>
          <w:lang w:eastAsia="ru-RU"/>
        </w:rPr>
        <w:t xml:space="preserve">работ, оказание услуг для обеспечения нужд </w:t>
      </w:r>
      <w:r>
        <w:rPr>
          <w:rFonts w:ascii="Times New Roman" w:hAnsi="Times New Roman"/>
          <w:bCs/>
          <w:sz w:val="24"/>
          <w:szCs w:val="24"/>
          <w:lang w:eastAsia="ru-RU"/>
        </w:rPr>
        <w:t>Бесплемяновского сельского поселения</w:t>
      </w:r>
    </w:p>
    <w:p w:rsidR="006A50A4" w:rsidRPr="00743A3C" w:rsidRDefault="006A50A4" w:rsidP="008D22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 </w:t>
      </w:r>
    </w:p>
    <w:p w:rsidR="006A50A4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2 статьи 35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20.09.2014 № 963 «Об осуществлении </w:t>
      </w:r>
      <w:r w:rsidRPr="00743A3C">
        <w:rPr>
          <w:rFonts w:ascii="Times New Roman" w:hAnsi="Times New Roman"/>
          <w:spacing w:val="-4"/>
          <w:sz w:val="24"/>
          <w:szCs w:val="24"/>
          <w:lang w:eastAsia="ru-RU"/>
        </w:rPr>
        <w:t>банков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ского сопровождения контрактов»,</w:t>
      </w:r>
    </w:p>
    <w:p w:rsidR="006A50A4" w:rsidRPr="00743A3C" w:rsidRDefault="006A50A4" w:rsidP="00743A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п о с т а н о в л я ю</w:t>
      </w:r>
      <w:r w:rsidRPr="00743A3C">
        <w:rPr>
          <w:rFonts w:ascii="Times New Roman" w:hAnsi="Times New Roman"/>
          <w:bCs/>
          <w:spacing w:val="-4"/>
          <w:sz w:val="24"/>
          <w:szCs w:val="24"/>
          <w:lang w:eastAsia="ru-RU"/>
        </w:rPr>
        <w:t>:</w:t>
      </w:r>
    </w:p>
    <w:p w:rsidR="006A50A4" w:rsidRPr="00743A3C" w:rsidRDefault="006A50A4" w:rsidP="00743A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 xml:space="preserve">1. Определить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r>
        <w:rPr>
          <w:rFonts w:ascii="Times New Roman" w:hAnsi="Times New Roman"/>
          <w:sz w:val="24"/>
          <w:szCs w:val="24"/>
          <w:lang w:eastAsia="ru-RU"/>
        </w:rPr>
        <w:t>Бесплемяновского сельского поселения</w:t>
      </w:r>
      <w:r w:rsidRPr="00743A3C"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hyperlink r:id="rId4" w:anchor="pril" w:history="1">
        <w:r w:rsidRPr="00743A3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743A3C">
        <w:rPr>
          <w:rFonts w:ascii="Times New Roman" w:hAnsi="Times New Roman"/>
          <w:sz w:val="24"/>
          <w:szCs w:val="24"/>
          <w:lang w:eastAsia="ru-RU"/>
        </w:rPr>
        <w:t>.</w:t>
      </w:r>
    </w:p>
    <w:p w:rsidR="006A50A4" w:rsidRPr="00743A3C" w:rsidRDefault="006A50A4" w:rsidP="00A57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A3C">
        <w:rPr>
          <w:rFonts w:ascii="Times New Roman" w:hAnsi="Times New Roman" w:cs="Times New Roman"/>
          <w:sz w:val="24"/>
          <w:szCs w:val="24"/>
        </w:rPr>
        <w:t>2. </w:t>
      </w:r>
      <w:r w:rsidRPr="00EF33BE">
        <w:rPr>
          <w:rFonts w:ascii="Times New Roman" w:hAnsi="Times New Roman" w:cs="Times New Roman"/>
          <w:sz w:val="24"/>
          <w:szCs w:val="24"/>
        </w:rPr>
        <w:t>Обнародовать данное постановление в подразделе «</w:t>
      </w:r>
      <w:r>
        <w:rPr>
          <w:rFonts w:ascii="Times New Roman" w:hAnsi="Times New Roman" w:cs="Times New Roman"/>
          <w:sz w:val="24"/>
          <w:szCs w:val="24"/>
        </w:rPr>
        <w:t>Бесплемяновское</w:t>
      </w:r>
      <w:r w:rsidRPr="00EF33BE">
        <w:rPr>
          <w:rFonts w:ascii="Times New Roman" w:hAnsi="Times New Roman" w:cs="Times New Roman"/>
          <w:sz w:val="24"/>
          <w:szCs w:val="24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EF33BE">
        <w:rPr>
          <w:rFonts w:ascii="Times New Roman" w:hAnsi="Times New Roman" w:cs="Times New Roman"/>
          <w:sz w:val="24"/>
          <w:szCs w:val="24"/>
          <w:u w:val="single"/>
        </w:rPr>
        <w:t>www.umr34.</w:t>
      </w:r>
      <w:r w:rsidRPr="00EF33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EF33BE">
        <w:rPr>
          <w:rFonts w:ascii="Times New Roman" w:hAnsi="Times New Roman" w:cs="Times New Roman"/>
          <w:sz w:val="24"/>
          <w:szCs w:val="24"/>
        </w:rPr>
        <w:t xml:space="preserve"> и разместить на информационных стендах сельского поселения согласно Уставу Бесплемяновского сельского поселения.</w:t>
      </w: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 xml:space="preserve">3. Контроль за выполнением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743A3C">
        <w:rPr>
          <w:rFonts w:ascii="Times New Roman" w:hAnsi="Times New Roman"/>
          <w:sz w:val="24"/>
          <w:szCs w:val="24"/>
          <w:lang w:eastAsia="ru-RU"/>
        </w:rPr>
        <w:t>.</w:t>
      </w:r>
    </w:p>
    <w:p w:rsidR="006A50A4" w:rsidRPr="00743A3C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 </w:t>
      </w: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 </w:t>
      </w:r>
    </w:p>
    <w:p w:rsidR="006A50A4" w:rsidRPr="00743A3C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Бесплемяновского сельского поселения </w:t>
      </w:r>
    </w:p>
    <w:p w:rsidR="006A50A4" w:rsidRPr="00743A3C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Урюпинского муниципального района                                              С.С. Дворянчикова</w:t>
      </w:r>
      <w:r w:rsidRPr="00743A3C">
        <w:rPr>
          <w:rFonts w:ascii="Times New Roman" w:hAnsi="Times New Roman"/>
          <w:sz w:val="24"/>
          <w:szCs w:val="24"/>
          <w:lang w:eastAsia="ru-RU"/>
        </w:rPr>
        <w:t> </w:t>
      </w: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 </w:t>
      </w: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Pr="00743A3C" w:rsidRDefault="006A50A4" w:rsidP="008D22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50A4" w:rsidRPr="00743A3C" w:rsidRDefault="006A50A4" w:rsidP="008D22CF">
      <w:pPr>
        <w:pageBreakBefore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6A50A4" w:rsidRPr="00743A3C" w:rsidRDefault="006A50A4" w:rsidP="008D22CF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</w:t>
      </w:r>
      <w:r w:rsidRPr="00743A3C">
        <w:rPr>
          <w:rFonts w:ascii="Times New Roman" w:hAnsi="Times New Roman"/>
          <w:sz w:val="24"/>
          <w:szCs w:val="24"/>
          <w:lang w:eastAsia="ru-RU"/>
        </w:rPr>
        <w:t xml:space="preserve">остановлению </w:t>
      </w:r>
    </w:p>
    <w:p w:rsidR="006A50A4" w:rsidRDefault="006A50A4" w:rsidP="008D22CF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Бесплемяновского сельского поселения</w:t>
      </w:r>
    </w:p>
    <w:p w:rsidR="006A50A4" w:rsidRPr="00743A3C" w:rsidRDefault="006A50A4" w:rsidP="008D22CF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19.06.2017 г.</w:t>
      </w:r>
      <w:r w:rsidRPr="00743A3C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44</w:t>
      </w:r>
    </w:p>
    <w:p w:rsidR="006A50A4" w:rsidRPr="00743A3C" w:rsidRDefault="006A50A4" w:rsidP="008D22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50A4" w:rsidRPr="00743A3C" w:rsidRDefault="006A50A4" w:rsidP="008D22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 xml:space="preserve">СЛУЧАИ </w:t>
      </w:r>
    </w:p>
    <w:p w:rsidR="006A50A4" w:rsidRDefault="006A50A4" w:rsidP="00A577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 xml:space="preserve">осуществления банковского сопровождения контрактов, предметом которых </w:t>
      </w:r>
    </w:p>
    <w:p w:rsidR="006A50A4" w:rsidRDefault="006A50A4" w:rsidP="00A577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являются поставки товаров, выполнение работ, оказание услуг</w:t>
      </w:r>
    </w:p>
    <w:p w:rsidR="006A50A4" w:rsidRPr="00743A3C" w:rsidRDefault="006A50A4" w:rsidP="00A577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 xml:space="preserve"> для обеспечения нужд </w:t>
      </w:r>
      <w:r>
        <w:rPr>
          <w:rFonts w:ascii="Times New Roman" w:hAnsi="Times New Roman"/>
          <w:sz w:val="24"/>
          <w:szCs w:val="24"/>
          <w:lang w:eastAsia="ru-RU"/>
        </w:rPr>
        <w:t>Бесплемяновского сельского поселения</w:t>
      </w:r>
    </w:p>
    <w:p w:rsidR="006A50A4" w:rsidRPr="00743A3C" w:rsidRDefault="006A50A4" w:rsidP="008D22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1. В отношении банковского сопровождения контракта, заключающегося в проведении мониторинга расчетов в рамках исполнения контракта:</w:t>
      </w: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контракт, заключаемый в соответствии с частью 16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</w:t>
      </w:r>
      <w:r>
        <w:rPr>
          <w:rFonts w:ascii="Times New Roman" w:hAnsi="Times New Roman"/>
          <w:sz w:val="24"/>
          <w:szCs w:val="24"/>
          <w:lang w:eastAsia="ru-RU"/>
        </w:rPr>
        <w:t>ым поставщиком) превышает 1 млрд</w:t>
      </w:r>
      <w:r w:rsidRPr="00743A3C">
        <w:rPr>
          <w:rFonts w:ascii="Times New Roman" w:hAnsi="Times New Roman"/>
          <w:sz w:val="24"/>
          <w:szCs w:val="24"/>
          <w:lang w:eastAsia="ru-RU"/>
        </w:rPr>
        <w:t>. рублей (за исключением случая, указанного в абзаце третьем настоящего пункта);</w:t>
      </w: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цена контракта, заключаемого с единственным поставщиком на основании правовых актов, указанных в пункте 2 части 1 статьи 93 Федерального закона от 05.04.2013 № 44-ФЗ (далее – акты), превышает 1 млрд. рублей и актами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исполнения.</w:t>
      </w: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pacing w:val="-8"/>
          <w:sz w:val="24"/>
          <w:szCs w:val="24"/>
          <w:lang w:eastAsia="ru-RU"/>
        </w:rPr>
        <w:t>2. В отношении банковского сопровождения контракта,</w:t>
      </w:r>
      <w:r w:rsidRPr="00743A3C">
        <w:rPr>
          <w:rFonts w:ascii="Times New Roman" w:hAnsi="Times New Roman"/>
          <w:sz w:val="24"/>
          <w:szCs w:val="24"/>
          <w:lang w:eastAsia="ru-RU"/>
        </w:rPr>
        <w:t xml:space="preserve">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цена контракта, заключаемого в целях строительства (реконструкции, в 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5 млрд. рублей и актом не установлена обязанность заказчика включить в такой контракт условие об обеспечении его исполнения (за исключением случая, указанного в абзаце третьем настоящего подпункта);</w:t>
      </w: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A3C">
        <w:rPr>
          <w:rFonts w:ascii="Times New Roman" w:hAnsi="Times New Roman"/>
          <w:sz w:val="24"/>
          <w:szCs w:val="24"/>
          <w:lang w:eastAsia="ru-RU"/>
        </w:rPr>
        <w:t>начальная (максимальная) цена контракта (цена контракта, заключаемого с единственн</w:t>
      </w:r>
      <w:r>
        <w:rPr>
          <w:rFonts w:ascii="Times New Roman" w:hAnsi="Times New Roman"/>
          <w:sz w:val="24"/>
          <w:szCs w:val="24"/>
          <w:lang w:eastAsia="ru-RU"/>
        </w:rPr>
        <w:t>ым поставщиком) превышает 5 млрд</w:t>
      </w:r>
      <w:bookmarkStart w:id="0" w:name="_GoBack"/>
      <w:bookmarkEnd w:id="0"/>
      <w:r w:rsidRPr="00743A3C">
        <w:rPr>
          <w:rFonts w:ascii="Times New Roman" w:hAnsi="Times New Roman"/>
          <w:sz w:val="24"/>
          <w:szCs w:val="24"/>
          <w:lang w:eastAsia="ru-RU"/>
        </w:rPr>
        <w:t xml:space="preserve">. рублей и утвержденной государственной программой Российской Федерации и (или) </w:t>
      </w:r>
      <w:r>
        <w:rPr>
          <w:rFonts w:ascii="Times New Roman" w:hAnsi="Times New Roman"/>
          <w:sz w:val="24"/>
          <w:szCs w:val="24"/>
          <w:lang w:eastAsia="ru-RU"/>
        </w:rPr>
        <w:t>Бесплемяновского сельского поселения</w:t>
      </w:r>
      <w:r w:rsidRPr="00743A3C">
        <w:rPr>
          <w:rFonts w:ascii="Times New Roman" w:hAnsi="Times New Roman"/>
          <w:sz w:val="24"/>
          <w:szCs w:val="24"/>
          <w:lang w:eastAsia="ru-RU"/>
        </w:rPr>
        <w:t xml:space="preserve"> предусмотрена обязанность привлечь банк в целях банковского сопровождения.</w:t>
      </w:r>
    </w:p>
    <w:p w:rsidR="006A50A4" w:rsidRPr="00743A3C" w:rsidRDefault="006A50A4" w:rsidP="008D2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0A4" w:rsidRPr="00743A3C" w:rsidRDefault="006A50A4" w:rsidP="008D22CF">
      <w:pPr>
        <w:spacing w:after="0" w:line="240" w:lineRule="auto"/>
        <w:ind w:right="5551"/>
        <w:rPr>
          <w:rFonts w:ascii="Times New Roman" w:hAnsi="Times New Roman"/>
          <w:sz w:val="24"/>
          <w:szCs w:val="24"/>
          <w:lang w:eastAsia="ru-RU"/>
        </w:rPr>
      </w:pPr>
    </w:p>
    <w:p w:rsidR="006A50A4" w:rsidRPr="00743A3C" w:rsidRDefault="006A50A4">
      <w:pPr>
        <w:rPr>
          <w:rFonts w:ascii="Times New Roman" w:hAnsi="Times New Roman"/>
          <w:sz w:val="24"/>
          <w:szCs w:val="24"/>
        </w:rPr>
      </w:pPr>
    </w:p>
    <w:sectPr w:rsidR="006A50A4" w:rsidRPr="00743A3C" w:rsidSect="00616D9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B9"/>
    <w:rsid w:val="0027191B"/>
    <w:rsid w:val="004079D7"/>
    <w:rsid w:val="00616D9B"/>
    <w:rsid w:val="006A50A4"/>
    <w:rsid w:val="00743A3C"/>
    <w:rsid w:val="007B6C2E"/>
    <w:rsid w:val="008D22CF"/>
    <w:rsid w:val="008F4D40"/>
    <w:rsid w:val="009A5E43"/>
    <w:rsid w:val="00A577E3"/>
    <w:rsid w:val="00D55DB9"/>
    <w:rsid w:val="00EF33BE"/>
    <w:rsid w:val="00F2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2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D2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2C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refacedescription">
    <w:name w:val="preface_description"/>
    <w:basedOn w:val="Normal"/>
    <w:uiPriority w:val="99"/>
    <w:rsid w:val="008D2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ired">
    <w:name w:val="expired"/>
    <w:basedOn w:val="DefaultParagraphFont"/>
    <w:uiPriority w:val="99"/>
    <w:rsid w:val="008D22C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D22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2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B6C2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6C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77E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cuments/Ob-opredelenii-sluchaev-osushhestvleniya-bankovskogo-soprovozhdeniya-kontraktov-predmetom-kotorykh-yavlyayutsya-postavki-tovarov-vypolnenie-?pageid=128483&amp;mid=134977&amp;itemId=2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655</Words>
  <Characters>3734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dcterms:created xsi:type="dcterms:W3CDTF">2017-06-07T18:23:00Z</dcterms:created>
  <dcterms:modified xsi:type="dcterms:W3CDTF">2017-06-19T10:54:00Z</dcterms:modified>
</cp:coreProperties>
</file>