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 xml:space="preserve">АДМИНИСТРАЦИЯ </w:t>
      </w:r>
    </w:p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>БЕСПАЛОВСКОГО СЕЛЬСКОГО ПОСЕЛЕНИЯ</w:t>
      </w:r>
    </w:p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>УРЮПИНСКОГО МУНИЦИПАЛЬНОГО РАЙОНА</w:t>
      </w:r>
    </w:p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>ВОЛГОГРАДСКОЙ ОБЛАСТИ</w:t>
      </w:r>
    </w:p>
    <w:p w:rsidR="00AC6E21" w:rsidRPr="00AC6E21" w:rsidRDefault="00AC6E21" w:rsidP="00AC6E21">
      <w:pPr>
        <w:jc w:val="center"/>
        <w:rPr>
          <w:sz w:val="28"/>
          <w:szCs w:val="28"/>
        </w:rPr>
      </w:pPr>
    </w:p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 xml:space="preserve">ПОСТАНОВЛЕНИЕ </w:t>
      </w:r>
    </w:p>
    <w:p w:rsidR="00AC6E21" w:rsidRPr="00AC6E21" w:rsidRDefault="00AC6E21" w:rsidP="00AC6E21">
      <w:pPr>
        <w:jc w:val="center"/>
        <w:rPr>
          <w:sz w:val="28"/>
          <w:szCs w:val="28"/>
        </w:rPr>
      </w:pPr>
    </w:p>
    <w:p w:rsidR="00AC6E21" w:rsidRPr="00AC6E21" w:rsidRDefault="00AC6E21" w:rsidP="00AC6E21">
      <w:pPr>
        <w:ind w:right="4678"/>
        <w:rPr>
          <w:sz w:val="28"/>
          <w:szCs w:val="28"/>
        </w:rPr>
      </w:pPr>
      <w:r w:rsidRPr="00AC6E21">
        <w:rPr>
          <w:sz w:val="28"/>
          <w:szCs w:val="28"/>
        </w:rPr>
        <w:t xml:space="preserve"> от 12</w:t>
      </w:r>
      <w:r w:rsidRPr="00AC6E21">
        <w:rPr>
          <w:sz w:val="28"/>
          <w:szCs w:val="28"/>
        </w:rPr>
        <w:t xml:space="preserve">.12.2018 г.  </w:t>
      </w:r>
      <w:r w:rsidRPr="00AC6E21">
        <w:rPr>
          <w:sz w:val="28"/>
          <w:szCs w:val="28"/>
        </w:rPr>
        <w:t xml:space="preserve">                            № 79</w:t>
      </w:r>
    </w:p>
    <w:p w:rsidR="00AC6E21" w:rsidRPr="00AC6E21" w:rsidRDefault="00AC6E21" w:rsidP="00AC6E21">
      <w:pPr>
        <w:ind w:right="4678"/>
        <w:rPr>
          <w:sz w:val="28"/>
          <w:szCs w:val="28"/>
        </w:rPr>
      </w:pPr>
    </w:p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>Об утверждении Программы профилактики нарушений обязательных требований, оценка соблюдения которых является предметом муниципального контроля</w:t>
      </w:r>
      <w:r w:rsidRPr="00AC6E21">
        <w:rPr>
          <w:sz w:val="28"/>
          <w:szCs w:val="28"/>
        </w:rPr>
        <w:t>.</w:t>
      </w:r>
    </w:p>
    <w:p w:rsidR="00AC6E21" w:rsidRPr="00AC6E21" w:rsidRDefault="00AC6E21" w:rsidP="00AC6E21">
      <w:pPr>
        <w:jc w:val="center"/>
        <w:rPr>
          <w:sz w:val="28"/>
          <w:szCs w:val="28"/>
        </w:rPr>
      </w:pPr>
      <w:r w:rsidRPr="00AC6E21">
        <w:rPr>
          <w:sz w:val="28"/>
          <w:szCs w:val="28"/>
        </w:rPr>
        <w:t xml:space="preserve"> </w:t>
      </w:r>
    </w:p>
    <w:p w:rsidR="00AC6E21" w:rsidRPr="00AC6E21" w:rsidRDefault="00AC6E21" w:rsidP="00AC6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6E21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Беспаловского сельского поселения</w:t>
      </w:r>
      <w:r w:rsidRPr="00AC6E21">
        <w:rPr>
          <w:sz w:val="28"/>
          <w:szCs w:val="28"/>
        </w:rPr>
        <w:t xml:space="preserve"> Урюпинского муниципального района Волгоградской области,</w:t>
      </w:r>
      <w:r>
        <w:rPr>
          <w:sz w:val="28"/>
          <w:szCs w:val="28"/>
        </w:rPr>
        <w:t xml:space="preserve"> администрация Беспаловского сельского </w:t>
      </w:r>
      <w:r w:rsidRPr="00AC6E21">
        <w:rPr>
          <w:sz w:val="28"/>
          <w:szCs w:val="28"/>
        </w:rPr>
        <w:t>поселения,</w:t>
      </w:r>
      <w:proofErr w:type="gramEnd"/>
    </w:p>
    <w:p w:rsidR="00AC6E21" w:rsidRPr="00AC6E21" w:rsidRDefault="00AC6E21" w:rsidP="00AC6E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E21" w:rsidRPr="00AC6E21" w:rsidRDefault="00AC6E21" w:rsidP="00AC6E21">
      <w:pPr>
        <w:autoSpaceDE w:val="0"/>
        <w:autoSpaceDN w:val="0"/>
        <w:adjustRightInd w:val="0"/>
        <w:rPr>
          <w:sz w:val="28"/>
          <w:szCs w:val="28"/>
        </w:rPr>
      </w:pPr>
      <w:r w:rsidRPr="00AC6E21">
        <w:rPr>
          <w:sz w:val="28"/>
          <w:szCs w:val="28"/>
        </w:rPr>
        <w:t>ПОСТАНОВЛЯЕТ:</w:t>
      </w:r>
    </w:p>
    <w:p w:rsidR="00AC6E21" w:rsidRPr="00AC6E21" w:rsidRDefault="00AC6E21" w:rsidP="00AC6E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 xml:space="preserve">1. Утвердить прилагаемую Программу профилактики нарушений обязательных требований, оценка соблюдения которых является предметом муниципального контроля </w:t>
      </w:r>
      <w:r w:rsidR="000E0723">
        <w:rPr>
          <w:sz w:val="28"/>
          <w:szCs w:val="28"/>
        </w:rPr>
        <w:t xml:space="preserve"> на 2019</w:t>
      </w:r>
      <w:r w:rsidRPr="00AC6E21">
        <w:rPr>
          <w:sz w:val="28"/>
          <w:szCs w:val="28"/>
        </w:rPr>
        <w:t>-2020 годы (Приложение №1).</w:t>
      </w:r>
    </w:p>
    <w:p w:rsidR="00AC6E21" w:rsidRPr="00AC6E21" w:rsidRDefault="00AC6E21" w:rsidP="00AC6E21">
      <w:pPr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 xml:space="preserve">2. </w:t>
      </w:r>
      <w:r>
        <w:rPr>
          <w:sz w:val="28"/>
          <w:szCs w:val="28"/>
        </w:rPr>
        <w:t>Должностному лицу</w:t>
      </w:r>
      <w:r w:rsidRPr="00AC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Беспаловского сельского </w:t>
      </w:r>
      <w:r w:rsidRPr="00AC6E21">
        <w:rPr>
          <w:sz w:val="28"/>
          <w:szCs w:val="28"/>
        </w:rPr>
        <w:t>поселения</w:t>
      </w:r>
      <w:r>
        <w:rPr>
          <w:sz w:val="28"/>
          <w:szCs w:val="28"/>
        </w:rPr>
        <w:t>, уполномоченному</w:t>
      </w:r>
      <w:r w:rsidRPr="00AC6E21">
        <w:rPr>
          <w:sz w:val="28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C6E21" w:rsidRPr="00AC6E21" w:rsidRDefault="00AC6E21" w:rsidP="00AC6E21">
      <w:pPr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 xml:space="preserve">3. Настоящее Постановление вступает в силу с </w:t>
      </w:r>
      <w:r w:rsidR="000E0723">
        <w:rPr>
          <w:sz w:val="28"/>
          <w:szCs w:val="28"/>
        </w:rPr>
        <w:t>01.01.2019 г. и подлежит</w:t>
      </w:r>
      <w:r w:rsidRPr="00AC6E21">
        <w:rPr>
          <w:sz w:val="28"/>
          <w:szCs w:val="28"/>
        </w:rPr>
        <w:t xml:space="preserve"> </w:t>
      </w:r>
      <w:r w:rsidR="000E0723">
        <w:rPr>
          <w:sz w:val="28"/>
          <w:szCs w:val="28"/>
        </w:rPr>
        <w:t>официальному опубликованию</w:t>
      </w:r>
      <w:r w:rsidRPr="00AC6E21">
        <w:rPr>
          <w:sz w:val="28"/>
          <w:szCs w:val="28"/>
        </w:rPr>
        <w:t xml:space="preserve"> (обнародован</w:t>
      </w:r>
      <w:r w:rsidR="000E0723">
        <w:rPr>
          <w:sz w:val="28"/>
          <w:szCs w:val="28"/>
        </w:rPr>
        <w:t>ию</w:t>
      </w:r>
      <w:r w:rsidRPr="00AC6E21">
        <w:rPr>
          <w:sz w:val="28"/>
          <w:szCs w:val="28"/>
        </w:rPr>
        <w:t xml:space="preserve">) в установленном порядке.   </w:t>
      </w:r>
    </w:p>
    <w:p w:rsidR="00AC6E21" w:rsidRPr="00AC6E21" w:rsidRDefault="00AC6E21" w:rsidP="00AC6E21">
      <w:pPr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 xml:space="preserve">4. </w:t>
      </w:r>
      <w:proofErr w:type="gramStart"/>
      <w:r w:rsidRPr="00AC6E21">
        <w:rPr>
          <w:sz w:val="28"/>
          <w:szCs w:val="28"/>
        </w:rPr>
        <w:t>Контроль  за</w:t>
      </w:r>
      <w:proofErr w:type="gramEnd"/>
      <w:r w:rsidRPr="00AC6E21">
        <w:rPr>
          <w:sz w:val="28"/>
          <w:szCs w:val="28"/>
        </w:rPr>
        <w:t xml:space="preserve"> исполнением Постановления оставляю за собой.</w:t>
      </w:r>
    </w:p>
    <w:p w:rsidR="00AC6E21" w:rsidRPr="00AC6E21" w:rsidRDefault="00AC6E21" w:rsidP="00AC6E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E21" w:rsidRPr="00AC6E21" w:rsidRDefault="00AC6E21" w:rsidP="00AC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E21" w:rsidRDefault="00AC6E21" w:rsidP="00AC6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AC6E21" w:rsidRPr="00AC6E21" w:rsidRDefault="00AC6E21" w:rsidP="00AC6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С.Г.Земцова.</w:t>
      </w:r>
    </w:p>
    <w:p w:rsidR="00AC6E21" w:rsidRPr="00AC6E21" w:rsidRDefault="00AC6E21" w:rsidP="00AC6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E21" w:rsidRPr="00AC6E21" w:rsidRDefault="00AC6E21" w:rsidP="00AC6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E21" w:rsidRPr="00AC6E21" w:rsidRDefault="00AC6E21" w:rsidP="00AC6E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6E21" w:rsidRPr="000E0723" w:rsidRDefault="00AC6E21" w:rsidP="00AC6E21">
      <w:pPr>
        <w:jc w:val="right"/>
        <w:rPr>
          <w:sz w:val="28"/>
          <w:szCs w:val="28"/>
        </w:rPr>
      </w:pPr>
      <w:r w:rsidRPr="000E0723">
        <w:rPr>
          <w:sz w:val="28"/>
          <w:szCs w:val="28"/>
        </w:rPr>
        <w:lastRenderedPageBreak/>
        <w:t>Приложение №1</w:t>
      </w:r>
    </w:p>
    <w:p w:rsidR="00AC6E21" w:rsidRDefault="00AC6E21" w:rsidP="00AC6E21">
      <w:pPr>
        <w:jc w:val="right"/>
        <w:rPr>
          <w:sz w:val="28"/>
          <w:szCs w:val="28"/>
        </w:rPr>
      </w:pPr>
      <w:r w:rsidRPr="00AC6E21">
        <w:rPr>
          <w:sz w:val="28"/>
          <w:szCs w:val="28"/>
        </w:rPr>
        <w:t xml:space="preserve">к </w:t>
      </w:r>
      <w:r w:rsidR="00A70710">
        <w:rPr>
          <w:sz w:val="28"/>
          <w:szCs w:val="28"/>
        </w:rPr>
        <w:t>п</w:t>
      </w:r>
      <w:r w:rsidRPr="00AC6E21">
        <w:rPr>
          <w:sz w:val="28"/>
          <w:szCs w:val="28"/>
        </w:rPr>
        <w:t>остановлению</w:t>
      </w:r>
      <w:r w:rsidR="00A70710">
        <w:rPr>
          <w:sz w:val="28"/>
          <w:szCs w:val="28"/>
        </w:rPr>
        <w:t xml:space="preserve"> </w:t>
      </w:r>
      <w:r w:rsidRPr="00AC6E2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AC6E21" w:rsidRPr="00AC6E21" w:rsidRDefault="00A70710" w:rsidP="00AC6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Беспаловского </w:t>
      </w:r>
      <w:r w:rsidR="00AC6E21" w:rsidRPr="00AC6E2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AC6E21" w:rsidRPr="00AC6E21">
        <w:rPr>
          <w:sz w:val="28"/>
          <w:szCs w:val="28"/>
        </w:rPr>
        <w:t xml:space="preserve"> поселения</w:t>
      </w:r>
    </w:p>
    <w:p w:rsidR="00AC6E21" w:rsidRPr="00AC6E21" w:rsidRDefault="00AC6E21" w:rsidP="00AC6E21">
      <w:pPr>
        <w:ind w:left="6372"/>
        <w:jc w:val="right"/>
        <w:rPr>
          <w:sz w:val="28"/>
          <w:szCs w:val="28"/>
        </w:rPr>
      </w:pPr>
      <w:r w:rsidRPr="00AC6E21">
        <w:rPr>
          <w:sz w:val="28"/>
          <w:szCs w:val="28"/>
        </w:rPr>
        <w:t>от</w:t>
      </w:r>
      <w:r w:rsidR="00A70710">
        <w:rPr>
          <w:sz w:val="28"/>
          <w:szCs w:val="28"/>
        </w:rPr>
        <w:t xml:space="preserve">  12.12.2018 г.  № 79</w:t>
      </w:r>
    </w:p>
    <w:p w:rsidR="00AC6E21" w:rsidRPr="00AC6E21" w:rsidRDefault="00AC6E21" w:rsidP="00AC6E21">
      <w:pPr>
        <w:jc w:val="right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center"/>
        <w:rPr>
          <w:b/>
          <w:sz w:val="28"/>
          <w:szCs w:val="28"/>
        </w:rPr>
      </w:pPr>
      <w:r w:rsidRPr="00AC6E21">
        <w:rPr>
          <w:b/>
          <w:sz w:val="28"/>
          <w:szCs w:val="28"/>
        </w:rPr>
        <w:t>ПРОГРАММА</w:t>
      </w:r>
    </w:p>
    <w:p w:rsidR="00AC6E21" w:rsidRPr="00AC6E21" w:rsidRDefault="00AC6E21" w:rsidP="00AC6E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E21">
        <w:rPr>
          <w:sz w:val="28"/>
          <w:szCs w:val="28"/>
        </w:rPr>
        <w:t>профилактики нарушения обязательных требований, оценка соблюдения которых является предметом муниципального контроля</w:t>
      </w:r>
    </w:p>
    <w:p w:rsidR="00AC6E21" w:rsidRPr="00AC6E21" w:rsidRDefault="000E0723" w:rsidP="00AC6E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AC6E21" w:rsidRPr="00AC6E21">
        <w:rPr>
          <w:sz w:val="28"/>
          <w:szCs w:val="28"/>
        </w:rPr>
        <w:t>-2020 годы</w:t>
      </w:r>
    </w:p>
    <w:p w:rsidR="00AC6E21" w:rsidRPr="00AC6E21" w:rsidRDefault="00AC6E21" w:rsidP="00AC6E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C6E21" w:rsidRPr="00AC6E21" w:rsidRDefault="00AC6E21" w:rsidP="00AC6E21">
      <w:pPr>
        <w:jc w:val="center"/>
        <w:rPr>
          <w:b/>
          <w:i/>
          <w:sz w:val="28"/>
          <w:szCs w:val="28"/>
        </w:rPr>
      </w:pPr>
      <w:r w:rsidRPr="00AC6E21">
        <w:rPr>
          <w:b/>
          <w:i/>
          <w:sz w:val="28"/>
          <w:szCs w:val="28"/>
        </w:rPr>
        <w:t>Раздел 1. Общие положения</w:t>
      </w:r>
    </w:p>
    <w:p w:rsidR="00AC6E21" w:rsidRPr="00AC6E21" w:rsidRDefault="00AC6E21" w:rsidP="00AC6E21">
      <w:pPr>
        <w:jc w:val="center"/>
        <w:rPr>
          <w:b/>
          <w:i/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 xml:space="preserve">1.1. </w:t>
      </w:r>
      <w:proofErr w:type="gramStart"/>
      <w:r w:rsidRPr="00AC6E21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сельского поселения – мероприятий по профилактике нарушений требований, установленных муниципальными правовыми актами, а также требований</w:t>
      </w:r>
      <w:proofErr w:type="gramEnd"/>
      <w:r w:rsidRPr="00AC6E21">
        <w:rPr>
          <w:sz w:val="28"/>
          <w:szCs w:val="28"/>
        </w:rPr>
        <w:t>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интересам.</w:t>
      </w:r>
    </w:p>
    <w:p w:rsidR="00AC6E21" w:rsidRPr="00AC6E21" w:rsidRDefault="00AC6E21" w:rsidP="00AC6E21">
      <w:pPr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>1.2. Задачами программы являются:</w:t>
      </w:r>
    </w:p>
    <w:p w:rsidR="00AC6E21" w:rsidRPr="00AC6E21" w:rsidRDefault="00AC6E21" w:rsidP="00AC6E21">
      <w:pPr>
        <w:numPr>
          <w:ilvl w:val="0"/>
          <w:numId w:val="1"/>
        </w:numPr>
        <w:jc w:val="both"/>
        <w:rPr>
          <w:sz w:val="28"/>
          <w:szCs w:val="28"/>
        </w:rPr>
      </w:pPr>
      <w:r w:rsidRPr="00AC6E21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AC6E21" w:rsidRPr="00AC6E21" w:rsidRDefault="00AC6E21" w:rsidP="00AC6E2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C6E21">
        <w:rPr>
          <w:sz w:val="28"/>
          <w:szCs w:val="28"/>
        </w:rPr>
        <w:t>в</w:t>
      </w:r>
      <w:proofErr w:type="gramEnd"/>
      <w:r w:rsidRPr="00AC6E21">
        <w:rPr>
          <w:sz w:val="28"/>
          <w:szCs w:val="28"/>
        </w:rPr>
        <w:t>ыявление причин, факторов и условий, способствующих нарушениям обязательных требований.</w:t>
      </w:r>
    </w:p>
    <w:p w:rsidR="00AC6E21" w:rsidRPr="00AC6E21" w:rsidRDefault="00AC6E21" w:rsidP="00AC6E21">
      <w:pPr>
        <w:numPr>
          <w:ilvl w:val="0"/>
          <w:numId w:val="1"/>
        </w:numPr>
        <w:jc w:val="both"/>
        <w:rPr>
          <w:sz w:val="28"/>
          <w:szCs w:val="28"/>
        </w:rPr>
      </w:pPr>
      <w:r w:rsidRPr="00AC6E21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AC6E21" w:rsidRPr="00AC6E21" w:rsidRDefault="00AC6E21" w:rsidP="00AC6E21">
      <w:pPr>
        <w:jc w:val="both"/>
        <w:rPr>
          <w:sz w:val="28"/>
          <w:szCs w:val="28"/>
        </w:rPr>
      </w:pP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 xml:space="preserve">1.3. </w:t>
      </w:r>
      <w:r w:rsidR="000E0723">
        <w:rPr>
          <w:sz w:val="28"/>
          <w:szCs w:val="28"/>
        </w:rPr>
        <w:t>Срок реализации программы – 2019</w:t>
      </w:r>
      <w:r w:rsidRPr="00AC6E21">
        <w:rPr>
          <w:sz w:val="28"/>
          <w:szCs w:val="28"/>
        </w:rPr>
        <w:t>-2020 год</w:t>
      </w:r>
      <w:r w:rsidR="00A70710">
        <w:rPr>
          <w:sz w:val="28"/>
          <w:szCs w:val="28"/>
        </w:rPr>
        <w:t>ы</w:t>
      </w:r>
      <w:r w:rsidRPr="00AC6E21">
        <w:rPr>
          <w:sz w:val="28"/>
          <w:szCs w:val="28"/>
        </w:rPr>
        <w:t>.</w:t>
      </w:r>
    </w:p>
    <w:p w:rsidR="00AC6E21" w:rsidRPr="00AC6E21" w:rsidRDefault="00AC6E21" w:rsidP="00AC6E21">
      <w:pPr>
        <w:jc w:val="both"/>
        <w:rPr>
          <w:sz w:val="28"/>
          <w:szCs w:val="28"/>
        </w:rPr>
      </w:pPr>
      <w:r w:rsidRPr="00AC6E21">
        <w:rPr>
          <w:sz w:val="28"/>
          <w:szCs w:val="28"/>
        </w:rPr>
        <w:t> </w:t>
      </w:r>
    </w:p>
    <w:p w:rsidR="00AC6E21" w:rsidRPr="00AC6E21" w:rsidRDefault="00AC6E21" w:rsidP="00AC6E21">
      <w:pPr>
        <w:jc w:val="center"/>
        <w:rPr>
          <w:b/>
          <w:i/>
          <w:sz w:val="28"/>
          <w:szCs w:val="28"/>
        </w:rPr>
      </w:pPr>
      <w:r w:rsidRPr="00AC6E21">
        <w:rPr>
          <w:b/>
          <w:i/>
          <w:sz w:val="28"/>
          <w:szCs w:val="28"/>
        </w:rPr>
        <w:t>Раздел 2. Мероприятия программы и сроки их реализации</w:t>
      </w:r>
    </w:p>
    <w:p w:rsidR="00AC6E21" w:rsidRPr="00AC6E21" w:rsidRDefault="00AC6E21" w:rsidP="00AC6E2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55"/>
        <w:gridCol w:w="2367"/>
        <w:gridCol w:w="2355"/>
      </w:tblGrid>
      <w:tr w:rsidR="00AC6E21" w:rsidRPr="00AC6E21" w:rsidTr="00BD1BC2">
        <w:tc>
          <w:tcPr>
            <w:tcW w:w="54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п\</w:t>
            </w:r>
            <w:proofErr w:type="gramStart"/>
            <w:r w:rsidRPr="00AC6E2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2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6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51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proofErr w:type="gramStart"/>
            <w:r w:rsidRPr="00AC6E21">
              <w:rPr>
                <w:sz w:val="28"/>
                <w:szCs w:val="28"/>
              </w:rPr>
              <w:t>Ответственные</w:t>
            </w:r>
            <w:proofErr w:type="gramEnd"/>
            <w:r w:rsidRPr="00AC6E21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C6E21" w:rsidRPr="00AC6E21" w:rsidTr="00BD1BC2">
        <w:tc>
          <w:tcPr>
            <w:tcW w:w="54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AC6E21" w:rsidRPr="00AC6E21" w:rsidRDefault="00AC6E21" w:rsidP="00BD1BC2">
            <w:pPr>
              <w:jc w:val="both"/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Размещен</w:t>
            </w:r>
            <w:r w:rsidR="00A70710">
              <w:rPr>
                <w:sz w:val="28"/>
                <w:szCs w:val="28"/>
              </w:rPr>
              <w:t>ие на официальном сайте в сети «Интернет»</w:t>
            </w:r>
            <w:r w:rsidRPr="00AC6E21">
              <w:rPr>
                <w:sz w:val="28"/>
                <w:szCs w:val="28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060" w:type="dxa"/>
          </w:tcPr>
          <w:p w:rsidR="00AC6E21" w:rsidRPr="00AC6E21" w:rsidRDefault="00A70710" w:rsidP="00BD1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AC6E21" w:rsidRPr="00AC6E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51" w:type="dxa"/>
            <w:vMerge w:val="restart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должностные лица администраци</w:t>
            </w:r>
            <w:r w:rsidR="000E0723">
              <w:rPr>
                <w:sz w:val="28"/>
                <w:szCs w:val="28"/>
              </w:rPr>
              <w:t xml:space="preserve">и сельского </w:t>
            </w:r>
            <w:r w:rsidRPr="00AC6E21">
              <w:rPr>
                <w:sz w:val="28"/>
                <w:szCs w:val="28"/>
              </w:rPr>
              <w:t>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AC6E21" w:rsidRPr="00AC6E21" w:rsidTr="00BD1BC2">
        <w:tc>
          <w:tcPr>
            <w:tcW w:w="54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</w:tcPr>
          <w:p w:rsidR="00AC6E21" w:rsidRPr="00AC6E21" w:rsidRDefault="00AC6E21" w:rsidP="00BD1BC2">
            <w:pPr>
              <w:jc w:val="both"/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требований.</w:t>
            </w:r>
          </w:p>
        </w:tc>
        <w:tc>
          <w:tcPr>
            <w:tcW w:w="206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постоянно при соответствующем обращении</w:t>
            </w:r>
          </w:p>
        </w:tc>
        <w:tc>
          <w:tcPr>
            <w:tcW w:w="2351" w:type="dxa"/>
            <w:vMerge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</w:p>
        </w:tc>
      </w:tr>
      <w:tr w:rsidR="00AC6E21" w:rsidRPr="00AC6E21" w:rsidTr="00BD1BC2">
        <w:tc>
          <w:tcPr>
            <w:tcW w:w="54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</w:tcPr>
          <w:p w:rsidR="00AC6E21" w:rsidRPr="00AC6E21" w:rsidRDefault="00AC6E21" w:rsidP="00BD1B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AC6E21" w:rsidRPr="00AC6E21" w:rsidRDefault="00AC6E21" w:rsidP="00BD1BC2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AC6E21" w:rsidRPr="00AC6E21" w:rsidRDefault="00AC6E21" w:rsidP="00BD1B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постоянно, в случае изменения обязательных требований</w:t>
            </w:r>
          </w:p>
          <w:p w:rsidR="00AC6E21" w:rsidRPr="00AC6E21" w:rsidRDefault="00AC6E21" w:rsidP="00BD1BC2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</w:p>
        </w:tc>
      </w:tr>
      <w:tr w:rsidR="00AC6E21" w:rsidRPr="00AC6E21" w:rsidTr="00BD1BC2">
        <w:tc>
          <w:tcPr>
            <w:tcW w:w="54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AC6E21" w:rsidRPr="00AC6E21" w:rsidRDefault="00AC6E21" w:rsidP="00BD1B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</w:t>
            </w:r>
            <w:r w:rsidR="000E0723">
              <w:rPr>
                <w:sz w:val="28"/>
                <w:szCs w:val="28"/>
              </w:rPr>
              <w:t>ие на официальном сайте в сети «Интернет»</w:t>
            </w:r>
            <w:r w:rsidRPr="00AC6E21">
              <w:rPr>
                <w:sz w:val="28"/>
                <w:szCs w:val="28"/>
              </w:rPr>
              <w:t>.</w:t>
            </w:r>
          </w:p>
          <w:p w:rsidR="00AC6E21" w:rsidRPr="00AC6E21" w:rsidRDefault="00AC6E21" w:rsidP="00BD1BC2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  <w:r w:rsidRPr="00AC6E21">
              <w:rPr>
                <w:sz w:val="28"/>
                <w:szCs w:val="28"/>
              </w:rPr>
              <w:t>ежегодно по мере накопления соответствующей практики (не реже одного раза в год)</w:t>
            </w:r>
          </w:p>
        </w:tc>
        <w:tc>
          <w:tcPr>
            <w:tcW w:w="2351" w:type="dxa"/>
            <w:vMerge/>
          </w:tcPr>
          <w:p w:rsidR="00AC6E21" w:rsidRPr="00AC6E21" w:rsidRDefault="00AC6E21" w:rsidP="00BD1BC2">
            <w:pPr>
              <w:rPr>
                <w:sz w:val="28"/>
                <w:szCs w:val="28"/>
              </w:rPr>
            </w:pPr>
          </w:p>
        </w:tc>
      </w:tr>
    </w:tbl>
    <w:p w:rsidR="00AC6E21" w:rsidRPr="00AC6E21" w:rsidRDefault="00AC6E21" w:rsidP="00AC6E21">
      <w:pPr>
        <w:rPr>
          <w:sz w:val="28"/>
          <w:szCs w:val="28"/>
        </w:rPr>
      </w:pPr>
    </w:p>
    <w:p w:rsidR="00AC6E21" w:rsidRPr="00AC6E21" w:rsidRDefault="00AC6E21" w:rsidP="00AC6E21">
      <w:pPr>
        <w:rPr>
          <w:sz w:val="28"/>
          <w:szCs w:val="28"/>
        </w:rPr>
      </w:pPr>
    </w:p>
    <w:p w:rsidR="007D049D" w:rsidRPr="00AC6E21" w:rsidRDefault="007D049D">
      <w:pPr>
        <w:rPr>
          <w:sz w:val="28"/>
          <w:szCs w:val="28"/>
        </w:rPr>
      </w:pPr>
    </w:p>
    <w:sectPr w:rsidR="007D049D" w:rsidRPr="00AC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BB1"/>
    <w:multiLevelType w:val="hybridMultilevel"/>
    <w:tmpl w:val="3AAA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21"/>
    <w:rsid w:val="000E0723"/>
    <w:rsid w:val="007D049D"/>
    <w:rsid w:val="00A70710"/>
    <w:rsid w:val="00A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C6E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E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C6E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E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2018-12-12T09:44:00Z</cp:lastPrinted>
  <dcterms:created xsi:type="dcterms:W3CDTF">2018-12-12T09:20:00Z</dcterms:created>
  <dcterms:modified xsi:type="dcterms:W3CDTF">2018-12-12T09:45:00Z</dcterms:modified>
</cp:coreProperties>
</file>