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A8" w:rsidRDefault="006678A8" w:rsidP="0006184E">
      <w:pPr>
        <w:spacing w:before="100" w:beforeAutospacing="1" w:after="100" w:afterAutospacing="1"/>
        <w:jc w:val="right"/>
      </w:pPr>
      <w:r>
        <w:rPr>
          <w:sz w:val="26"/>
          <w:szCs w:val="26"/>
        </w:rPr>
        <w:t>Приложение № 1 к постановлению</w:t>
      </w:r>
    </w:p>
    <w:p w:rsidR="006678A8" w:rsidRDefault="006678A8" w:rsidP="002A7FB2">
      <w:pPr>
        <w:spacing w:before="100" w:beforeAutospacing="1" w:after="100" w:afterAutospacing="1"/>
      </w:pPr>
      <w:r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 от «30» марта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№ 23</w:t>
      </w:r>
    </w:p>
    <w:p w:rsidR="006678A8" w:rsidRDefault="006678A8" w:rsidP="002A7FB2">
      <w:pPr>
        <w:spacing w:before="100" w:beforeAutospacing="1" w:after="100" w:afterAutospacing="1"/>
      </w:pPr>
      <w:r>
        <w:rPr>
          <w:sz w:val="26"/>
          <w:szCs w:val="26"/>
        </w:rPr>
        <w:t xml:space="preserve">                                                                     </w:t>
      </w:r>
    </w:p>
    <w:p w:rsidR="006678A8" w:rsidRDefault="006678A8" w:rsidP="002A7FB2">
      <w:pPr>
        <w:spacing w:before="100" w:beforeAutospacing="1" w:after="100" w:afterAutospacing="1"/>
      </w:pPr>
      <w:r>
        <w:rPr>
          <w:sz w:val="26"/>
          <w:szCs w:val="26"/>
        </w:rPr>
        <w:t> </w:t>
      </w:r>
    </w:p>
    <w:p w:rsidR="006678A8" w:rsidRDefault="006678A8" w:rsidP="002A7FB2">
      <w:pPr>
        <w:spacing w:before="100" w:beforeAutospacing="1" w:after="100" w:afterAutospacing="1"/>
        <w:jc w:val="center"/>
      </w:pPr>
      <w:r>
        <w:rPr>
          <w:b/>
          <w:bCs/>
          <w:sz w:val="26"/>
          <w:szCs w:val="26"/>
        </w:rPr>
        <w:t>АДМИНИСТРАТИВНЫЙ РЕГЛАМЕНТ</w:t>
      </w:r>
    </w:p>
    <w:p w:rsidR="006678A8" w:rsidRDefault="006678A8" w:rsidP="002A7FB2">
      <w:pPr>
        <w:spacing w:before="100" w:beforeAutospacing="1" w:after="100" w:afterAutospacing="1"/>
        <w:jc w:val="center"/>
      </w:pPr>
      <w:r>
        <w:rPr>
          <w:b/>
          <w:bCs/>
          <w:sz w:val="26"/>
          <w:szCs w:val="26"/>
        </w:rPr>
        <w:t xml:space="preserve"> 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</w:t>
      </w:r>
    </w:p>
    <w:p w:rsidR="006678A8" w:rsidRDefault="006678A8" w:rsidP="002A7FB2">
      <w:pPr>
        <w:spacing w:before="100" w:beforeAutospacing="1" w:after="100" w:afterAutospacing="1"/>
      </w:pPr>
      <w:r>
        <w:rPr>
          <w:sz w:val="26"/>
          <w:szCs w:val="26"/>
        </w:rPr>
        <w:t> </w:t>
      </w:r>
    </w:p>
    <w:p w:rsidR="006678A8" w:rsidRDefault="006678A8" w:rsidP="002A7FB2">
      <w:pPr>
        <w:spacing w:before="100" w:beforeAutospacing="1" w:after="100" w:afterAutospacing="1"/>
        <w:ind w:firstLine="720"/>
        <w:jc w:val="center"/>
      </w:pPr>
      <w:r>
        <w:rPr>
          <w:b/>
          <w:bCs/>
          <w:sz w:val="26"/>
          <w:szCs w:val="26"/>
        </w:rPr>
        <w:t>1. Общие положения</w:t>
      </w:r>
    </w:p>
    <w:p w:rsidR="006678A8" w:rsidRDefault="006678A8" w:rsidP="002A7FB2">
      <w:pPr>
        <w:spacing w:before="100" w:beforeAutospacing="1" w:after="100" w:afterAutospacing="1"/>
      </w:pPr>
      <w:r>
        <w:rPr>
          <w:sz w:val="26"/>
          <w:szCs w:val="26"/>
        </w:rPr>
        <w:t> 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1.1. Административный регламент исполнения муниципальной услуги «Выдача  копии финансово-лицевого  счета,  выписки   из   домовой   книги, справок  и  иных документов в сфере жилищно-коммунального хозяйства» (далее по тексту муниципальная услуга) 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1.2. Заявителями на предоставление муниципальной услуги являются физические лица.  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1.3. Администрации Забурдяевского сельского поселения находится по адресу</w:t>
      </w:r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Волгоградская область, Урюпинский район, х. Забурдяевский, ул. Молодежная, д.15.</w:t>
      </w:r>
    </w:p>
    <w:p w:rsidR="006678A8" w:rsidRDefault="006678A8" w:rsidP="002A7FB2">
      <w:pPr>
        <w:spacing w:before="100" w:beforeAutospacing="1" w:after="100" w:afterAutospacing="1"/>
        <w:ind w:right="-198" w:firstLine="708"/>
        <w:jc w:val="both"/>
      </w:pPr>
      <w:r>
        <w:rPr>
          <w:sz w:val="26"/>
          <w:szCs w:val="26"/>
        </w:rPr>
        <w:t>График работы Администрации:</w:t>
      </w:r>
    </w:p>
    <w:p w:rsidR="006678A8" w:rsidRDefault="006678A8" w:rsidP="002A7FB2">
      <w:pPr>
        <w:spacing w:before="100" w:beforeAutospacing="1" w:after="100" w:afterAutospacing="1"/>
        <w:ind w:right="-198" w:firstLine="708"/>
      </w:pPr>
      <w:r>
        <w:rPr>
          <w:sz w:val="26"/>
          <w:szCs w:val="26"/>
        </w:rPr>
        <w:t xml:space="preserve">понедельник- пятница:      с 8.00 до 17.00,   </w:t>
      </w:r>
    </w:p>
    <w:p w:rsidR="006678A8" w:rsidRDefault="006678A8" w:rsidP="002A7FB2">
      <w:pPr>
        <w:spacing w:before="100" w:beforeAutospacing="1" w:after="100" w:afterAutospacing="1"/>
        <w:ind w:right="-198" w:firstLine="708"/>
      </w:pPr>
      <w:r>
        <w:rPr>
          <w:sz w:val="26"/>
          <w:szCs w:val="26"/>
        </w:rPr>
        <w:t xml:space="preserve">перерыв на обед:  с 12.00 до 13.00, </w:t>
      </w:r>
    </w:p>
    <w:p w:rsidR="006678A8" w:rsidRDefault="006678A8" w:rsidP="002A7FB2">
      <w:pPr>
        <w:spacing w:before="100" w:beforeAutospacing="1" w:after="100" w:afterAutospacing="1"/>
        <w:ind w:right="-198" w:firstLine="708"/>
      </w:pPr>
      <w:r>
        <w:rPr>
          <w:sz w:val="26"/>
          <w:szCs w:val="26"/>
        </w:rPr>
        <w:t>выходные дни: суббота, воскресенье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678A8" w:rsidRDefault="006678A8" w:rsidP="002A7FB2">
      <w:pPr>
        <w:spacing w:before="100" w:beforeAutospacing="1" w:after="100" w:afterAutospacing="1"/>
        <w:ind w:right="-198" w:firstLine="708"/>
      </w:pPr>
      <w:r>
        <w:rPr>
          <w:sz w:val="26"/>
          <w:szCs w:val="26"/>
        </w:rPr>
        <w:t>Телефон/факс: 8 (84442) 9-53- 42.</w:t>
      </w:r>
    </w:p>
    <w:p w:rsidR="006678A8" w:rsidRDefault="006678A8" w:rsidP="002A7FB2">
      <w:pPr>
        <w:pStyle w:val="consnormal"/>
        <w:ind w:firstLine="708"/>
      </w:pPr>
      <w:r>
        <w:rPr>
          <w:sz w:val="26"/>
          <w:szCs w:val="26"/>
        </w:rPr>
        <w:t xml:space="preserve">Электронный адрес </w:t>
      </w:r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>
        <w:rPr>
          <w:sz w:val="26"/>
          <w:szCs w:val="26"/>
        </w:rPr>
        <w:t xml:space="preserve"> 13</w:t>
      </w:r>
      <w:r w:rsidRPr="0006184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sp</w:t>
      </w:r>
      <w:r w:rsidRPr="0006184E">
        <w:rPr>
          <w:sz w:val="26"/>
          <w:szCs w:val="26"/>
        </w:rPr>
        <w:t xml:space="preserve"> 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C82119">
        <w:rPr>
          <w:b/>
          <w:bCs/>
          <w:sz w:val="26"/>
          <w:szCs w:val="26"/>
        </w:rPr>
        <w:t xml:space="preserve"> 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1.4. Порядок информирования об исполнении муниципальной услуги. </w:t>
      </w:r>
      <w:r>
        <w:rPr>
          <w:sz w:val="26"/>
          <w:szCs w:val="26"/>
        </w:rPr>
        <w:br/>
        <w:t>           1.4.1. Основными требованиями к порядку информирования граждан о предоставлении муниципальной услуги, в том числе о графике работы Администрации Забурдяевского сельского поселении, справочных телефонах, адресе официального сайта,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1.4.2. Информирование об исполнении муниципальной услуги предоставляется непосредственно специалистом Администрации Забурдяевского сельского поселения уполномоченным оказывать муниципальную услугу (далее уполномоченный специалист). 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Кроме того информацию об исполнении муниципальной услуги можно получить обратившись в администрацию посредством телефонной связи, на информационном стенде, на официальном сайте Администрации Забурдяевского сельского поселения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1.4.3. Уполномоченный специалист Администрации Забурдяевского сельского поселения,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1.4.4. Для получения информации по вопросам предоставления муниципальной услуги,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Забурдяевского сельского поселения, а также при помощи телефонной связи. 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1.4.5. В здании установлен информационный стенд, на котором содержится следующая информация: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график работы (часы приема), контактный телефон для справок; 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порядок предоставления муниципальной услуги (в текстовом виде); 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перечень, формы документов для заполнения, образцы заполнения документов; 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основания для отказа в предоставлении муниципальной услуги;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порядок обжалования решений, действий или бездействия органов, предоставляющих муниципальную услугу, их должностных лиц и специалистов; 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перечень нормативных правовых актов, регулирующих деятельность по предоставлению муниципальной услуги;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настоящий административный регламент. 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 </w:t>
      </w:r>
    </w:p>
    <w:p w:rsidR="006678A8" w:rsidRDefault="006678A8" w:rsidP="002A7FB2">
      <w:pPr>
        <w:spacing w:before="100" w:beforeAutospacing="1" w:after="100" w:afterAutospacing="1"/>
        <w:ind w:firstLine="720"/>
        <w:jc w:val="center"/>
      </w:pPr>
      <w:r>
        <w:rPr>
          <w:b/>
          <w:bCs/>
          <w:sz w:val="26"/>
          <w:szCs w:val="26"/>
        </w:rPr>
        <w:t xml:space="preserve">2. Стандарт предоставления муниципальной услуги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 2.1. Наименование муниципальной услуги: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«Выдача копии финансово-лицевого счета, выписки из домовой книги, справок и иных документов в сфере жилищно-коммунального хозяйства». 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2.2. Муниципальную услугу предоставляет Администрация Забурдяевского сельского  поселения Урюпинского муниципального района Волгоградской области. 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2.3. Конечным результатом предоставления муниципальной услуги является  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документов), которые бессрочно хранятся в архиве Администрации Забурдяевского сельского поселения (далее по тексту – документы).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2.4.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исполнения муниципальной услуги не должен превышать 10 календарных дней.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2.5. Предоставление муниципальной услуги осуществляется в соответствии с: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- Конституцией Российской Федерации;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- Гражданским кодексом Российской Федерации;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- Федеральным законом от 07 июля 2003 года №112-ФЗ «О личном подсобном хозяйстве»;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Уставом Забурдяевского сельского поселения.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 2.6. Для получения муниципальной услуги заявитель обязан предоставить в Администрацию следующие документы: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2.6.1. Для выписки из домовой  книги о наличии у граждан прав на земельный участок предоставляется: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 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2.6.2. Для выписки из  финансово-лицевого счета  на получение банковской ссуды предоставляется: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-  паспорт Заявителя;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- правоустанавливающие документы на дом и земельный участок.</w:t>
      </w:r>
    </w:p>
    <w:p w:rsidR="006678A8" w:rsidRDefault="006678A8" w:rsidP="002A7FB2">
      <w:pPr>
        <w:spacing w:before="100" w:beforeAutospacing="1" w:after="100" w:afterAutospacing="1"/>
        <w:ind w:left="709"/>
        <w:jc w:val="both"/>
      </w:pPr>
      <w:r>
        <w:rPr>
          <w:sz w:val="26"/>
          <w:szCs w:val="26"/>
        </w:rPr>
        <w:t>2.6.3. Для обзорной справки для нотариуса: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 правоустанавливающие документы на дом и земельный участок.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2.6.4. Для справки о наличии личного подсобного хозяйства для получения социальных пособий: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 паспорт заявителя.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sz w:val="26"/>
          <w:szCs w:val="26"/>
        </w:rPr>
        <w:t>2.6.5. Для справки о наличии земельного участка, скота (для осуществления продажи сельскохозяйственной продукции):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- паспорт заявителя.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2.7. Администрация Забурдяевского сельского поселения не вправе требовать от заявителя: 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предоставления документов и информации, которые находятся в распоряжении Администрации Забурдяевского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2.8. Основанием для приостановления либо отказа выдачи документов является непредставление заявителем документов, указанных в пункте 2.6. настоящего административного регламента.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2.10. Плата и государственная пошлина за исполнение муниципальной услуги не взимается.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2.11. Место предоставления муниципальной услуги  должно обеспечивать определенные удобства и комфорт для Заявителей.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rFonts w:ascii="Symbol" w:hAnsi="Symbol"/>
          <w:sz w:val="26"/>
          <w:szCs w:val="26"/>
        </w:rPr>
        <w:t></w:t>
      </w:r>
      <w:r>
        <w:rPr>
          <w:sz w:val="26"/>
          <w:szCs w:val="26"/>
        </w:rPr>
        <w:t>Место ожидания, получения информации и подготовки заявлений (запросов) оборудовано 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rFonts w:ascii="Symbol" w:hAnsi="Symbol"/>
          <w:sz w:val="26"/>
          <w:szCs w:val="26"/>
        </w:rPr>
        <w:t></w:t>
      </w:r>
      <w:r>
        <w:rPr>
          <w:sz w:val="26"/>
          <w:szCs w:val="26"/>
        </w:rPr>
        <w:t>Выдача подготовленных документов осуществляется на рабочем месте специалиста администрации, оказывающего муниципальную услугу. Для Заявителя у рабочего стола специалиста устанавливается стул.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rFonts w:ascii="Symbol" w:hAnsi="Symbol"/>
          <w:sz w:val="26"/>
          <w:szCs w:val="26"/>
        </w:rPr>
        <w:t></w:t>
      </w:r>
      <w:r>
        <w:rPr>
          <w:sz w:val="26"/>
          <w:szCs w:val="26"/>
        </w:rPr>
        <w:t xml:space="preserve">Вход в здание, в котором размещается Администрация, оборудуется информационной табличкой с наименованием  и указанием времени работы и приема граждан. </w:t>
      </w:r>
    </w:p>
    <w:p w:rsidR="006678A8" w:rsidRDefault="006678A8" w:rsidP="002A7FB2">
      <w:pPr>
        <w:spacing w:before="100" w:beforeAutospacing="1" w:after="100" w:afterAutospacing="1"/>
        <w:ind w:firstLine="709"/>
        <w:jc w:val="both"/>
      </w:pPr>
      <w:r>
        <w:rPr>
          <w:rFonts w:ascii="Symbol" w:hAnsi="Symbol"/>
          <w:sz w:val="26"/>
          <w:szCs w:val="26"/>
        </w:rPr>
        <w:t></w:t>
      </w:r>
      <w:r>
        <w:rPr>
          <w:rFonts w:ascii="Symbol" w:hAnsi="Symbol"/>
          <w:sz w:val="26"/>
          <w:szCs w:val="26"/>
        </w:rPr>
        <w:t></w:t>
      </w:r>
      <w:r>
        <w:rPr>
          <w:sz w:val="26"/>
          <w:szCs w:val="26"/>
        </w:rPr>
        <w:t>Перед зданием администрации предусмотрены места для стоянки автотранспорта.</w:t>
      </w:r>
    </w:p>
    <w:p w:rsidR="006678A8" w:rsidRDefault="006678A8" w:rsidP="00365F25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 xml:space="preserve">3. Состав, последовательность и сроки выполнения административных процедур </w:t>
      </w:r>
    </w:p>
    <w:p w:rsidR="006678A8" w:rsidRDefault="006678A8" w:rsidP="00365F25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3.1. Информирование Заявителей о порядке предоставления муниципальной услуги осуществляется специалистом Администрации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3.2.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3.3. Документы населенных пунктов Забурдяевского  сельского поселения выдаются на основании заявления после предоставления необходимых документов согласно пункту 2.6. настоящего Административного регламента. </w:t>
      </w:r>
    </w:p>
    <w:p w:rsidR="006678A8" w:rsidRDefault="006678A8" w:rsidP="002A7FB2">
      <w:pPr>
        <w:pStyle w:val="consnormal"/>
        <w:ind w:firstLine="708"/>
        <w:jc w:val="both"/>
      </w:pPr>
      <w:r>
        <w:rPr>
          <w:sz w:val="26"/>
          <w:szCs w:val="26"/>
        </w:rPr>
        <w:t xml:space="preserve">3.4. Выдача документов осуществляется специалистом Администрации Забурдяевского сельского поселения. </w:t>
      </w:r>
    </w:p>
    <w:p w:rsidR="006678A8" w:rsidRDefault="006678A8" w:rsidP="002A7FB2">
      <w:pPr>
        <w:spacing w:before="100" w:beforeAutospacing="1" w:after="100" w:afterAutospacing="1"/>
        <w:ind w:right="-24"/>
        <w:jc w:val="both"/>
      </w:pPr>
      <w:r>
        <w:rPr>
          <w:sz w:val="26"/>
          <w:szCs w:val="26"/>
        </w:rPr>
        <w:t>           3.5.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3.6. Подготовленные документы передаются способом, указанным лично в ходе приема граждан или почтой в адрес заявителя.     </w:t>
      </w:r>
    </w:p>
    <w:p w:rsidR="006678A8" w:rsidRDefault="006678A8" w:rsidP="002A7FB2">
      <w:pPr>
        <w:spacing w:before="100" w:beforeAutospacing="1" w:after="100" w:afterAutospacing="1"/>
        <w:jc w:val="both"/>
      </w:pPr>
      <w:r>
        <w:rPr>
          <w:sz w:val="26"/>
          <w:szCs w:val="26"/>
        </w:rPr>
        <w:t>           3.7. Письменные обращения Заявителей с просьбой разъяснить порядок выдачи документов,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3.8. В случае приостановления либо отказа выдачи документов на основании пункта 2.8. настоящего Административного регламента, заявитель уведомляется по телефону или в письменном виде в течение двух дней.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 </w:t>
      </w:r>
    </w:p>
    <w:p w:rsidR="006678A8" w:rsidRDefault="006678A8" w:rsidP="002A7FB2">
      <w:pPr>
        <w:spacing w:before="100" w:beforeAutospacing="1" w:after="100" w:afterAutospacing="1"/>
        <w:ind w:left="720"/>
        <w:jc w:val="center"/>
      </w:pPr>
      <w:r>
        <w:rPr>
          <w:b/>
          <w:bCs/>
          <w:sz w:val="26"/>
          <w:szCs w:val="26"/>
        </w:rPr>
        <w:t>4. Порядок обжалования действий (бездействия) и решений, осуществляемых (принимаемых) в ходе исполнения муниципальной услуги.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 4.1. Заявитель имеет право на обжалование действий или бездействие специалистов, участвующих в предоставлении муниципальной услуги, в      досудебном и судебном порядке.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 Досудебное (внесудебное) обжалование: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4.2.1. Заявитель имеет право обратиться с жалобой к Главе  Забурдяевского сельского поселения на приеме граждан или направить письменное обращение.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4.2.4.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4.3. Судебное обжалование:                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4.3.1.Заявитель вправе обжаловать решение, принятое в ходе предоставления муниципальной услуги, действия (бездействие) должностного лица в судебном порядке.   </w:t>
      </w:r>
    </w:p>
    <w:p w:rsidR="006678A8" w:rsidRDefault="006678A8" w:rsidP="002A7FB2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4.3.2. Заявитель вправе обратиться в суд с заявлением в течение трех месяцев со дня, когда  ему стало  известно о нарушении его прав и свобод.</w:t>
      </w:r>
    </w:p>
    <w:p w:rsidR="006678A8" w:rsidRDefault="006678A8" w:rsidP="002A7FB2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  </w:t>
      </w:r>
    </w:p>
    <w:p w:rsidR="006678A8" w:rsidRDefault="006678A8" w:rsidP="00E30492">
      <w:pPr>
        <w:spacing w:before="100" w:beforeAutospacing="1" w:after="100" w:afterAutospacing="1"/>
        <w:jc w:val="both"/>
      </w:pPr>
      <w:r>
        <w:rPr>
          <w:sz w:val="26"/>
          <w:szCs w:val="26"/>
        </w:rPr>
        <w:t> </w:t>
      </w:r>
    </w:p>
    <w:sectPr w:rsidR="006678A8" w:rsidSect="002A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19"/>
    <w:rsid w:val="00006542"/>
    <w:rsid w:val="0001347B"/>
    <w:rsid w:val="0001753D"/>
    <w:rsid w:val="000441E0"/>
    <w:rsid w:val="0004447E"/>
    <w:rsid w:val="000535F9"/>
    <w:rsid w:val="00061718"/>
    <w:rsid w:val="0006184E"/>
    <w:rsid w:val="00092E5B"/>
    <w:rsid w:val="000A40A0"/>
    <w:rsid w:val="000B583A"/>
    <w:rsid w:val="000D1C9A"/>
    <w:rsid w:val="000E35D2"/>
    <w:rsid w:val="000E3A50"/>
    <w:rsid w:val="000F3762"/>
    <w:rsid w:val="001435FC"/>
    <w:rsid w:val="00146821"/>
    <w:rsid w:val="001949C6"/>
    <w:rsid w:val="001A053C"/>
    <w:rsid w:val="001B7AEE"/>
    <w:rsid w:val="001D1CF5"/>
    <w:rsid w:val="001D26A0"/>
    <w:rsid w:val="001E7D9C"/>
    <w:rsid w:val="00205D28"/>
    <w:rsid w:val="002121F6"/>
    <w:rsid w:val="00237D56"/>
    <w:rsid w:val="002462BF"/>
    <w:rsid w:val="00253B07"/>
    <w:rsid w:val="00282B52"/>
    <w:rsid w:val="00290B2A"/>
    <w:rsid w:val="00291A13"/>
    <w:rsid w:val="002A7FB2"/>
    <w:rsid w:val="002B761A"/>
    <w:rsid w:val="002B7A04"/>
    <w:rsid w:val="002C2967"/>
    <w:rsid w:val="002D36CF"/>
    <w:rsid w:val="002D67C6"/>
    <w:rsid w:val="002F1DB4"/>
    <w:rsid w:val="002F1DF4"/>
    <w:rsid w:val="002F7D81"/>
    <w:rsid w:val="00305F40"/>
    <w:rsid w:val="00307318"/>
    <w:rsid w:val="00337C70"/>
    <w:rsid w:val="00350C46"/>
    <w:rsid w:val="00365F25"/>
    <w:rsid w:val="003811A6"/>
    <w:rsid w:val="003A591F"/>
    <w:rsid w:val="003B5511"/>
    <w:rsid w:val="003E72C1"/>
    <w:rsid w:val="003F354A"/>
    <w:rsid w:val="00404330"/>
    <w:rsid w:val="00432740"/>
    <w:rsid w:val="00434F5E"/>
    <w:rsid w:val="00457A22"/>
    <w:rsid w:val="0049250F"/>
    <w:rsid w:val="004A5A45"/>
    <w:rsid w:val="004A722D"/>
    <w:rsid w:val="004D28E9"/>
    <w:rsid w:val="004D52D5"/>
    <w:rsid w:val="00507071"/>
    <w:rsid w:val="00515249"/>
    <w:rsid w:val="00520C52"/>
    <w:rsid w:val="00526B80"/>
    <w:rsid w:val="00543DF2"/>
    <w:rsid w:val="00565050"/>
    <w:rsid w:val="00585A28"/>
    <w:rsid w:val="00594579"/>
    <w:rsid w:val="005A6226"/>
    <w:rsid w:val="005D4140"/>
    <w:rsid w:val="005E429C"/>
    <w:rsid w:val="005E6DB1"/>
    <w:rsid w:val="006112FF"/>
    <w:rsid w:val="006223B5"/>
    <w:rsid w:val="00626F68"/>
    <w:rsid w:val="006337EC"/>
    <w:rsid w:val="0064043C"/>
    <w:rsid w:val="00654853"/>
    <w:rsid w:val="006678A8"/>
    <w:rsid w:val="006734EE"/>
    <w:rsid w:val="006744C0"/>
    <w:rsid w:val="0068257B"/>
    <w:rsid w:val="006909C5"/>
    <w:rsid w:val="006A3A52"/>
    <w:rsid w:val="006A6790"/>
    <w:rsid w:val="006B1CF3"/>
    <w:rsid w:val="006B4C35"/>
    <w:rsid w:val="006B7C47"/>
    <w:rsid w:val="006C7CDC"/>
    <w:rsid w:val="006F4CCE"/>
    <w:rsid w:val="0072424E"/>
    <w:rsid w:val="00725E47"/>
    <w:rsid w:val="00744505"/>
    <w:rsid w:val="00752F6F"/>
    <w:rsid w:val="00760289"/>
    <w:rsid w:val="007850FC"/>
    <w:rsid w:val="007E5866"/>
    <w:rsid w:val="007E6A3E"/>
    <w:rsid w:val="007F2973"/>
    <w:rsid w:val="00804314"/>
    <w:rsid w:val="00813B0A"/>
    <w:rsid w:val="00820CD8"/>
    <w:rsid w:val="0082106E"/>
    <w:rsid w:val="00821779"/>
    <w:rsid w:val="00854B0F"/>
    <w:rsid w:val="00874A60"/>
    <w:rsid w:val="0088647A"/>
    <w:rsid w:val="00891847"/>
    <w:rsid w:val="008D4AC8"/>
    <w:rsid w:val="008E75B2"/>
    <w:rsid w:val="009036D2"/>
    <w:rsid w:val="00913DDE"/>
    <w:rsid w:val="00935B8D"/>
    <w:rsid w:val="00936954"/>
    <w:rsid w:val="009753E1"/>
    <w:rsid w:val="009812FA"/>
    <w:rsid w:val="00984CA4"/>
    <w:rsid w:val="009B42A5"/>
    <w:rsid w:val="009D50A8"/>
    <w:rsid w:val="009E1156"/>
    <w:rsid w:val="009E2A30"/>
    <w:rsid w:val="00A027AB"/>
    <w:rsid w:val="00A22420"/>
    <w:rsid w:val="00A6588D"/>
    <w:rsid w:val="00AA2842"/>
    <w:rsid w:val="00AA4D95"/>
    <w:rsid w:val="00AA561A"/>
    <w:rsid w:val="00AB7412"/>
    <w:rsid w:val="00AF6F55"/>
    <w:rsid w:val="00B26FCF"/>
    <w:rsid w:val="00B32270"/>
    <w:rsid w:val="00B429B7"/>
    <w:rsid w:val="00B53997"/>
    <w:rsid w:val="00B57D90"/>
    <w:rsid w:val="00B62304"/>
    <w:rsid w:val="00B65201"/>
    <w:rsid w:val="00B67111"/>
    <w:rsid w:val="00B73DF5"/>
    <w:rsid w:val="00B810A1"/>
    <w:rsid w:val="00B938D7"/>
    <w:rsid w:val="00BC492B"/>
    <w:rsid w:val="00BC541B"/>
    <w:rsid w:val="00BD22F5"/>
    <w:rsid w:val="00BD35F8"/>
    <w:rsid w:val="00BE68B1"/>
    <w:rsid w:val="00BF0B17"/>
    <w:rsid w:val="00BF6225"/>
    <w:rsid w:val="00C11823"/>
    <w:rsid w:val="00C15B1D"/>
    <w:rsid w:val="00C31B30"/>
    <w:rsid w:val="00C45020"/>
    <w:rsid w:val="00C478D4"/>
    <w:rsid w:val="00C76742"/>
    <w:rsid w:val="00C770C2"/>
    <w:rsid w:val="00C82119"/>
    <w:rsid w:val="00CA612E"/>
    <w:rsid w:val="00CA78CA"/>
    <w:rsid w:val="00CC7C45"/>
    <w:rsid w:val="00CD39DF"/>
    <w:rsid w:val="00CD4FE9"/>
    <w:rsid w:val="00D00AF4"/>
    <w:rsid w:val="00D01AE1"/>
    <w:rsid w:val="00D315D3"/>
    <w:rsid w:val="00D46BA9"/>
    <w:rsid w:val="00D647EC"/>
    <w:rsid w:val="00D64E7E"/>
    <w:rsid w:val="00D725D3"/>
    <w:rsid w:val="00D80497"/>
    <w:rsid w:val="00DC5323"/>
    <w:rsid w:val="00DD39D9"/>
    <w:rsid w:val="00E26813"/>
    <w:rsid w:val="00E30492"/>
    <w:rsid w:val="00E3275D"/>
    <w:rsid w:val="00E40245"/>
    <w:rsid w:val="00E6526C"/>
    <w:rsid w:val="00E76AE8"/>
    <w:rsid w:val="00F11444"/>
    <w:rsid w:val="00F224A6"/>
    <w:rsid w:val="00F235AE"/>
    <w:rsid w:val="00F3112D"/>
    <w:rsid w:val="00F55989"/>
    <w:rsid w:val="00F56C96"/>
    <w:rsid w:val="00F61B89"/>
    <w:rsid w:val="00F85D04"/>
    <w:rsid w:val="00F92B2B"/>
    <w:rsid w:val="00FA3687"/>
    <w:rsid w:val="00FC3F1B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EE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C821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basedOn w:val="Normal"/>
    <w:uiPriority w:val="99"/>
    <w:rsid w:val="00C82119"/>
    <w:pPr>
      <w:spacing w:before="100" w:beforeAutospacing="1" w:after="100" w:afterAutospacing="1"/>
    </w:pPr>
  </w:style>
  <w:style w:type="paragraph" w:customStyle="1" w:styleId="consplusnonformat">
    <w:name w:val="consplusnonformat"/>
    <w:basedOn w:val="Normal"/>
    <w:uiPriority w:val="99"/>
    <w:rsid w:val="00C821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1718</Words>
  <Characters>9796</Characters>
  <Application>Microsoft Office Outlook</Application>
  <DocSecurity>0</DocSecurity>
  <Lines>0</Lines>
  <Paragraphs>0</Paragraphs>
  <ScaleCrop>false</ScaleCrop>
  <Company>KrepSP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2013-05-28T05:25:00Z</cp:lastPrinted>
  <dcterms:created xsi:type="dcterms:W3CDTF">2012-04-16T11:45:00Z</dcterms:created>
  <dcterms:modified xsi:type="dcterms:W3CDTF">2013-05-28T05:26:00Z</dcterms:modified>
</cp:coreProperties>
</file>