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A3" w:rsidRDefault="003D31A3" w:rsidP="003D31A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3D31A3" w:rsidRDefault="003D31A3" w:rsidP="003D31A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СОВЕТ  ДЕПУТАТОВ</w:t>
      </w:r>
    </w:p>
    <w:p w:rsidR="003D31A3" w:rsidRDefault="003D31A3" w:rsidP="003D31A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КРЕПОВСКОГО СЕЛЬСКОГО ПОСЕЛЕНИЯ</w:t>
      </w:r>
    </w:p>
    <w:p w:rsidR="003D31A3" w:rsidRDefault="003D31A3" w:rsidP="003D31A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УРЮПИНСКОГО МУНИЦИПАЛЬНОГО РАЙОНА</w:t>
      </w:r>
    </w:p>
    <w:p w:rsidR="003D31A3" w:rsidRDefault="003D31A3" w:rsidP="003D31A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ВОЛГОГРАДСКОЙ ОБЛАСТИ</w:t>
      </w:r>
    </w:p>
    <w:p w:rsidR="003D31A3" w:rsidRDefault="003D31A3" w:rsidP="003D31A3">
      <w:pPr>
        <w:widowControl w:val="0"/>
        <w:autoSpaceDE w:val="0"/>
        <w:autoSpaceDN w:val="0"/>
        <w:adjustRightInd w:val="0"/>
        <w:spacing w:before="240" w:after="60" w:line="240" w:lineRule="auto"/>
        <w:rPr>
          <w:rFonts w:ascii="Times New Roman" w:hAnsi="Times New Roman"/>
          <w:b/>
          <w:bCs/>
          <w:kern w:val="28"/>
          <w:sz w:val="28"/>
          <w:szCs w:val="28"/>
        </w:rPr>
      </w:pPr>
      <w:r>
        <w:rPr>
          <w:rFonts w:ascii="Times New Roman" w:hAnsi="Times New Roman"/>
          <w:b/>
          <w:bCs/>
          <w:kern w:val="28"/>
          <w:sz w:val="28"/>
          <w:szCs w:val="28"/>
        </w:rPr>
        <w:t>____________________________________________________</w:t>
      </w:r>
      <w:r>
        <w:rPr>
          <w:rFonts w:ascii="Times New Roman" w:hAnsi="Times New Roman"/>
          <w:b/>
          <w:bCs/>
          <w:kern w:val="28"/>
          <w:sz w:val="28"/>
          <w:szCs w:val="28"/>
        </w:rPr>
        <w:t>______________</w:t>
      </w:r>
    </w:p>
    <w:p w:rsidR="003D31A3" w:rsidRDefault="003D31A3" w:rsidP="003D31A3">
      <w:pPr>
        <w:widowControl w:val="0"/>
        <w:autoSpaceDE w:val="0"/>
        <w:autoSpaceDN w:val="0"/>
        <w:adjustRightInd w:val="0"/>
        <w:spacing w:after="0" w:line="240" w:lineRule="auto"/>
        <w:jc w:val="center"/>
        <w:rPr>
          <w:rFonts w:ascii="Times New Roman" w:hAnsi="Times New Roman"/>
          <w:sz w:val="28"/>
          <w:szCs w:val="28"/>
        </w:rPr>
      </w:pPr>
    </w:p>
    <w:p w:rsidR="003D31A3" w:rsidRDefault="003D31A3" w:rsidP="003D31A3">
      <w:pPr>
        <w:widowControl w:val="0"/>
        <w:autoSpaceDE w:val="0"/>
        <w:autoSpaceDN w:val="0"/>
        <w:adjustRightInd w:val="0"/>
        <w:spacing w:after="60" w:line="240" w:lineRule="auto"/>
        <w:jc w:val="center"/>
        <w:rPr>
          <w:rFonts w:ascii="Times New Roman" w:hAnsi="Times New Roman"/>
          <w:b/>
          <w:bCs/>
          <w:sz w:val="28"/>
          <w:szCs w:val="28"/>
        </w:rPr>
      </w:pPr>
      <w:r>
        <w:rPr>
          <w:rFonts w:ascii="Times New Roman" w:hAnsi="Times New Roman"/>
          <w:b/>
          <w:bCs/>
          <w:sz w:val="28"/>
          <w:szCs w:val="28"/>
        </w:rPr>
        <w:t>РЕШЕНИЕ</w:t>
      </w:r>
    </w:p>
    <w:p w:rsidR="003D31A3" w:rsidRDefault="003D31A3" w:rsidP="003D31A3">
      <w:pPr>
        <w:widowControl w:val="0"/>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От 18 </w:t>
      </w:r>
      <w:r>
        <w:rPr>
          <w:rFonts w:ascii="Times New Roman" w:hAnsi="Times New Roman"/>
          <w:b/>
          <w:bCs/>
          <w:i/>
          <w:iCs/>
          <w:sz w:val="28"/>
          <w:szCs w:val="28"/>
        </w:rPr>
        <w:t xml:space="preserve">.03.2015   года                                   </w:t>
      </w:r>
      <w:r>
        <w:rPr>
          <w:rFonts w:ascii="Times New Roman" w:hAnsi="Times New Roman"/>
          <w:b/>
          <w:bCs/>
          <w:i/>
          <w:iCs/>
          <w:sz w:val="28"/>
          <w:szCs w:val="28"/>
        </w:rPr>
        <w:t xml:space="preserve">                      №  12/36</w:t>
      </w:r>
    </w:p>
    <w:p w:rsidR="003D31A3" w:rsidRDefault="003D31A3" w:rsidP="003D31A3">
      <w:pPr>
        <w:widowControl w:val="0"/>
        <w:autoSpaceDE w:val="0"/>
        <w:autoSpaceDN w:val="0"/>
        <w:adjustRightInd w:val="0"/>
        <w:spacing w:after="0" w:line="240" w:lineRule="auto"/>
        <w:jc w:val="center"/>
        <w:rPr>
          <w:rFonts w:ascii="Times New Roman" w:hAnsi="Times New Roman"/>
          <w:b/>
          <w:bCs/>
          <w:sz w:val="28"/>
          <w:szCs w:val="28"/>
        </w:rPr>
      </w:pP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Об утверждении Положения  о порядке управления</w:t>
      </w: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и  распоряжения   имуществом,  находящимся  </w:t>
      </w:r>
      <w:proofErr w:type="gramStart"/>
      <w:r>
        <w:rPr>
          <w:rFonts w:ascii="Times New Roman" w:hAnsi="Times New Roman"/>
          <w:sz w:val="28"/>
          <w:szCs w:val="28"/>
        </w:rPr>
        <w:t>в</w:t>
      </w:r>
      <w:proofErr w:type="gramEnd"/>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муниципальной собственности Креповского</w:t>
      </w: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сельского поселения Урюпинского муниципального</w:t>
      </w:r>
    </w:p>
    <w:p w:rsidR="003D31A3" w:rsidRDefault="003D31A3" w:rsidP="003D31A3">
      <w:pPr>
        <w:pStyle w:val="a3"/>
        <w:jc w:val="both"/>
        <w:rPr>
          <w:rFonts w:ascii="Times New Roman" w:hAnsi="Times New Roman"/>
          <w:sz w:val="28"/>
          <w:szCs w:val="28"/>
        </w:rPr>
      </w:pPr>
      <w:r>
        <w:rPr>
          <w:rFonts w:ascii="Times New Roman" w:hAnsi="Times New Roman"/>
          <w:sz w:val="28"/>
          <w:szCs w:val="28"/>
        </w:rPr>
        <w:t>района Волгоградской области</w:t>
      </w: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eastAsia="ru-RU"/>
        </w:rPr>
        <w:t>Рассмотрев протест прокурора Урюпинской межрайонной прокуратуры от 05.03.2015 г. № 70-63-2015 на отдельные нормы Положения о порядке управления и распоряжения муниципальной собственностью Креповского сельского поселения, утвер</w:t>
      </w:r>
      <w:r>
        <w:rPr>
          <w:rFonts w:ascii="Times New Roman" w:hAnsi="Times New Roman"/>
          <w:sz w:val="28"/>
          <w:szCs w:val="28"/>
          <w:lang w:eastAsia="ru-RU"/>
        </w:rPr>
        <w:t>жденного Решением Совета депутат</w:t>
      </w:r>
      <w:r>
        <w:rPr>
          <w:rFonts w:ascii="Times New Roman" w:hAnsi="Times New Roman"/>
          <w:sz w:val="28"/>
          <w:szCs w:val="28"/>
          <w:lang w:eastAsia="ru-RU"/>
        </w:rPr>
        <w:t xml:space="preserve">ов Креповского сельского поселения от 04.08.2006г №13/55 «Об утверждении Положения  о порядке </w:t>
      </w:r>
      <w:r>
        <w:rPr>
          <w:rFonts w:ascii="Times New Roman" w:hAnsi="Times New Roman"/>
          <w:bCs/>
          <w:sz w:val="28"/>
          <w:szCs w:val="28"/>
        </w:rPr>
        <w:t>управления и распоряжения муниципальной собственностью Креповского сельского поселения Урюпинского муниципального района Волгоградской области</w:t>
      </w:r>
      <w:r>
        <w:rPr>
          <w:rFonts w:ascii="Times New Roman" w:hAnsi="Times New Roman"/>
          <w:sz w:val="28"/>
          <w:szCs w:val="28"/>
          <w:lang w:eastAsia="ru-RU"/>
        </w:rPr>
        <w:t xml:space="preserve">, </w:t>
      </w:r>
      <w:r>
        <w:rPr>
          <w:rFonts w:ascii="Times New Roman" w:hAnsi="Times New Roman"/>
          <w:sz w:val="28"/>
          <w:szCs w:val="28"/>
        </w:rPr>
        <w:t xml:space="preserve"> Совет  депутатов Креповского  сельского поселения </w:t>
      </w:r>
      <w:proofErr w:type="gramEnd"/>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РЕШИЛ: </w:t>
      </w: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1. Утвердить прилагаемое Положение о порядке управления и распоряжения  имуществом,  находящимся  в муниципальной собственности Креповского сельского поселения Урюпинского муниципального</w:t>
      </w:r>
    </w:p>
    <w:p w:rsidR="003D31A3" w:rsidRDefault="003D31A3" w:rsidP="003D31A3">
      <w:pPr>
        <w:pStyle w:val="a3"/>
        <w:jc w:val="both"/>
        <w:rPr>
          <w:rFonts w:ascii="Times New Roman" w:hAnsi="Times New Roman"/>
          <w:sz w:val="28"/>
          <w:szCs w:val="28"/>
        </w:rPr>
      </w:pPr>
      <w:r>
        <w:rPr>
          <w:rFonts w:ascii="Times New Roman" w:hAnsi="Times New Roman"/>
          <w:sz w:val="28"/>
          <w:szCs w:val="28"/>
        </w:rPr>
        <w:t>района Волгоградской области.</w:t>
      </w: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2. Настоящее Решение вступает в силу с момента подписания и подлежит официальному опубликованию (обнародованию).</w:t>
      </w: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3.  Решение от  04.08.2006 г № 13/55  считать утратившим силу.</w:t>
      </w: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Глава Креповского </w:t>
      </w:r>
    </w:p>
    <w:p w:rsidR="003D31A3" w:rsidRDefault="003D31A3" w:rsidP="003D31A3">
      <w:pPr>
        <w:pStyle w:val="a3"/>
        <w:jc w:val="both"/>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rPr>
        <w:t xml:space="preserve">ельского поселения                                            А.П. </w:t>
      </w:r>
      <w:proofErr w:type="spellStart"/>
      <w:r>
        <w:rPr>
          <w:rFonts w:ascii="Times New Roman" w:hAnsi="Times New Roman"/>
          <w:sz w:val="28"/>
          <w:szCs w:val="28"/>
        </w:rPr>
        <w:t>Щелкогонов</w:t>
      </w:r>
      <w:proofErr w:type="spellEnd"/>
    </w:p>
    <w:p w:rsidR="003D31A3" w:rsidRDefault="003D31A3" w:rsidP="003D31A3">
      <w:pPr>
        <w:pStyle w:val="a3"/>
        <w:jc w:val="right"/>
        <w:rPr>
          <w:rFonts w:ascii="Times New Roman" w:hAnsi="Times New Roman"/>
          <w:sz w:val="28"/>
          <w:szCs w:val="28"/>
        </w:rPr>
      </w:pPr>
      <w:r>
        <w:rPr>
          <w:rFonts w:ascii="Times New Roman" w:hAnsi="Times New Roman"/>
          <w:sz w:val="28"/>
          <w:szCs w:val="28"/>
        </w:rPr>
        <w:lastRenderedPageBreak/>
        <w:t xml:space="preserve">  Утверждено </w:t>
      </w:r>
    </w:p>
    <w:p w:rsidR="003D31A3" w:rsidRDefault="003D31A3" w:rsidP="003D31A3">
      <w:pPr>
        <w:pStyle w:val="a3"/>
        <w:jc w:val="right"/>
        <w:rPr>
          <w:rFonts w:ascii="Times New Roman" w:hAnsi="Times New Roman"/>
          <w:sz w:val="28"/>
          <w:szCs w:val="28"/>
        </w:rPr>
      </w:pPr>
      <w:r>
        <w:rPr>
          <w:rFonts w:ascii="Times New Roman" w:hAnsi="Times New Roman"/>
          <w:sz w:val="28"/>
          <w:szCs w:val="28"/>
        </w:rPr>
        <w:t xml:space="preserve"> решением Совета  депутатов </w:t>
      </w:r>
    </w:p>
    <w:p w:rsidR="003D31A3" w:rsidRDefault="003D31A3" w:rsidP="003D31A3">
      <w:pPr>
        <w:pStyle w:val="a3"/>
        <w:jc w:val="right"/>
        <w:rPr>
          <w:rFonts w:ascii="Times New Roman" w:hAnsi="Times New Roman"/>
          <w:sz w:val="28"/>
          <w:szCs w:val="28"/>
        </w:rPr>
      </w:pPr>
      <w:r>
        <w:rPr>
          <w:rFonts w:ascii="Times New Roman" w:hAnsi="Times New Roman"/>
          <w:sz w:val="28"/>
          <w:szCs w:val="28"/>
        </w:rPr>
        <w:t xml:space="preserve"> Креповского сельского поселения </w:t>
      </w:r>
    </w:p>
    <w:p w:rsidR="003D31A3" w:rsidRDefault="003D31A3" w:rsidP="003D31A3">
      <w:pPr>
        <w:pStyle w:val="a3"/>
        <w:jc w:val="right"/>
        <w:rPr>
          <w:rFonts w:ascii="Times New Roman" w:hAnsi="Times New Roman"/>
          <w:sz w:val="28"/>
          <w:szCs w:val="28"/>
        </w:rPr>
      </w:pPr>
      <w:r>
        <w:rPr>
          <w:rFonts w:ascii="Times New Roman" w:hAnsi="Times New Roman"/>
          <w:sz w:val="28"/>
          <w:szCs w:val="28"/>
        </w:rPr>
        <w:t xml:space="preserve"> от  18 .03. 2015 года №  12/36</w:t>
      </w:r>
      <w:r>
        <w:rPr>
          <w:rFonts w:ascii="Times New Roman" w:hAnsi="Times New Roman"/>
          <w:sz w:val="28"/>
          <w:szCs w:val="28"/>
        </w:rPr>
        <w:t xml:space="preserve"> </w:t>
      </w:r>
    </w:p>
    <w:p w:rsidR="003D31A3" w:rsidRDefault="003D31A3" w:rsidP="003D31A3">
      <w:pPr>
        <w:pStyle w:val="a3"/>
        <w:jc w:val="both"/>
        <w:rPr>
          <w:rFonts w:ascii="Times New Roman" w:hAnsi="Times New Roman"/>
          <w:sz w:val="28"/>
          <w:szCs w:val="28"/>
        </w:rPr>
      </w:pPr>
    </w:p>
    <w:p w:rsidR="003D31A3" w:rsidRDefault="003D31A3" w:rsidP="003D31A3">
      <w:pPr>
        <w:pStyle w:val="a3"/>
        <w:jc w:val="center"/>
        <w:rPr>
          <w:rFonts w:ascii="Times New Roman" w:hAnsi="Times New Roman"/>
          <w:b/>
          <w:sz w:val="28"/>
          <w:szCs w:val="28"/>
        </w:rPr>
      </w:pPr>
      <w:r>
        <w:rPr>
          <w:rFonts w:ascii="Times New Roman" w:hAnsi="Times New Roman"/>
          <w:b/>
          <w:sz w:val="28"/>
          <w:szCs w:val="28"/>
        </w:rPr>
        <w:t>Положение</w:t>
      </w:r>
    </w:p>
    <w:p w:rsidR="003D31A3" w:rsidRDefault="003D31A3" w:rsidP="003D31A3">
      <w:pPr>
        <w:pStyle w:val="a3"/>
        <w:jc w:val="center"/>
        <w:rPr>
          <w:rFonts w:ascii="Times New Roman" w:hAnsi="Times New Roman"/>
          <w:b/>
          <w:sz w:val="28"/>
          <w:szCs w:val="28"/>
        </w:rPr>
      </w:pPr>
      <w:r>
        <w:rPr>
          <w:rFonts w:ascii="Times New Roman" w:hAnsi="Times New Roman"/>
          <w:b/>
          <w:sz w:val="28"/>
          <w:szCs w:val="28"/>
        </w:rPr>
        <w:t xml:space="preserve">о порядке управления и распоряжения имуществом,  находящимся  </w:t>
      </w:r>
      <w:proofErr w:type="gramStart"/>
      <w:r>
        <w:rPr>
          <w:rFonts w:ascii="Times New Roman" w:hAnsi="Times New Roman"/>
          <w:b/>
          <w:sz w:val="28"/>
          <w:szCs w:val="28"/>
        </w:rPr>
        <w:t>в</w:t>
      </w:r>
      <w:proofErr w:type="gramEnd"/>
    </w:p>
    <w:p w:rsidR="003D31A3" w:rsidRDefault="003D31A3" w:rsidP="003D31A3">
      <w:pPr>
        <w:pStyle w:val="a3"/>
        <w:jc w:val="center"/>
        <w:rPr>
          <w:rFonts w:ascii="Times New Roman" w:hAnsi="Times New Roman"/>
          <w:b/>
          <w:sz w:val="28"/>
          <w:szCs w:val="28"/>
        </w:rPr>
      </w:pPr>
      <w:r>
        <w:rPr>
          <w:rFonts w:ascii="Times New Roman" w:hAnsi="Times New Roman"/>
          <w:b/>
          <w:sz w:val="28"/>
          <w:szCs w:val="28"/>
        </w:rPr>
        <w:t>муниципальной собственности Креповского сельского поселения Урюпинского муниципального  района Волгоградской области</w:t>
      </w:r>
    </w:p>
    <w:p w:rsidR="003D31A3" w:rsidRDefault="003D31A3" w:rsidP="003D31A3">
      <w:pPr>
        <w:pStyle w:val="a3"/>
        <w:jc w:val="center"/>
        <w:rPr>
          <w:rFonts w:ascii="Times New Roman" w:hAnsi="Times New Roman"/>
          <w:sz w:val="28"/>
          <w:szCs w:val="28"/>
        </w:rPr>
      </w:pPr>
    </w:p>
    <w:p w:rsidR="003D31A3" w:rsidRDefault="003D31A3" w:rsidP="003D31A3">
      <w:pPr>
        <w:spacing w:before="100" w:beforeAutospacing="1" w:after="100" w:afterAutospacing="1" w:line="240" w:lineRule="auto"/>
        <w:ind w:firstLine="567"/>
        <w:jc w:val="both"/>
        <w:outlineLvl w:val="1"/>
        <w:rPr>
          <w:rFonts w:ascii="Times New Roman" w:hAnsi="Times New Roman"/>
          <w:b/>
          <w:bCs/>
          <w:sz w:val="28"/>
          <w:szCs w:val="28"/>
        </w:rPr>
      </w:pPr>
      <w:r>
        <w:rPr>
          <w:rFonts w:ascii="Times New Roman" w:hAnsi="Times New Roman"/>
          <w:b/>
          <w:bCs/>
          <w:sz w:val="28"/>
          <w:szCs w:val="28"/>
        </w:rPr>
        <w:t>1. Общие положения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1.1. Положение о порядке управления и распоряжения имуществом, находящимся в муниципальной собственности Креповского сельского поселения (далее – Положение) регулирует отношения, возникшие в процессе управления и распоряжения имуществом, находящимся в муниципальной собственности Креповского сельского поселения  (далее – поселение).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21 декабря 2001 г. №178-ФЗ «О приватизации государственного и муниципального имущества», Федеральным законом от 14 ноября 2002 г. №161-ФЗ «О государственных и муниципальных унитарных предприятиях», Федеральным законом</w:t>
      </w:r>
      <w:proofErr w:type="gramEnd"/>
      <w:r>
        <w:rPr>
          <w:rFonts w:ascii="Times New Roman" w:hAnsi="Times New Roman"/>
          <w:sz w:val="28"/>
          <w:szCs w:val="28"/>
        </w:rPr>
        <w:t xml:space="preserve"> </w:t>
      </w:r>
      <w:proofErr w:type="gramStart"/>
      <w:r>
        <w:rPr>
          <w:rFonts w:ascii="Times New Roman" w:hAnsi="Times New Roman"/>
          <w:sz w:val="28"/>
          <w:szCs w:val="28"/>
        </w:rPr>
        <w:t>от 26 июля 2006 г. №135-ФЗ «О защите конкуренции»,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Pr>
          <w:rFonts w:ascii="Times New Roman" w:hAnsi="Times New Roman"/>
          <w:sz w:val="28"/>
          <w:szCs w:val="28"/>
        </w:rPr>
        <w:t xml:space="preserve"> указанных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Волгоградской области, органами местного самоуправления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обеспечение учета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 организация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по назначению и сохранностью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 Основные понятия, используемые в настоящем Положении: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муниципальная собственность – имущество, принадлежащее на праве собственности поселению;</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roofErr w:type="gramEnd"/>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управление имуществом, находящимся в муниципальной собственности поселения, включает в себя организационный процесс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1.6. От имени Креповского сельского поселения полномочия по управлению и распоряжению муниципальным имуществом осуществляет </w:t>
      </w:r>
      <w:r>
        <w:rPr>
          <w:rFonts w:ascii="Times New Roman" w:hAnsi="Times New Roman"/>
          <w:sz w:val="28"/>
          <w:szCs w:val="28"/>
        </w:rPr>
        <w:lastRenderedPageBreak/>
        <w:t>администрация Креповского сельского поселения (далее – администрация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2. Состав муниципальной собственности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2.1. В собственности поселения может находиться: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1) имущество, указанное в части 2 статьи 50 Федерального закона от 06 октября 2003 г. №131-ФЗ «Об общих принципах организации местного самоуправления в Российской Федерации»;</w:t>
      </w:r>
      <w:proofErr w:type="gramEnd"/>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4) имущество, необходимое для решения вопросов, право решения, которых предоставлено органам местного самоуправления поселения </w:t>
      </w:r>
      <w:r>
        <w:rPr>
          <w:rFonts w:ascii="Times New Roman" w:hAnsi="Times New Roman"/>
          <w:sz w:val="28"/>
          <w:szCs w:val="28"/>
        </w:rPr>
        <w:lastRenderedPageBreak/>
        <w:t>федеральными законами и которые не отнесены к вопросам местного значения.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Волгоградской области, иными муниципальными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3. Полномочия органов местного самоуправления по управлению и распоряжению имуществом, находящимся в муниципальной собственности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 Полномочия Совета депутатов сельского поселения</w:t>
      </w:r>
      <w:proofErr w:type="gramStart"/>
      <w:r>
        <w:rPr>
          <w:rFonts w:ascii="Times New Roman" w:hAnsi="Times New Roman"/>
          <w:sz w:val="28"/>
          <w:szCs w:val="28"/>
        </w:rPr>
        <w:t xml:space="preserve"> :</w:t>
      </w:r>
      <w:proofErr w:type="gramEnd"/>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3.1.1. Определение порядка управления и распоряжения имуществом, находящимся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3.1.2. Утверждение прогнозного плана приватизации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3.1.3. Утверждение порядка формирования и ведения реестра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3.1.4.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3.1.5. Согласие о принятии в муниципальную собственность поселения имущества из федеральной собственности, собственности Волгоградской области, из собственности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Волгоградской области, собственность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3.1.7. Определение порядка принятия решений о создании, реорганизации и ликвидации муниципальных предприятий, а также об </w:t>
      </w:r>
      <w:r>
        <w:rPr>
          <w:rFonts w:ascii="Times New Roman" w:hAnsi="Times New Roman"/>
          <w:sz w:val="28"/>
          <w:szCs w:val="28"/>
        </w:rPr>
        <w:lastRenderedPageBreak/>
        <w:t>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 Полномочия администрации Креповского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3.2.1. Осуществление управления и распоряжения муниципальной собственностью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3.2.2. Принятие решения о внесении или исключении из реестра объектов муниципальной собственности, находящихся в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3.2.3. Ведение реестра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Волгоградской области, собственности других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3.2.5. Принятие решения о создании, реорганизации и ликвидации муниципальных учреждений.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3.2.6. Установление порядка создания, реорганизации, изменения типа и ликвидации муниципальных учреждений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3.2.7. Утверждение уставов муниципальных предприятий или муниципальных учреждений, а также внесение в них изменений.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Волгоградской области, собственность других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исполнением.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Волгоградской области, органам местного самоуправления иных муниципальных образований, отчуждению, совершению иных сделок в соответствии с федеральными законами;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4. Формы управления и распоряжения имуществом, находящимся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Управление и распоряжение имуществом, находящимся в муниципальной собственности поселения включает следующие формы:</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 Приобретение имущества в интересах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4.1.1. Приобретение имущества в муниципальную собственность поселения в соответствии с договорами купли-продажи.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4.1.3. Принятие в муниципальную собственность поселения бесхозяйного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4.1.4. Приобретение имущества в интересах поселения по иным основаниям, предусмотренным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4.2. Передача имущества, находящегося в муниципальной собственности поселения, в хозяйственное ведение муниципальных унитарных предприятий.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4.3. Передача имущества, находящегося в муниципальной собственности поселения, в оперативное управление муниципальных учреждений.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4.4. Закрепление имущества, не переданного в хозяйственное ведение и оперативное управление, в муниципальной казне.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4.5.1. Передача имущества, находящегося в муниципальной собственности поселения, в аренду.</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4.5.2. Передача имущества, находящегося в муниципальной собственности поселения, во временное или постоянное безвозмездное пользование.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4.5.3. Передача имущества, находящегося в муниципальной собственности поселения, в доверительное управление.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4.5. 4. Иные сделки, предусмотренные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4.6. Передача имущества, находящегося в муниципальной собственности поселения, в залог.</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4.8. Передача имущества, находящегося в муниципальной собственности поселения, на ответственное хранение.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4.9. Передача имущества, находящегося в муниципальной собственности, в собственность иных лиц.</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4.9.1. Приватизация (продажа) муниципального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4.9.3.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4.10. Иные функции в соответствии с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5. Приобретение имущества в интересах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Передача объектов (имущества) в муниципальную собственность регулируется законодательством Российской Федерации и Волгоградской области.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5.3. Принятие в муниципальную собственность поселения бесхозяйного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5.4. Приобретение имущества в интересах поселения по иным основаниям, предусмотренным действующим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6.1. Муниципальное имущество поселения на праве хозяйственного ведения закрепляется за муниципальными унитарными предприятиями.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w:t>
      </w:r>
      <w:r>
        <w:rPr>
          <w:rFonts w:ascii="Times New Roman" w:hAnsi="Times New Roman"/>
          <w:sz w:val="28"/>
          <w:szCs w:val="28"/>
        </w:rPr>
        <w:lastRenderedPageBreak/>
        <w:t>муниципального имущества и условиях его изъятия, на основании постановления главы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6.5. Администрация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lastRenderedPageBreak/>
        <w:t> </w:t>
      </w:r>
      <w:r>
        <w:rPr>
          <w:rFonts w:ascii="Times New Roman" w:hAnsi="Times New Roman"/>
          <w:b/>
          <w:bCs/>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7.4. Муниципальные учреждения распоряжаются этим имуществом с согласия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8.3. </w:t>
      </w:r>
      <w:proofErr w:type="gramStart"/>
      <w:r>
        <w:rPr>
          <w:rFonts w:ascii="Times New Roman" w:hAnsi="Times New Roman"/>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Pr>
          <w:rFonts w:ascii="Times New Roman" w:hAnsi="Times New Roman"/>
          <w:sz w:val="28"/>
          <w:szCs w:val="28"/>
        </w:rPr>
        <w:t xml:space="preserve"> 2006 г. №135-ФЗ «О защите конкуренции».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w:t>
      </w:r>
      <w:r>
        <w:rPr>
          <w:rFonts w:ascii="Times New Roman" w:hAnsi="Times New Roman"/>
          <w:sz w:val="28"/>
          <w:szCs w:val="28"/>
        </w:rPr>
        <w:lastRenderedPageBreak/>
        <w:t>договоров доверительного управления имуществом, иных</w:t>
      </w:r>
      <w:proofErr w:type="gramEnd"/>
      <w:r>
        <w:rPr>
          <w:rFonts w:ascii="Times New Roman" w:hAnsi="Times New Roman"/>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9.1. Передача имущества, находящегося в муниципальной собственности поселения, в аренду.</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9.1.1. Арендодателем имущества, находящегося в муниципальной собственности поселения, выступает администрация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Передача имущества, находящегося в муниципальной собственности сельского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9.1.2. Арендатор обязан своевременно вносить плату за пользование имуществом (арендную плату).</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9.1.4. </w:t>
      </w:r>
      <w:proofErr w:type="gramStart"/>
      <w:r>
        <w:rPr>
          <w:rFonts w:ascii="Times New Roman" w:hAnsi="Times New Roman"/>
          <w:sz w:val="28"/>
          <w:szCs w:val="28"/>
        </w:rPr>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Pr>
          <w:rFonts w:ascii="Times New Roman" w:hAnsi="Times New Roman"/>
          <w:sz w:val="28"/>
          <w:szCs w:val="28"/>
        </w:rPr>
        <w:t xml:space="preserve"> установлено настоящим Кодексом, другим законом или иными правовыми актами. В указанных </w:t>
      </w:r>
      <w:r>
        <w:rPr>
          <w:rFonts w:ascii="Times New Roman" w:hAnsi="Times New Roman"/>
          <w:sz w:val="28"/>
          <w:szCs w:val="28"/>
        </w:rPr>
        <w:lastRenderedPageBreak/>
        <w:t>случаях, за исключением перенайма, ответственным по договору перед администрацией сельского поселения остается арендатор.</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9.1.5. По истечении срока договора аренды, заключение такого договора на новый срок с арендатором, надлежащим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9.2. Передача имущества, находящегося в муниципальной собственности поселения, в доверительное управление.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Объектом доверительного управления не могут выступать денежные средства.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9.2.2. Передача муниципального имущества в доверительное управление осуществляется в соответствии с договором, заключенным между администрацией сельского  поселения и доверительным управляющим в порядке, установленном Гражданским кодексом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9.2.3. Передача имущества в доверительное управление не влечет перехода права собственности к доверительному управляющему.</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Доверительный управляющий не может быть выгодоприобретателем по договору доверительного управления имуществом.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9.3. Передача имущества, находящегося в муниципальной собственности поселения, в безвозмездное пользование.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9.3.2. Не может быть передано в безвозмездное пользование имущество, находящееся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10. Передача имущества, находящегося в муниципальной собственности поселения, в залог</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Предметом залога не могут быть объекты историко-культурного наследия, художественные ценности.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10.3. Регистрация залога недвижимого имущества осуществляется в соответствии с законодательством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а) при учреждении открытых акционерных обществ;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б) в порядке оплаты размещаемых дополнительных акций при увеличении уставных капиталов открытых акционерных обществ.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12. Передача имущества, находящегося в муниципальной собственности поселения, на ответственное хранение.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12.3. Решение о передаче имущества на ответственное хранение принимается в форме постановления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lastRenderedPageBreak/>
        <w:t> </w:t>
      </w:r>
      <w:r>
        <w:rPr>
          <w:rFonts w:ascii="Times New Roman" w:hAnsi="Times New Roman"/>
          <w:b/>
          <w:bCs/>
          <w:sz w:val="28"/>
          <w:szCs w:val="28"/>
        </w:rPr>
        <w:t>13. Передача имущества, находящегося в муниципальной собственности поселения, в собственность иных лиц</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13.1. Имущество из муниципальной собственности может быть передано в федеральную собственность, собственность Волгоградской области и собственность иных муниципальных образований.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Передача объектов (имущества) из муниципальной собственности регулируется законодательством Российской Федерации.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Волгоградской области, собственность иных муниципальных образований, утвержденного Советом депутатов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13.1.2. При передаче объектов (имущества) соответствующие изменения отражаются в Реестре муниципального имущества.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13.2. Приватизация (продажа)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13.2.1. Имущество, находящееся в муниципальной собственности поселения, может быть </w:t>
      </w:r>
      <w:proofErr w:type="spellStart"/>
      <w:r>
        <w:rPr>
          <w:rFonts w:ascii="Times New Roman" w:hAnsi="Times New Roman"/>
          <w:sz w:val="28"/>
          <w:szCs w:val="28"/>
        </w:rPr>
        <w:t>возмездно</w:t>
      </w:r>
      <w:proofErr w:type="spellEnd"/>
      <w:r>
        <w:rPr>
          <w:rFonts w:ascii="Times New Roman" w:hAnsi="Times New Roman"/>
          <w:sz w:val="28"/>
          <w:szCs w:val="28"/>
        </w:rPr>
        <w:t xml:space="preserve"> передано в собственность физических или юридических лиц.</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13.2.3. Доходы от использования и приватизации муниципального имущества поступают в бюджет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14. Регистрация права собственности на имущество, находящееся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14.2. Обязанность по регистрации права собственности недвижимого имущества возлагается: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 муниципального образования – на администрацию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 имущества на праве хозяйственного ведения или оперативного управления – на правообладателей;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 по договорам аренды муниципального имущества – на арендатора;</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4) по договорам безвозмездного пользования муниципальным имуществом – на ссудополучателей;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15. Учет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3) объекты муниципальной казны.</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15.5. Совершение любых юридических действий над объектом муниципальной собственности возможно только после включения его в Реестр.</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 xml:space="preserve">16. </w:t>
      </w: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использованием по назначению и сохранностью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16.1. Муниципальный комитет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принятых им нормативных актов по вопросам управления, 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по назначению и сохранностью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17. Обязанности по содержанию и сохранности объектов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lastRenderedPageBreak/>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bookmarkStart w:id="0" w:name="_GoBack"/>
      <w:bookmarkEnd w:id="0"/>
      <w:r>
        <w:rPr>
          <w:rFonts w:ascii="Times New Roman" w:hAnsi="Times New Roman"/>
          <w:b/>
          <w:bCs/>
          <w:sz w:val="28"/>
          <w:szCs w:val="28"/>
        </w:rPr>
        <w:t>18. Списание имущества, находящегося в муниципальной собственности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18.3. Принятое комиссией решение оформляется актом о списании.</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18.4. На основании представленных документов главный бухгалтер администрации поселения издает постановление о разрешении списания основных средств.</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18.5. После подписания главой администрации сельского поселения постановление направляется в адрес заинтересованной стороны.</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18.6. Предприятия самостоятельно в установленном порядке осуществляют списание движимого имущества, закрепленного за ними на </w:t>
      </w:r>
      <w:r>
        <w:rPr>
          <w:rFonts w:ascii="Times New Roman" w:hAnsi="Times New Roman"/>
          <w:sz w:val="28"/>
          <w:szCs w:val="28"/>
        </w:rPr>
        <w:lastRenderedPageBreak/>
        <w:t>праве хозяйственного ведения, за исключением случаев, установленных законодательством.</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Объекты недвижимого имущества могут быть списаны с баланса предприятия только с согласия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18.7. Учреждения могут осуществлять списание имущества, закрепленного за ними на праве оперативного управления, с согласия администрации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3D31A3" w:rsidRDefault="003D31A3" w:rsidP="003D31A3">
      <w:pPr>
        <w:spacing w:before="100" w:beforeAutospacing="1" w:after="100" w:afterAutospacing="1" w:line="240" w:lineRule="auto"/>
        <w:ind w:firstLine="567"/>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19. Заключительные положения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19.2. Средства от использования имущества, находящегося в муниципальной собственности поселения, поступают в бюджет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3D31A3" w:rsidRDefault="003D31A3" w:rsidP="003D31A3">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19.3. </w:t>
      </w:r>
      <w:proofErr w:type="gramStart"/>
      <w:r>
        <w:rPr>
          <w:rFonts w:ascii="Times New Roman" w:hAnsi="Times New Roman"/>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Волгоградской области, Уставом поселения, решениями Совета депутатов сельского поселения и иными муниципальными правовыми актами.</w:t>
      </w:r>
      <w:proofErr w:type="gramEnd"/>
    </w:p>
    <w:p w:rsidR="003D31A3" w:rsidRDefault="003D31A3" w:rsidP="003D31A3">
      <w:pPr>
        <w:pStyle w:val="a3"/>
        <w:jc w:val="both"/>
        <w:rPr>
          <w:rFonts w:ascii="Times New Roman" w:hAnsi="Times New Roman"/>
          <w:sz w:val="28"/>
          <w:szCs w:val="28"/>
        </w:rPr>
      </w:pPr>
    </w:p>
    <w:p w:rsidR="00F24E8D" w:rsidRDefault="00F24E8D"/>
    <w:sectPr w:rsidR="00F2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A3"/>
    <w:rsid w:val="003D31A3"/>
    <w:rsid w:val="00F2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1A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1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6094</Words>
  <Characters>34739</Characters>
  <Application>Microsoft Office Word</Application>
  <DocSecurity>0</DocSecurity>
  <Lines>289</Lines>
  <Paragraphs>81</Paragraphs>
  <ScaleCrop>false</ScaleCrop>
  <Company>SPecialiST RePack</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2015-03-27T10:59:00Z</dcterms:created>
  <dcterms:modified xsi:type="dcterms:W3CDTF">2015-03-27T11:04:00Z</dcterms:modified>
</cp:coreProperties>
</file>