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F" w:rsidRPr="0022613F" w:rsidRDefault="0022613F" w:rsidP="002261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</w:p>
    <w:p w:rsidR="0022613F" w:rsidRPr="0022613F" w:rsidRDefault="00F7069C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КРЕПОВСКОГО</w:t>
      </w:r>
      <w:r w:rsidR="0022613F"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СЕЛЬСКОГО ПОСЕЛЕНИЯ                                                                                  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E2C7" wp14:editId="0884BA5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от "</w:t>
      </w:r>
      <w:r w:rsidR="00A117F8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A117F8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20</w:t>
      </w:r>
      <w:r w:rsidR="00A117F8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15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г.                                                             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 </w:t>
      </w:r>
      <w:r w:rsidR="00C55B32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25/59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9" w:history="1">
        <w:proofErr w:type="gramStart"/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10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2261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7069C">
        <w:rPr>
          <w:rFonts w:ascii="Times New Roman" w:hAnsi="Times New Roman" w:cs="Times New Roman"/>
          <w:sz w:val="28"/>
          <w:szCs w:val="28"/>
        </w:rPr>
        <w:t>Креповского</w:t>
      </w:r>
      <w:r w:rsidRPr="0022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и л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2613F" w:rsidRPr="0022613F" w:rsidRDefault="0022613F" w:rsidP="00F70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Урюпинского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Волгоградской области (далее – Устав) следующие изменения:</w:t>
      </w:r>
    </w:p>
    <w:p w:rsidR="0022613F" w:rsidRPr="0022613F" w:rsidRDefault="0022613F" w:rsidP="00F706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подпункт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22613F" w:rsidRDefault="0022613F" w:rsidP="00F706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обеспечение условий для развития на территории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36FA" w:rsidRPr="002236FA" w:rsidRDefault="002236FA" w:rsidP="00F706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статью 38 Устава </w:t>
      </w:r>
      <w:r w:rsidR="00F7069C"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дополнить п. 5 следующего содержания:</w:t>
      </w:r>
    </w:p>
    <w:p w:rsidR="002236FA" w:rsidRDefault="002236FA" w:rsidP="00F7069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="009C2E54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69C"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распущенной на основании </w:t>
      </w:r>
      <w:hyperlink w:anchor="sub_73021" w:history="1">
        <w:r w:rsidRPr="002236FA">
          <w:rPr>
            <w:rFonts w:ascii="Times New Roman" w:hAnsi="Times New Roman" w:cs="Times New Roman"/>
            <w:color w:val="0D0D0D"/>
            <w:sz w:val="28"/>
            <w:szCs w:val="28"/>
            <w:lang w:eastAsia="ru-RU"/>
          </w:rPr>
          <w:t>части 3</w:t>
        </w:r>
      </w:hyperlink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подряд».</w:t>
      </w:r>
      <w:proofErr w:type="gramEnd"/>
    </w:p>
    <w:p w:rsidR="009C2E54" w:rsidRPr="009C2E54" w:rsidRDefault="009C2E54" w:rsidP="009C2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9C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статью 21 Устава </w:t>
      </w:r>
      <w:r w:rsidR="00F70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пунктом 11.1, следующего содержания:</w:t>
      </w:r>
    </w:p>
    <w:p w:rsidR="009C2E54" w:rsidRDefault="009C2E54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В случае</w:t>
      </w:r>
      <w:proofErr w:type="gramStart"/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 </w:t>
      </w:r>
    </w:p>
    <w:p w:rsidR="00F82577" w:rsidRPr="00F82577" w:rsidRDefault="00F82577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7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статьи 1</w:t>
      </w:r>
      <w:r w:rsidR="00260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7069C">
        <w:rPr>
          <w:rFonts w:ascii="Times New Roman" w:hAnsi="Times New Roman" w:cs="Times New Roman"/>
          <w:sz w:val="28"/>
          <w:szCs w:val="28"/>
        </w:rPr>
        <w:t>Креповского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изложить в следующей редакции:</w:t>
      </w:r>
    </w:p>
    <w:p w:rsidR="00F82577" w:rsidRPr="00F82577" w:rsidRDefault="00F82577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77">
        <w:rPr>
          <w:rFonts w:ascii="Times New Roman" w:hAnsi="Times New Roman" w:cs="Times New Roman"/>
          <w:sz w:val="28"/>
          <w:szCs w:val="28"/>
        </w:rPr>
        <w:t xml:space="preserve">«2. Порядок назначения и проведения опроса граждан определяется нормативными правовыми актами Совета депутатов </w:t>
      </w:r>
      <w:r w:rsidR="00F7069C">
        <w:rPr>
          <w:rFonts w:ascii="Times New Roman" w:hAnsi="Times New Roman" w:cs="Times New Roman"/>
          <w:sz w:val="28"/>
          <w:szCs w:val="28"/>
        </w:rPr>
        <w:t>Креповского</w:t>
      </w:r>
      <w:r w:rsidRPr="00F825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2577">
        <w:rPr>
          <w:rFonts w:ascii="Times New Roman" w:hAnsi="Times New Roman" w:cs="Times New Roman"/>
        </w:rPr>
        <w:t xml:space="preserve"> </w:t>
      </w:r>
      <w:r w:rsidRPr="00F82577">
        <w:rPr>
          <w:rFonts w:ascii="Times New Roman" w:hAnsi="Times New Roman" w:cs="Times New Roman"/>
          <w:sz w:val="28"/>
          <w:szCs w:val="28"/>
        </w:rPr>
        <w:t>в соответствии с законом Волгоградской области</w:t>
      </w:r>
      <w:proofErr w:type="gramStart"/>
      <w:r w:rsidRPr="00F8257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2E54" w:rsidRPr="002236FA" w:rsidRDefault="009C2E54" w:rsidP="002236FA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F82577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EC4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Устав статьей 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613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C448A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48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 содержания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C448A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 местного значения, закрепленные за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Креповским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11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</w:t>
      </w:r>
      <w:hyperlink r:id="rId12" w:history="1">
        <w:proofErr w:type="gramStart"/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соответствии с </w:t>
      </w:r>
      <w:hyperlink r:id="rId13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Креповском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4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в предупреждении и ликвидации последствий чрезвычайных ситуаций в границах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Креповском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создание условий для массового отдыха жителей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</w:t>
      </w:r>
      <w:bookmarkStart w:id="0" w:name="_GoBack"/>
      <w:bookmarkEnd w:id="0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печение свободного доступа граждан к водным объектам общего пользования и их береговым полосам;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15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предоставление помещения для работы на обслуживаемом административном участке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осуществление мер по противодействию коррупции в границах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70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23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2613F" w:rsidRPr="0022613F" w:rsidRDefault="0022613F" w:rsidP="002261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Pr="0022613F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государственной регистрации, за исключением подпункта </w:t>
      </w:r>
      <w:r w:rsidR="00F8257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настоящего решения, который вступает в силу с 1 января 2016 года.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613F" w:rsidRPr="0022613F" w:rsidRDefault="002236FA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А.П.Щелконогов</w:t>
      </w:r>
      <w:proofErr w:type="spellEnd"/>
    </w:p>
    <w:p w:rsidR="008C5A77" w:rsidRDefault="008C5A77"/>
    <w:sectPr w:rsidR="008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B2" w:rsidRDefault="00AA73B2" w:rsidP="0022613F">
      <w:pPr>
        <w:spacing w:after="0" w:line="240" w:lineRule="auto"/>
      </w:pPr>
      <w:r>
        <w:separator/>
      </w:r>
    </w:p>
  </w:endnote>
  <w:endnote w:type="continuationSeparator" w:id="0">
    <w:p w:rsidR="00AA73B2" w:rsidRDefault="00AA73B2" w:rsidP="002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B2" w:rsidRDefault="00AA73B2" w:rsidP="0022613F">
      <w:pPr>
        <w:spacing w:after="0" w:line="240" w:lineRule="auto"/>
      </w:pPr>
      <w:r>
        <w:separator/>
      </w:r>
    </w:p>
  </w:footnote>
  <w:footnote w:type="continuationSeparator" w:id="0">
    <w:p w:rsidR="00AA73B2" w:rsidRDefault="00AA73B2" w:rsidP="0022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3F"/>
    <w:rsid w:val="002236FA"/>
    <w:rsid w:val="0022613F"/>
    <w:rsid w:val="00260861"/>
    <w:rsid w:val="00413A57"/>
    <w:rsid w:val="00673134"/>
    <w:rsid w:val="008C5A77"/>
    <w:rsid w:val="009C2E54"/>
    <w:rsid w:val="00A117F8"/>
    <w:rsid w:val="00AA73B2"/>
    <w:rsid w:val="00C55B32"/>
    <w:rsid w:val="00EC448A"/>
    <w:rsid w:val="00F7069C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83A561C26C3BA215C6110580C70D1C4AA9F2726FD070DE304517A8FFA3B8F645FC9C4D2391E1374Fn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76B7F0E8F60E82C2F70FEF1A9AF542108B710B6B377B9FA9D0CB165718178D79E928A0AFv7g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29B78F519231DFFB69841FA22D3CE68E9651CAB79913F440CFAC24B01A241BD73CFE2BEg0j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97D253ECCDD4F75AD0AD93706E353046B35AF2886E2915AE5EEBDC0524E6556A2559272ADEF089zCp0H" TargetMode="Externa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hyperlink" Target="consultantplus://offline/ref=2583A561C26C3BA215C6110580C70D1C4AA9F7766EDF70DE304517A8FFA3B8F645FC9C4E42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447E-E04F-4A86-85F5-72D2AFC2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ВО "Урюпинское лесничество"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8</cp:revision>
  <cp:lastPrinted>2015-12-02T05:46:00Z</cp:lastPrinted>
  <dcterms:created xsi:type="dcterms:W3CDTF">2015-09-25T08:03:00Z</dcterms:created>
  <dcterms:modified xsi:type="dcterms:W3CDTF">2015-12-02T05:46:00Z</dcterms:modified>
</cp:coreProperties>
</file>