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1C" w:rsidRDefault="00C62C1C" w:rsidP="00C62C1C">
      <w:pPr>
        <w:pStyle w:val="1"/>
        <w:ind w:firstLine="36"/>
        <w:jc w:val="center"/>
        <w:rPr>
          <w:bCs w:val="0"/>
          <w:iCs/>
          <w:color w:val="000000"/>
        </w:rPr>
      </w:pPr>
      <w:r>
        <w:rPr>
          <w:bCs w:val="0"/>
          <w:iCs/>
          <w:color w:val="000000"/>
        </w:rPr>
        <w:t>РОССИЙСКАЯ  ФЕДЕРАЦИЯ</w:t>
      </w:r>
    </w:p>
    <w:p w:rsidR="00C62C1C" w:rsidRDefault="00C62C1C" w:rsidP="00C62C1C">
      <w:pPr>
        <w:spacing w:after="0"/>
        <w:ind w:firstLine="36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Совет депутатов Креповского  сельского поселения</w:t>
      </w:r>
    </w:p>
    <w:p w:rsidR="00C62C1C" w:rsidRDefault="00C62C1C" w:rsidP="00C62C1C">
      <w:pPr>
        <w:spacing w:after="0"/>
        <w:ind w:firstLine="36"/>
        <w:jc w:val="center"/>
        <w:rPr>
          <w:bCs/>
          <w:iCs/>
          <w:color w:val="000000"/>
          <w:sz w:val="32"/>
        </w:rPr>
      </w:pPr>
      <w:r>
        <w:rPr>
          <w:bCs/>
          <w:iCs/>
          <w:color w:val="000000"/>
          <w:sz w:val="28"/>
        </w:rPr>
        <w:t>Урюпинского муниципального района</w:t>
      </w:r>
    </w:p>
    <w:p w:rsidR="00C62C1C" w:rsidRDefault="00C62C1C" w:rsidP="00C62C1C">
      <w:pPr>
        <w:pStyle w:val="2"/>
        <w:spacing w:before="0" w:after="0"/>
        <w:jc w:val="center"/>
        <w:rPr>
          <w:bCs w:val="0"/>
          <w:i w:val="0"/>
          <w:iCs w:val="0"/>
          <w:color w:val="000000"/>
        </w:rPr>
      </w:pPr>
      <w:r>
        <w:rPr>
          <w:bCs w:val="0"/>
          <w:i w:val="0"/>
          <w:iCs w:val="0"/>
          <w:color w:val="000000"/>
        </w:rPr>
        <w:t>Волгоградской области</w:t>
      </w:r>
    </w:p>
    <w:p w:rsidR="00C62C1C" w:rsidRDefault="00C62C1C" w:rsidP="00C62C1C">
      <w:pPr>
        <w:jc w:val="center"/>
        <w:rPr>
          <w:color w:val="000000"/>
        </w:rPr>
      </w:pPr>
      <w:r w:rsidRPr="001E26D4">
        <w:pict>
          <v:line id="_x0000_s1026" style="position:absolute;left:0;text-align:left;z-index:251658240" from="0,10.3pt" to="468pt,10.3pt"/>
        </w:pict>
      </w:r>
      <w:r w:rsidRPr="001E26D4">
        <w:pict>
          <v:line id="_x0000_s1027" style="position:absolute;left:0;text-align:left;z-index:251658240" from="0,5.5pt" to="468pt,5.5pt"/>
        </w:pict>
      </w:r>
    </w:p>
    <w:p w:rsidR="00C62C1C" w:rsidRDefault="00C62C1C" w:rsidP="00C62C1C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C62C1C" w:rsidRDefault="00C62C1C" w:rsidP="00C62C1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07.08.2014г. </w:t>
      </w:r>
      <w:r>
        <w:rPr>
          <w:b/>
          <w:bCs/>
          <w:color w:val="000000"/>
        </w:rPr>
        <w:tab/>
        <w:t xml:space="preserve">                                             №  82/276</w:t>
      </w:r>
    </w:p>
    <w:p w:rsidR="00C62C1C" w:rsidRDefault="00C62C1C" w:rsidP="00C62C1C">
      <w:pPr>
        <w:jc w:val="both"/>
        <w:rPr>
          <w:b/>
          <w:bCs/>
          <w:color w:val="000000"/>
        </w:rPr>
      </w:pPr>
    </w:p>
    <w:p w:rsidR="00C62C1C" w:rsidRDefault="00C62C1C" w:rsidP="00C62C1C">
      <w:pPr>
        <w:jc w:val="both"/>
        <w:rPr>
          <w:b/>
          <w:bCs/>
          <w:color w:val="000000"/>
        </w:rPr>
      </w:pPr>
    </w:p>
    <w:p w:rsidR="00C62C1C" w:rsidRDefault="00C62C1C" w:rsidP="00C62C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бюджета Креповского сельского поселения</w:t>
      </w:r>
    </w:p>
    <w:p w:rsidR="00C62C1C" w:rsidRDefault="00C62C1C" w:rsidP="00C62C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C62C1C" w:rsidRDefault="00C62C1C" w:rsidP="00C62C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    2014 года.</w:t>
      </w:r>
    </w:p>
    <w:p w:rsidR="00C62C1C" w:rsidRDefault="00C62C1C" w:rsidP="00C62C1C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C62C1C" w:rsidRDefault="00C62C1C" w:rsidP="00C62C1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информацию администрации Креповского сельского поселения «Об исполнении бюджета  Креповского сельского поселения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201</w:t>
      </w:r>
      <w:r w:rsidRPr="00C62C1C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года» Совет депутатов Креповского сельского поселения РЕШИЛ:</w:t>
      </w:r>
    </w:p>
    <w:p w:rsidR="00C62C1C" w:rsidRDefault="00C62C1C" w:rsidP="00C62C1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администрации Креповского сельского поселения  Урюпинского муниципального района  Волгоградской области об исполнении бюджета Креповского сельского поселения 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   2014 года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1 к настоящему решению принять к сведению.</w:t>
      </w:r>
    </w:p>
    <w:p w:rsidR="00C62C1C" w:rsidRDefault="00C62C1C" w:rsidP="00C62C1C">
      <w:pPr>
        <w:jc w:val="both"/>
        <w:rPr>
          <w:bCs/>
          <w:color w:val="000000"/>
        </w:rPr>
      </w:pPr>
    </w:p>
    <w:p w:rsidR="00C62C1C" w:rsidRDefault="00C62C1C" w:rsidP="00C62C1C">
      <w:pPr>
        <w:jc w:val="both"/>
        <w:rPr>
          <w:bCs/>
          <w:color w:val="000000"/>
        </w:rPr>
      </w:pPr>
    </w:p>
    <w:p w:rsidR="00C62C1C" w:rsidRDefault="00C62C1C" w:rsidP="00C62C1C">
      <w:pPr>
        <w:jc w:val="both"/>
        <w:rPr>
          <w:bCs/>
          <w:color w:val="000000"/>
        </w:rPr>
      </w:pPr>
    </w:p>
    <w:p w:rsidR="00C62C1C" w:rsidRDefault="00C62C1C" w:rsidP="00C62C1C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                                              Н.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М.Волкова</w:t>
      </w: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992" w:rsidRDefault="00200992">
      <w:pPr>
        <w:rPr>
          <w:lang w:val="en-US"/>
        </w:rPr>
      </w:pPr>
    </w:p>
    <w:p w:rsidR="00C62C1C" w:rsidRDefault="00C62C1C">
      <w:pPr>
        <w:rPr>
          <w:lang w:val="en-US"/>
        </w:rPr>
      </w:pPr>
    </w:p>
    <w:p w:rsidR="00C62C1C" w:rsidRDefault="00C62C1C">
      <w:pPr>
        <w:rPr>
          <w:lang w:val="en-US"/>
        </w:rPr>
      </w:pPr>
    </w:p>
    <w:p w:rsidR="00C62C1C" w:rsidRDefault="00C62C1C">
      <w:pPr>
        <w:rPr>
          <w:lang w:val="en-US"/>
        </w:rPr>
      </w:pPr>
    </w:p>
    <w:p w:rsidR="00C62C1C" w:rsidRDefault="00C62C1C">
      <w:pPr>
        <w:rPr>
          <w:lang w:val="en-US"/>
        </w:rPr>
      </w:pPr>
    </w:p>
    <w:p w:rsidR="00CF57F9" w:rsidRDefault="00CF57F9">
      <w:pPr>
        <w:rPr>
          <w:lang w:val="en-US"/>
        </w:rPr>
      </w:pPr>
    </w:p>
    <w:p w:rsidR="00CF57F9" w:rsidRDefault="00CF57F9">
      <w:pPr>
        <w:rPr>
          <w:lang w:val="en-US"/>
        </w:rPr>
      </w:pPr>
    </w:p>
    <w:p w:rsidR="00CF57F9" w:rsidRDefault="00CF57F9">
      <w:pPr>
        <w:rPr>
          <w:lang w:val="en-US"/>
        </w:rPr>
        <w:sectPr w:rsidR="00CF57F9" w:rsidSect="00200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F9" w:rsidRDefault="00CF57F9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46"/>
        <w:gridCol w:w="1546"/>
        <w:gridCol w:w="69"/>
        <w:gridCol w:w="435"/>
        <w:gridCol w:w="132"/>
        <w:gridCol w:w="393"/>
        <w:gridCol w:w="327"/>
        <w:gridCol w:w="217"/>
        <w:gridCol w:w="226"/>
        <w:gridCol w:w="392"/>
        <w:gridCol w:w="531"/>
        <w:gridCol w:w="1609"/>
        <w:gridCol w:w="1593"/>
        <w:gridCol w:w="1582"/>
        <w:gridCol w:w="1582"/>
        <w:gridCol w:w="1582"/>
        <w:gridCol w:w="1447"/>
        <w:gridCol w:w="1652"/>
        <w:gridCol w:w="1469"/>
      </w:tblGrid>
      <w:tr w:rsidR="00CF57F9" w:rsidRPr="00CF57F9" w:rsidTr="00CF57F9">
        <w:tc>
          <w:tcPr>
            <w:tcW w:w="13862" w:type="dxa"/>
            <w:gridSpan w:val="16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-1"/>
              <w:rPr>
                <w:sz w:val="16"/>
              </w:rPr>
            </w:pPr>
            <w:r w:rsidRPr="00CF57F9">
              <w:rPr>
                <w:sz w:val="16"/>
              </w:rPr>
              <w:t>ОТЧЕТ  ОБ  ИСПОЛНЕНИИ БЮДЖЕТА</w:t>
            </w:r>
          </w:p>
        </w:tc>
        <w:tc>
          <w:tcPr>
            <w:tcW w:w="1447" w:type="dxa"/>
            <w:vMerge w:val="restart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0"/>
              <w:rPr>
                <w:sz w:val="16"/>
              </w:rPr>
            </w:pP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13862" w:type="dxa"/>
            <w:gridSpan w:val="16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"/>
              <w:rPr>
                <w:sz w:val="16"/>
              </w:rPr>
            </w:pPr>
            <w:r w:rsidRPr="00CF57F9">
              <w:rPr>
                <w:sz w:val="16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447" w:type="dxa"/>
            <w:vMerge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0"/>
              <w:rPr>
                <w:sz w:val="16"/>
              </w:rPr>
            </w:pP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13862" w:type="dxa"/>
            <w:gridSpan w:val="16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"/>
              <w:rPr>
                <w:sz w:val="16"/>
              </w:rPr>
            </w:pPr>
            <w:r w:rsidRPr="00CF57F9">
              <w:rPr>
                <w:sz w:val="16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447" w:type="dxa"/>
            <w:vMerge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0"/>
              <w:rPr>
                <w:sz w:val="16"/>
              </w:rPr>
            </w:pP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13862" w:type="dxa"/>
            <w:gridSpan w:val="16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"/>
              <w:rPr>
                <w:sz w:val="16"/>
              </w:rPr>
            </w:pPr>
            <w:r w:rsidRPr="00CF57F9">
              <w:rPr>
                <w:sz w:val="16"/>
              </w:rPr>
              <w:t>ГЛАВНОГО АДМИНИСТРАТОРА, АДМИНИСТРАТОРА ДОХОДОВ БЮДЖЕТА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2"/>
            </w:pPr>
            <w:r w:rsidRPr="00CF57F9">
              <w:t>КОДЫ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12280" w:type="dxa"/>
            <w:gridSpan w:val="15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3"/>
            </w:pPr>
            <w:r w:rsidRPr="00CF57F9">
              <w:t>Форма по ОКУД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4"/>
            </w:pPr>
            <w:r w:rsidRPr="00CF57F9">
              <w:t>0503127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5"/>
            </w:pPr>
          </w:p>
        </w:tc>
        <w:tc>
          <w:tcPr>
            <w:tcW w:w="1687" w:type="dxa"/>
            <w:gridSpan w:val="6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6"/>
            </w:pPr>
            <w:r w:rsidRPr="00CF57F9">
              <w:t>на</w:t>
            </w:r>
          </w:p>
        </w:tc>
        <w:tc>
          <w:tcPr>
            <w:tcW w:w="2140" w:type="dxa"/>
            <w:gridSpan w:val="2"/>
            <w:shd w:val="clear" w:color="FFFFFF" w:fill="D5EEFF"/>
            <w:vAlign w:val="bottom"/>
          </w:tcPr>
          <w:p w:rsidR="00CF57F9" w:rsidRPr="00CF57F9" w:rsidRDefault="00CF57F9" w:rsidP="00CF57F9">
            <w:r w:rsidRPr="00CF57F9">
              <w:t>«01» июля 2014 г.</w:t>
            </w:r>
          </w:p>
        </w:tc>
        <w:tc>
          <w:tcPr>
            <w:tcW w:w="6339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3"/>
            </w:pPr>
            <w:r w:rsidRPr="00CF57F9">
              <w:t>Дата</w:t>
            </w:r>
          </w:p>
        </w:tc>
        <w:tc>
          <w:tcPr>
            <w:tcW w:w="144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7"/>
            </w:pPr>
            <w:r w:rsidRPr="00CF57F9">
              <w:t>01.07.2014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5383" w:type="dxa"/>
            <w:gridSpan w:val="10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8"/>
              <w:jc w:val="left"/>
            </w:pPr>
            <w:r w:rsidRPr="00CF57F9"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897" w:type="dxa"/>
            <w:gridSpan w:val="5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F57F9" w:rsidRPr="00CF57F9" w:rsidRDefault="00CF57F9" w:rsidP="00CF57F9">
            <w:pPr>
              <w:pStyle w:val="1CStyle9"/>
              <w:jc w:val="left"/>
            </w:pPr>
            <w:r w:rsidRPr="00CF57F9">
              <w:t>Администрация Креповского сельского поселения</w:t>
            </w:r>
          </w:p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3"/>
            </w:pPr>
            <w:r w:rsidRPr="00CF57F9">
              <w:t>по ОКПО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0"/>
            </w:pPr>
            <w:r w:rsidRPr="00CF57F9">
              <w:t>93528544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5383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1"/>
              <w:jc w:val="left"/>
            </w:pPr>
            <w:r w:rsidRPr="00CF57F9">
              <w:t>главный администратор, администратор источников финансирования</w:t>
            </w:r>
            <w:r w:rsidRPr="00CF57F9">
              <w:br/>
              <w:t>дефицита бюджета</w:t>
            </w:r>
          </w:p>
        </w:tc>
        <w:tc>
          <w:tcPr>
            <w:tcW w:w="6897" w:type="dxa"/>
            <w:gridSpan w:val="5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F57F9" w:rsidRPr="00CF57F9" w:rsidRDefault="00CF57F9" w:rsidP="00CF57F9">
            <w:pPr>
              <w:pStyle w:val="1CStyle9"/>
              <w:jc w:val="left"/>
            </w:pPr>
            <w:r w:rsidRPr="00CF57F9">
              <w:t>Администрация Креповского сельского поселения</w:t>
            </w:r>
          </w:p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2"/>
            </w:pPr>
            <w:r w:rsidRPr="00CF57F9">
              <w:t>Глава по БК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3"/>
            </w:pPr>
            <w:r w:rsidRPr="00CF57F9">
              <w:t>957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r w:rsidRPr="00CF57F9">
              <w:t>Наименование бюджета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687" w:type="dxa"/>
            <w:gridSpan w:val="6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6897" w:type="dxa"/>
            <w:gridSpan w:val="5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F57F9" w:rsidRPr="00CF57F9" w:rsidRDefault="00CF57F9" w:rsidP="00CF57F9">
            <w:pPr>
              <w:pStyle w:val="1CStyle9"/>
              <w:jc w:val="left"/>
            </w:pPr>
            <w:r w:rsidRPr="00CF57F9">
              <w:t>Бюджет Креповского сельского поселения Урюпинского муниципального района</w:t>
            </w:r>
          </w:p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3"/>
            </w:pPr>
            <w:r w:rsidRPr="00CF57F9">
              <w:t>по ОКАТО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0"/>
            </w:pPr>
            <w:r w:rsidRPr="00CF57F9">
              <w:t>18254876005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r w:rsidRPr="00CF57F9">
              <w:t>Периодичность: месячная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87" w:type="dxa"/>
            <w:gridSpan w:val="6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31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09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93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4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4"/>
            </w:pP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1646" w:type="dxa"/>
            <w:shd w:val="clear" w:color="FFFFFF" w:fill="auto"/>
            <w:vAlign w:val="bottom"/>
          </w:tcPr>
          <w:p w:rsidR="00CF57F9" w:rsidRPr="00CF57F9" w:rsidRDefault="00CF57F9" w:rsidP="00CF57F9">
            <w:r w:rsidRPr="00CF57F9">
              <w:t>Единица измерения:</w:t>
            </w:r>
          </w:p>
        </w:tc>
        <w:tc>
          <w:tcPr>
            <w:tcW w:w="1546" w:type="dxa"/>
            <w:shd w:val="clear" w:color="FFFFFF" w:fill="D5EEFF"/>
            <w:vAlign w:val="bottom"/>
          </w:tcPr>
          <w:p w:rsidR="00CF57F9" w:rsidRPr="00CF57F9" w:rsidRDefault="00CF57F9" w:rsidP="00CF57F9">
            <w:r w:rsidRPr="00CF57F9">
              <w:t>руб.</w:t>
            </w:r>
          </w:p>
        </w:tc>
        <w:tc>
          <w:tcPr>
            <w:tcW w:w="10670" w:type="dxa"/>
            <w:gridSpan w:val="14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3"/>
            </w:pPr>
            <w:r w:rsidRPr="00CF57F9">
              <w:t>по ОКЕИ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5"/>
            </w:pPr>
            <w:r w:rsidRPr="00CF57F9">
              <w:t>383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3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393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327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217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226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39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31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09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93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47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rPr>
          <w:trHeight w:hRule="exact" w:val="255"/>
        </w:trPr>
        <w:tc>
          <w:tcPr>
            <w:tcW w:w="15309" w:type="dxa"/>
            <w:gridSpan w:val="17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6"/>
              <w:rPr>
                <w:sz w:val="16"/>
              </w:rPr>
            </w:pPr>
            <w:r w:rsidRPr="00CF57F9">
              <w:rPr>
                <w:sz w:val="16"/>
              </w:rPr>
              <w:t>1. Доходы бюджета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1646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46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69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393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327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217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226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39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31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09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93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47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6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2122" w:type="dxa"/>
            <w:gridSpan w:val="7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3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7"/>
            </w:pPr>
            <w:r w:rsidRPr="00CF57F9">
              <w:t>Наименование показателя</w:t>
            </w:r>
          </w:p>
        </w:tc>
        <w:tc>
          <w:tcPr>
            <w:tcW w:w="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8"/>
            </w:pPr>
          </w:p>
        </w:tc>
        <w:tc>
          <w:tcPr>
            <w:tcW w:w="265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9"/>
            </w:pPr>
            <w:r w:rsidRPr="00CF57F9">
              <w:t>Код дохода</w:t>
            </w:r>
            <w:r w:rsidRPr="00CF57F9">
              <w:br/>
              <w:t>по бюджетной классификации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</w:pPr>
            <w:r w:rsidRPr="00CF57F9">
              <w:t>Утвержденные бюджетные назначения</w:t>
            </w:r>
          </w:p>
        </w:tc>
        <w:tc>
          <w:tcPr>
            <w:tcW w:w="6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1"/>
            </w:pPr>
            <w:r w:rsidRPr="00CF57F9">
              <w:t>Исполнено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2"/>
            </w:pPr>
            <w:r w:rsidRPr="00CF57F9">
              <w:t>Неисполненные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7"/>
            </w:pPr>
            <w:r w:rsidRPr="00CF57F9">
              <w:t>Наименование показателя</w:t>
            </w:r>
          </w:p>
        </w:tc>
        <w:tc>
          <w:tcPr>
            <w:tcW w:w="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8"/>
            </w:pPr>
          </w:p>
        </w:tc>
        <w:tc>
          <w:tcPr>
            <w:tcW w:w="265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9"/>
            </w:pPr>
            <w:r w:rsidRPr="00CF57F9">
              <w:t>Код дохода</w:t>
            </w:r>
            <w:r w:rsidRPr="00CF57F9">
              <w:br/>
              <w:t>по бюджетной классификации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</w:pPr>
            <w:r w:rsidRPr="00CF57F9">
              <w:t>Утвержденные бюджетные назначения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</w:pPr>
            <w:r w:rsidRPr="00CF57F9">
              <w:t>через финансовые органы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</w:pPr>
            <w:r w:rsidRPr="00CF57F9">
              <w:t>через банковские счета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</w:pPr>
            <w:r w:rsidRPr="00CF57F9">
              <w:t>некассовые операции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</w:pPr>
            <w:r w:rsidRPr="00CF57F9">
              <w:t>итого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3"/>
            </w:pPr>
            <w:r w:rsidRPr="00CF57F9">
              <w:t>назначения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4"/>
            </w:pPr>
            <w:r w:rsidRPr="00CF57F9">
              <w:t>1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5"/>
            </w:pPr>
          </w:p>
        </w:tc>
        <w:tc>
          <w:tcPr>
            <w:tcW w:w="26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6"/>
            </w:pPr>
            <w:r w:rsidRPr="00CF57F9">
              <w:t>3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</w:pPr>
            <w:r w:rsidRPr="00CF57F9">
              <w:t>4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</w:pPr>
            <w:r w:rsidRPr="00CF57F9">
              <w:t>5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</w:pPr>
            <w:r w:rsidRPr="00CF57F9">
              <w:t>6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</w:pPr>
            <w:r w:rsidRPr="00CF57F9">
              <w:t>7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</w:pPr>
            <w:r w:rsidRPr="00CF57F9">
              <w:t>8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</w:pPr>
            <w:r w:rsidRPr="00CF57F9">
              <w:t>9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8"/>
              <w:jc w:val="left"/>
              <w:rPr>
                <w:sz w:val="16"/>
              </w:rPr>
            </w:pPr>
            <w:r w:rsidRPr="00CF57F9">
              <w:rPr>
                <w:sz w:val="16"/>
              </w:rPr>
              <w:t>Доходы бюджета — всего</w:t>
            </w:r>
          </w:p>
        </w:tc>
        <w:tc>
          <w:tcPr>
            <w:tcW w:w="6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9"/>
            </w:pPr>
          </w:p>
        </w:tc>
        <w:tc>
          <w:tcPr>
            <w:tcW w:w="2653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30"/>
              <w:rPr>
                <w:sz w:val="16"/>
              </w:rPr>
            </w:pPr>
            <w:r w:rsidRPr="00CF57F9">
              <w:rPr>
                <w:sz w:val="16"/>
              </w:rPr>
              <w:t>×</w:t>
            </w:r>
          </w:p>
        </w:tc>
        <w:tc>
          <w:tcPr>
            <w:tcW w:w="16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</w:pPr>
            <w:r w:rsidRPr="00CF57F9">
              <w:t>5 249 000,00</w:t>
            </w:r>
          </w:p>
        </w:tc>
        <w:tc>
          <w:tcPr>
            <w:tcW w:w="15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</w:pPr>
            <w:r w:rsidRPr="00CF57F9">
              <w:t>2 398 341,57</w:t>
            </w:r>
          </w:p>
        </w:tc>
        <w:tc>
          <w:tcPr>
            <w:tcW w:w="15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</w:pPr>
            <w:r w:rsidRPr="00CF57F9">
              <w:t>2 398 341,57</w:t>
            </w:r>
          </w:p>
        </w:tc>
        <w:tc>
          <w:tcPr>
            <w:tcW w:w="14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2"/>
            </w:pPr>
            <w:r w:rsidRPr="00CF57F9">
              <w:t>2 761 017,34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33"/>
              <w:jc w:val="left"/>
            </w:pPr>
            <w:r w:rsidRPr="00CF57F9">
              <w:t>в том числе:</w:t>
            </w:r>
          </w:p>
        </w:tc>
        <w:tc>
          <w:tcPr>
            <w:tcW w:w="6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34"/>
            </w:pPr>
          </w:p>
        </w:tc>
        <w:tc>
          <w:tcPr>
            <w:tcW w:w="2122" w:type="dxa"/>
            <w:gridSpan w:val="7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31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6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5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5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5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5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НДФЛ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101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0201001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486 000,00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181 107,30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181 107,30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304 892,70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налог на доходы физических лиц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101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0203001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3000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480,00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480,00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103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0223001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101 800,00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43 103,91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43 103,91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58 696,09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103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0224001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2 100,00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862,67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862,67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1 237,33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 xml:space="preserve">Доходы от уплаты акцизов на автомобильный бензин, подлежащие </w:t>
            </w:r>
            <w:r w:rsidRPr="00CF57F9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103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0225001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164 800,00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65 174,90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65 174,90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99 625,10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103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0226001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9 400,00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1,96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1,96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9 398,04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 xml:space="preserve">единый </w:t>
            </w:r>
            <w:proofErr w:type="gramStart"/>
            <w:r w:rsidRPr="00CF57F9">
              <w:t>сельхоз налог</w:t>
            </w:r>
            <w:proofErr w:type="gramEnd"/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105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0301001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-130 000,00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-130 000,00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2000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105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0302001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2000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7,93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7,93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Налог на имущество физических лиц, взимаемый по ставкам, применяемым к объектам налогообложения, расположенным в границах поселений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106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0103010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19 000,00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-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19 000,00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НАЛОГИ НА ИМУЩЕСТВО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106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0103010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784,14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784,14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Налог на имущество физических лиц, взимаемый по ставкам, применяемым к объектам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106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0103010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2000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68,78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68,78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Земельный налог, взимаемый по ставкам, установленным в соответствии с подпунктом 1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106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0601310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29 226,06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29 226,06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земельный налог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106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0601310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2000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61 000,00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16,38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16,38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60 983,62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106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0602310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6 335,00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6 335,00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108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0402001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5 000,00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-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5 000,00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proofErr w:type="spellStart"/>
            <w:proofErr w:type="gramStart"/>
            <w:r w:rsidRPr="00CF57F9">
              <w:t>гос</w:t>
            </w:r>
            <w:proofErr w:type="spellEnd"/>
            <w:r w:rsidRPr="00CF57F9">
              <w:t xml:space="preserve"> пошлина</w:t>
            </w:r>
            <w:proofErr w:type="gramEnd"/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108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0402001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600,00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600,00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 xml:space="preserve">Государственная пошлина за совершение нотариальных действий должностными лицами органов </w:t>
            </w:r>
            <w:r w:rsidRPr="00CF57F9">
              <w:lastRenderedPageBreak/>
              <w:t>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108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0402001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4000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110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550,00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550,00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lastRenderedPageBreak/>
              <w:t>аренда земли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111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0501310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120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77 000,00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10 265,54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10 265,54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66 734,46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Прочие доходы от компенсации затрат бюджетов поселений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113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0299510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130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14,04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14,04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Дотации бюджетам поселений на выравнивание бюджетной обеспеченности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202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0100110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151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1 254 000,00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627 000,00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627 000,00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627 000,00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Прочие субсидии бюджетам поселений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202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0299910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151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3 014 000,00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1 507 000,00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1 507 000,00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1 507 000,00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202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0301510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151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52 000,00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52 000,00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52 000,00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202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0302410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151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2 900,00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1 450,00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1 450,00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1 450,00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5"/>
              <w:jc w:val="left"/>
            </w:pPr>
            <w:r w:rsidRPr="00CF57F9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/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6"/>
            </w:pPr>
            <w:r w:rsidRPr="00CF57F9">
              <w:t>000</w:t>
            </w:r>
          </w:p>
        </w:tc>
        <w:tc>
          <w:tcPr>
            <w:tcW w:w="3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7"/>
            </w:pPr>
            <w:r w:rsidRPr="00CF57F9">
              <w:t>218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8"/>
            </w:pPr>
            <w:r w:rsidRPr="00CF57F9">
              <w:t>0501010</w:t>
            </w:r>
          </w:p>
        </w:tc>
        <w:tc>
          <w:tcPr>
            <w:tcW w:w="39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39"/>
            </w:pPr>
            <w:r w:rsidRPr="00CF57F9"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0"/>
            </w:pPr>
            <w:r w:rsidRPr="00CF57F9">
              <w:t>151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1"/>
            </w:pPr>
            <w:r w:rsidRPr="00CF57F9">
              <w:t>-</w:t>
            </w:r>
          </w:p>
        </w:tc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2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2 292,96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43"/>
            </w:pPr>
            <w:r w:rsidRPr="00CF57F9">
              <w:t>-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4"/>
            </w:pPr>
            <w:r w:rsidRPr="00CF57F9">
              <w:t>2 292,96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45"/>
            </w:pPr>
            <w:r w:rsidRPr="00CF57F9">
              <w:t>-</w:t>
            </w:r>
          </w:p>
        </w:tc>
        <w:tc>
          <w:tcPr>
            <w:tcW w:w="1652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  <w:tc>
          <w:tcPr>
            <w:tcW w:w="1469" w:type="dxa"/>
            <w:shd w:val="clear" w:color="FFFFFF" w:fill="auto"/>
          </w:tcPr>
          <w:p w:rsidR="00CF57F9" w:rsidRPr="00CF57F9" w:rsidRDefault="00CF57F9" w:rsidP="00CF57F9">
            <w:pPr>
              <w:jc w:val="center"/>
            </w:pPr>
          </w:p>
        </w:tc>
      </w:tr>
      <w:tr w:rsidR="00CF57F9" w:rsidRPr="00CF57F9" w:rsidTr="00CF57F9">
        <w:tc>
          <w:tcPr>
            <w:tcW w:w="319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6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2122" w:type="dxa"/>
            <w:gridSpan w:val="7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53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6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5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r w:rsidRPr="00CF57F9">
              <w:t> </w:t>
            </w:r>
          </w:p>
        </w:tc>
        <w:tc>
          <w:tcPr>
            <w:tcW w:w="1652" w:type="dxa"/>
            <w:shd w:val="clear" w:color="FFFFFF" w:fill="auto"/>
            <w:vAlign w:val="bottom"/>
          </w:tcPr>
          <w:p w:rsidR="00CF57F9" w:rsidRPr="00CF57F9" w:rsidRDefault="00CF57F9" w:rsidP="00CF57F9"/>
        </w:tc>
        <w:tc>
          <w:tcPr>
            <w:tcW w:w="1469" w:type="dxa"/>
            <w:shd w:val="clear" w:color="FFFFFF" w:fill="auto"/>
            <w:vAlign w:val="bottom"/>
          </w:tcPr>
          <w:p w:rsidR="00CF57F9" w:rsidRPr="00CF57F9" w:rsidRDefault="00CF57F9" w:rsidP="00CF57F9"/>
        </w:tc>
      </w:tr>
    </w:tbl>
    <w:tbl>
      <w:tblPr>
        <w:tblStyle w:val="a4"/>
        <w:tblW w:w="16037" w:type="dxa"/>
        <w:tblLayout w:type="fixed"/>
        <w:tblLook w:val="04A0"/>
      </w:tblPr>
      <w:tblGrid>
        <w:gridCol w:w="2950"/>
        <w:gridCol w:w="236"/>
        <w:gridCol w:w="462"/>
        <w:gridCol w:w="1758"/>
        <w:gridCol w:w="502"/>
        <w:gridCol w:w="1383"/>
        <w:gridCol w:w="1615"/>
        <w:gridCol w:w="958"/>
        <w:gridCol w:w="289"/>
        <w:gridCol w:w="1209"/>
        <w:gridCol w:w="569"/>
        <w:gridCol w:w="118"/>
        <w:gridCol w:w="1092"/>
        <w:gridCol w:w="18"/>
        <w:gridCol w:w="236"/>
        <w:gridCol w:w="1179"/>
        <w:gridCol w:w="1092"/>
        <w:gridCol w:w="135"/>
        <w:gridCol w:w="236"/>
      </w:tblGrid>
      <w:tr w:rsidR="00CF57F9" w:rsidRPr="00CF57F9" w:rsidTr="00CF57F9">
        <w:tc>
          <w:tcPr>
            <w:tcW w:w="13467" w:type="dxa"/>
            <w:gridSpan w:val="13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46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2. Расходы бюджета</w:t>
            </w:r>
          </w:p>
        </w:tc>
        <w:tc>
          <w:tcPr>
            <w:tcW w:w="2550" w:type="dxa"/>
            <w:gridSpan w:val="5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081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83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439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295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843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511" w:type="dxa"/>
            <w:gridSpan w:val="3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rPr>
          <w:gridAfter w:val="2"/>
          <w:wAfter w:w="161" w:type="dxa"/>
        </w:trPr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47"/>
              <w:rPr>
                <w:szCs w:val="16"/>
              </w:rPr>
            </w:pPr>
            <w:r w:rsidRPr="00CF57F9">
              <w:rPr>
                <w:szCs w:val="16"/>
              </w:rPr>
              <w:t>Наименование показателя</w:t>
            </w:r>
          </w:p>
        </w:tc>
        <w:tc>
          <w:tcPr>
            <w:tcW w:w="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48"/>
              <w:jc w:val="left"/>
              <w:rPr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49"/>
              <w:rPr>
                <w:szCs w:val="16"/>
              </w:rPr>
            </w:pPr>
            <w:r w:rsidRPr="00CF57F9">
              <w:rPr>
                <w:szCs w:val="16"/>
              </w:rPr>
              <w:t>Код расхода</w:t>
            </w:r>
            <w:r w:rsidRPr="00CF57F9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Лимиты бюджетных обязательств</w:t>
            </w:r>
          </w:p>
        </w:tc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1"/>
              <w:rPr>
                <w:szCs w:val="16"/>
              </w:rPr>
            </w:pPr>
            <w:r w:rsidRPr="00CF57F9">
              <w:rPr>
                <w:szCs w:val="16"/>
              </w:rPr>
              <w:t>Исполнено</w:t>
            </w:r>
          </w:p>
        </w:tc>
        <w:tc>
          <w:tcPr>
            <w:tcW w:w="240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2"/>
              <w:rPr>
                <w:szCs w:val="16"/>
              </w:rPr>
            </w:pPr>
            <w:r w:rsidRPr="00CF57F9">
              <w:rPr>
                <w:szCs w:val="16"/>
              </w:rPr>
              <w:t>Неисполненные назначения</w:t>
            </w:r>
          </w:p>
        </w:tc>
      </w:tr>
      <w:tr w:rsidR="00CF57F9" w:rsidRPr="00CF57F9" w:rsidTr="00CF57F9">
        <w:trPr>
          <w:gridAfter w:val="2"/>
          <w:wAfter w:w="161" w:type="dxa"/>
        </w:trPr>
        <w:tc>
          <w:tcPr>
            <w:tcW w:w="3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47"/>
              <w:rPr>
                <w:szCs w:val="16"/>
              </w:rPr>
            </w:pPr>
            <w:r w:rsidRPr="00CF57F9">
              <w:rPr>
                <w:szCs w:val="16"/>
              </w:rPr>
              <w:t>Наименование показателя</w:t>
            </w:r>
          </w:p>
        </w:tc>
        <w:tc>
          <w:tcPr>
            <w:tcW w:w="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48"/>
              <w:rPr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49"/>
              <w:rPr>
                <w:szCs w:val="16"/>
              </w:rPr>
            </w:pPr>
            <w:r w:rsidRPr="00CF57F9">
              <w:rPr>
                <w:szCs w:val="16"/>
              </w:rPr>
              <w:t>Код расхода</w:t>
            </w:r>
            <w:r w:rsidRPr="00CF57F9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Лимиты бюджетных обязательств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через финансовые органы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через банковские счета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некассовые операции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по ассигнованиям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50"/>
              <w:rPr>
                <w:szCs w:val="16"/>
              </w:rPr>
            </w:pPr>
            <w:r w:rsidRPr="00CF57F9">
              <w:rPr>
                <w:szCs w:val="16"/>
              </w:rPr>
              <w:t>по лимитам бюджетных обязательств</w:t>
            </w:r>
          </w:p>
        </w:tc>
      </w:tr>
      <w:tr w:rsidR="00CF57F9" w:rsidRPr="00CF57F9" w:rsidTr="00CF57F9">
        <w:trPr>
          <w:gridAfter w:val="2"/>
          <w:wAfter w:w="161" w:type="dxa"/>
        </w:trPr>
        <w:tc>
          <w:tcPr>
            <w:tcW w:w="30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3"/>
              <w:rPr>
                <w:szCs w:val="16"/>
              </w:rPr>
            </w:pPr>
            <w:r w:rsidRPr="00CF57F9">
              <w:rPr>
                <w:szCs w:val="16"/>
              </w:rPr>
              <w:t>1</w:t>
            </w:r>
          </w:p>
        </w:tc>
        <w:tc>
          <w:tcPr>
            <w:tcW w:w="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4"/>
              <w:rPr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5"/>
              <w:rPr>
                <w:szCs w:val="16"/>
              </w:rPr>
            </w:pPr>
            <w:r w:rsidRPr="00CF57F9">
              <w:rPr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6"/>
              <w:rPr>
                <w:szCs w:val="16"/>
              </w:rPr>
            </w:pPr>
            <w:r w:rsidRPr="00CF57F9">
              <w:rPr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6"/>
              <w:rPr>
                <w:szCs w:val="16"/>
              </w:rPr>
            </w:pPr>
            <w:r w:rsidRPr="00CF57F9">
              <w:rPr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6"/>
              <w:rPr>
                <w:szCs w:val="16"/>
              </w:rPr>
            </w:pPr>
            <w:r w:rsidRPr="00CF57F9">
              <w:rPr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6"/>
              <w:rPr>
                <w:szCs w:val="16"/>
              </w:rPr>
            </w:pPr>
            <w:r w:rsidRPr="00CF57F9">
              <w:rPr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6"/>
              <w:rPr>
                <w:szCs w:val="16"/>
              </w:rPr>
            </w:pPr>
            <w:r w:rsidRPr="00CF57F9">
              <w:rPr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6"/>
              <w:rPr>
                <w:szCs w:val="16"/>
              </w:rPr>
            </w:pPr>
            <w:r w:rsidRPr="00CF57F9">
              <w:rPr>
                <w:szCs w:val="16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7"/>
              <w:rPr>
                <w:szCs w:val="16"/>
              </w:rPr>
            </w:pPr>
            <w:r w:rsidRPr="00CF57F9">
              <w:rPr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7"/>
              <w:rPr>
                <w:szCs w:val="16"/>
              </w:rPr>
            </w:pPr>
            <w:r w:rsidRPr="00CF57F9">
              <w:rPr>
                <w:szCs w:val="16"/>
              </w:rPr>
              <w:t>11</w:t>
            </w:r>
          </w:p>
        </w:tc>
      </w:tr>
      <w:tr w:rsidR="00CF57F9" w:rsidRPr="00CF57F9" w:rsidTr="00CF57F9">
        <w:trPr>
          <w:gridAfter w:val="2"/>
          <w:wAfter w:w="161" w:type="dxa"/>
        </w:trPr>
        <w:tc>
          <w:tcPr>
            <w:tcW w:w="308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8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lastRenderedPageBreak/>
              <w:t>Расходы бюджета — всего</w:t>
            </w:r>
          </w:p>
        </w:tc>
        <w:tc>
          <w:tcPr>
            <w:tcW w:w="3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9"/>
              <w:rPr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30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4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5 249 000,00</w:t>
            </w:r>
          </w:p>
        </w:tc>
        <w:tc>
          <w:tcPr>
            <w:tcW w:w="16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5 249 300,00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1 751 565,07</w:t>
            </w:r>
          </w:p>
        </w:tc>
        <w:tc>
          <w:tcPr>
            <w:tcW w:w="70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1 751 565,07</w:t>
            </w:r>
          </w:p>
        </w:tc>
        <w:tc>
          <w:tcPr>
            <w:tcW w:w="12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1"/>
              <w:rPr>
                <w:szCs w:val="16"/>
              </w:rPr>
            </w:pPr>
            <w:r w:rsidRPr="00CF57F9">
              <w:rPr>
                <w:szCs w:val="16"/>
              </w:rPr>
              <w:t>3 497 434,93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32"/>
              <w:rPr>
                <w:szCs w:val="16"/>
              </w:rPr>
            </w:pPr>
            <w:r w:rsidRPr="00CF57F9">
              <w:rPr>
                <w:szCs w:val="16"/>
              </w:rPr>
              <w:t>3 497 734,93</w:t>
            </w:r>
          </w:p>
        </w:tc>
      </w:tr>
      <w:tr w:rsidR="00CF57F9" w:rsidRPr="00CF57F9" w:rsidTr="00CF57F9">
        <w:trPr>
          <w:gridAfter w:val="2"/>
          <w:wAfter w:w="161" w:type="dxa"/>
        </w:trPr>
        <w:tc>
          <w:tcPr>
            <w:tcW w:w="308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33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в том числе:</w:t>
            </w:r>
          </w:p>
        </w:tc>
        <w:tc>
          <w:tcPr>
            <w:tcW w:w="3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58"/>
              <w:rPr>
                <w:szCs w:val="16"/>
              </w:rPr>
            </w:pPr>
          </w:p>
        </w:tc>
        <w:tc>
          <w:tcPr>
            <w:tcW w:w="2316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15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</w:tbl>
    <w:tbl>
      <w:tblPr>
        <w:tblW w:w="15876" w:type="dxa"/>
        <w:tblInd w:w="6" w:type="dxa"/>
        <w:tblLayout w:type="fixed"/>
        <w:tblLook w:val="04A0"/>
      </w:tblPr>
      <w:tblGrid>
        <w:gridCol w:w="3083"/>
        <w:gridCol w:w="236"/>
        <w:gridCol w:w="739"/>
        <w:gridCol w:w="402"/>
        <w:gridCol w:w="323"/>
        <w:gridCol w:w="449"/>
        <w:gridCol w:w="382"/>
        <w:gridCol w:w="535"/>
        <w:gridCol w:w="1261"/>
        <w:gridCol w:w="1690"/>
        <w:gridCol w:w="1001"/>
        <w:gridCol w:w="1549"/>
        <w:gridCol w:w="705"/>
        <w:gridCol w:w="1127"/>
        <w:gridCol w:w="1267"/>
        <w:gridCol w:w="1127"/>
      </w:tblGrid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Заработная плата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ind w:left="-75"/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0003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482 800,00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482 800,00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196 183,21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196 183,21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286 616,79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286 616,79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0003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213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145 800,00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145 800,00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54 913,61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54 913,61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90 886,39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90 886,39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выплаты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0003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122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212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Заработная плата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796 000,00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796 000,00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324 909,65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324 909,65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471 090,35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471 090,35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213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241 500,00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241 500,00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97 970,42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97 970,42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143 529,58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143 529,58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выплаты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122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212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200,00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1 800,00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Услуги связи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</w:t>
            </w:r>
            <w:r w:rsidRPr="00CF57F9">
              <w:rPr>
                <w:szCs w:val="16"/>
              </w:rPr>
              <w:lastRenderedPageBreak/>
              <w:t>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90</w:t>
            </w:r>
            <w:r w:rsidRPr="00CF57F9">
              <w:rPr>
                <w:szCs w:val="16"/>
              </w:rPr>
              <w:lastRenderedPageBreak/>
              <w:t>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</w:t>
            </w:r>
            <w:r w:rsidRPr="00CF57F9">
              <w:rPr>
                <w:szCs w:val="16"/>
              </w:rPr>
              <w:lastRenderedPageBreak/>
              <w:t>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221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26 000,00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26 000,00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11 159,96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11 159,96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14 840,04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14 840,04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12 500,00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12 500,00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7 169,00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7 169,00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5 331,00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5 331,00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54 730,00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54 730,00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36 983,29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36 983,29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17 746,71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17 746,71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7 500,00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7 500,00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5 545,55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5 545,55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1 954,45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1 954,45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310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22 000,00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22 000,00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21 980,00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21 980,00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900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70 000,00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70 000,00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34 899,50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34 899,50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35 100,50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35 100,50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7001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2 900,00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2 900,00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2 900,00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8099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851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46 400,00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46 400,00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42 578,96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42 578,96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3 821,04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3 821,04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0106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7521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251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15 270,00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15 270,00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15 270,00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15 270,00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0107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0010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150 000,00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150 000,00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150 000,00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0111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8999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870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2 100,00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2 100,00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0113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9203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1 479,00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1 479,00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21,00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Заработная плата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0203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999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5118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37 800,00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37 800,00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12 984,30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12 984,30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24 815,70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24 815,70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0203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999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5118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121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213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11 400,00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11 400,00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3 921,26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3 921,26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7 478,74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7 478,74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0203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999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5118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2 800,00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2 800,00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03</w:t>
            </w:r>
            <w:r w:rsidRPr="00CF57F9">
              <w:rPr>
                <w:szCs w:val="16"/>
              </w:rPr>
              <w:lastRenderedPageBreak/>
              <w:t>09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99</w:t>
            </w:r>
            <w:r w:rsidRPr="00CF57F9">
              <w:rPr>
                <w:szCs w:val="16"/>
              </w:rPr>
              <w:lastRenderedPageBreak/>
              <w:t>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9218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</w:t>
            </w:r>
            <w:r w:rsidRPr="00CF57F9">
              <w:rPr>
                <w:szCs w:val="16"/>
              </w:rPr>
              <w:lastRenderedPageBreak/>
              <w:t>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35 500,00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35 500,00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16 827,46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16 827,46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18 672,54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18 672,54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0309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9218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10 500,00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10 500,00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10 500,00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10 500,00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0310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9247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310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35 500,00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35 500,00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35 500,00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35 500,00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Транспортные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0409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9315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222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0409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9315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138 100,00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138 100,00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138 100,00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138 100,00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0409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9315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30 000,00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0409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9315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80 000,00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80 000,00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80 000,00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0412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9338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127 000,00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127 000,00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127 000,00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127 000,00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9351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183 900,00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183 900,00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89 358,57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89 358,57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94 541,43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94 541,43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9351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100 100,00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100 100,00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12 830,96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12 830,96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87 269,04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87 269,04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9351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310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56 800,00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56 800,00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56 800,00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56 800,00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9351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25 200,00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25 200,00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1 000,00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24 200,00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24 200,00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Коммунальные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223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371 000,00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371 000,00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183 789,37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183 789,37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187 210,63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187 210,63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20 860,00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21 160,00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10 197,23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10 197,23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10 662,77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10 962,77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11 700,00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11 700,00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2 918,73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2 918,73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8 781,27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8 781,27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</w:t>
            </w:r>
            <w:r w:rsidRPr="00CF57F9">
              <w:rPr>
                <w:szCs w:val="16"/>
              </w:rPr>
              <w:lastRenderedPageBreak/>
              <w:t>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99</w:t>
            </w:r>
            <w:r w:rsidRPr="00CF57F9">
              <w:rPr>
                <w:szCs w:val="16"/>
              </w:rPr>
              <w:lastRenderedPageBreak/>
              <w:t>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9601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</w:t>
            </w:r>
            <w:r w:rsidRPr="00CF57F9">
              <w:rPr>
                <w:szCs w:val="16"/>
              </w:rPr>
              <w:lastRenderedPageBreak/>
              <w:t>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340,00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310,01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310,01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29,99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29,99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7 100,00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7 100,00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6 860,00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6 860,00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240,00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9604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40 000,00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40 000,00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40 000,00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Транспортные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222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251 000,00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251 000,00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50 750,00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50 750,00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200 250,00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200 250,00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170 000,00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170 000,00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85 319,69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85 319,69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84 680,31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84 680,31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0503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9605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4 000,00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1 000,00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0707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9431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50 000,00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50 000,00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50 000,00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Услуги связи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4 000,00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1 598,90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1 598,90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2 401,10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2 401,10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Транспортные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222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3 000,00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3 000,00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Коммунальные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223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134 600,00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134 600,00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54 039,14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54 039,14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80 560,86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80 560,86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225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109 200,00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109 200,00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5 219,08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5 219,08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103 980,92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103 980,92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9 500,00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9 500,00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9 500,00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9 500,00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9 600,00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9 600,00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1 000,00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8 600,00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8 600,00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310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150 100,00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150 100,00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150 100,00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150 100,00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0440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134 600,00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134 600,00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760,00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760,00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133 840,00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133 840,00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</w:t>
            </w:r>
            <w:r w:rsidRPr="00CF57F9">
              <w:rPr>
                <w:szCs w:val="16"/>
              </w:rPr>
              <w:lastRenderedPageBreak/>
              <w:t>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99</w:t>
            </w:r>
            <w:r w:rsidRPr="00CF57F9">
              <w:rPr>
                <w:szCs w:val="16"/>
              </w:rPr>
              <w:lastRenderedPageBreak/>
              <w:t>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0442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</w:t>
            </w:r>
            <w:r w:rsidRPr="00CF57F9">
              <w:rPr>
                <w:szCs w:val="16"/>
              </w:rPr>
              <w:lastRenderedPageBreak/>
              <w:t>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340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6 800,00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6 800,00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6 800,00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6 800,00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7521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540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251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523 400,00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523 400,00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218 239,18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218 239,18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305 160,82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305 160,82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0801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8099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851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60 000,00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60 000,00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14 399,04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14 399,04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45 600,96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45 600,96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1001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1491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312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263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112 600,00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112 600,00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112 600,00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112 600,00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1101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9512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45 000,00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45 000,00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45 000,00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45 000,00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расходы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1102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9512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290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25 000,00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25 000,00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25 000,00</w:t>
            </w:r>
          </w:p>
        </w:tc>
      </w:tr>
      <w:tr w:rsidR="00CF57F9" w:rsidRPr="00CF57F9" w:rsidTr="00CF57F9">
        <w:tc>
          <w:tcPr>
            <w:tcW w:w="3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5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Прочие работы, услуги</w:t>
            </w:r>
          </w:p>
        </w:tc>
        <w:tc>
          <w:tcPr>
            <w:tcW w:w="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957</w:t>
            </w:r>
          </w:p>
        </w:tc>
        <w:tc>
          <w:tcPr>
            <w:tcW w:w="40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1204</w:t>
            </w:r>
          </w:p>
        </w:tc>
        <w:tc>
          <w:tcPr>
            <w:tcW w:w="32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990</w:t>
            </w:r>
          </w:p>
        </w:tc>
        <w:tc>
          <w:tcPr>
            <w:tcW w:w="4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9450</w:t>
            </w:r>
          </w:p>
        </w:tc>
        <w:tc>
          <w:tcPr>
            <w:tcW w:w="3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244</w:t>
            </w:r>
          </w:p>
        </w:tc>
        <w:tc>
          <w:tcPr>
            <w:tcW w:w="53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226</w:t>
            </w:r>
          </w:p>
        </w:tc>
        <w:tc>
          <w:tcPr>
            <w:tcW w:w="1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10 000,00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10 000,00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7"/>
              <w:rPr>
                <w:szCs w:val="16"/>
              </w:rPr>
            </w:pPr>
            <w:r w:rsidRPr="00CF57F9">
              <w:rPr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68"/>
              <w:rPr>
                <w:szCs w:val="16"/>
              </w:rPr>
            </w:pPr>
            <w:r w:rsidRPr="00CF57F9">
              <w:rPr>
                <w:szCs w:val="16"/>
              </w:rPr>
              <w:t>10 000,00</w:t>
            </w:r>
          </w:p>
        </w:tc>
      </w:tr>
    </w:tbl>
    <w:tbl>
      <w:tblPr>
        <w:tblW w:w="15896" w:type="dxa"/>
        <w:tblInd w:w="6" w:type="dxa"/>
        <w:tblLayout w:type="fixed"/>
        <w:tblLook w:val="04A0"/>
      </w:tblPr>
      <w:tblGrid>
        <w:gridCol w:w="3157"/>
        <w:gridCol w:w="494"/>
        <w:gridCol w:w="1790"/>
        <w:gridCol w:w="522"/>
        <w:gridCol w:w="1295"/>
        <w:gridCol w:w="1677"/>
        <w:gridCol w:w="994"/>
        <w:gridCol w:w="1537"/>
        <w:gridCol w:w="701"/>
        <w:gridCol w:w="2374"/>
        <w:gridCol w:w="1119"/>
        <w:gridCol w:w="236"/>
      </w:tblGrid>
      <w:tr w:rsidR="00CF57F9" w:rsidRPr="00CF57F9" w:rsidTr="00CF57F9">
        <w:tc>
          <w:tcPr>
            <w:tcW w:w="3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69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Результат исполнения бюджета (дефицит / профицит</w:t>
            </w:r>
            <w:proofErr w:type="gramStart"/>
            <w:r w:rsidRPr="00CF57F9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9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0"/>
              <w:rPr>
                <w:szCs w:val="16"/>
              </w:rPr>
            </w:pPr>
            <w:r w:rsidRPr="00CF57F9">
              <w:rPr>
                <w:szCs w:val="16"/>
              </w:rPr>
              <w:t>450</w:t>
            </w:r>
          </w:p>
        </w:tc>
        <w:tc>
          <w:tcPr>
            <w:tcW w:w="2343" w:type="dxa"/>
            <w:gridSpan w:val="2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31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0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646 776,50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646 776,50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4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</w:tr>
      <w:tr w:rsidR="00CF57F9" w:rsidRPr="00CF57F9" w:rsidTr="00CF57F9">
        <w:tc>
          <w:tcPr>
            <w:tcW w:w="320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49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8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0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55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</w:tbl>
    <w:tbl>
      <w:tblPr>
        <w:tblW w:w="20155" w:type="dxa"/>
        <w:tblLayout w:type="fixed"/>
        <w:tblLook w:val="04A0"/>
      </w:tblPr>
      <w:tblGrid>
        <w:gridCol w:w="1680"/>
        <w:gridCol w:w="1680"/>
        <w:gridCol w:w="512"/>
        <w:gridCol w:w="354"/>
        <w:gridCol w:w="407"/>
        <w:gridCol w:w="787"/>
        <w:gridCol w:w="394"/>
        <w:gridCol w:w="564"/>
        <w:gridCol w:w="1667"/>
        <w:gridCol w:w="1667"/>
        <w:gridCol w:w="1667"/>
        <w:gridCol w:w="1667"/>
        <w:gridCol w:w="1667"/>
        <w:gridCol w:w="1163"/>
        <w:gridCol w:w="1667"/>
        <w:gridCol w:w="2612"/>
      </w:tblGrid>
      <w:tr w:rsidR="00CF57F9" w:rsidRPr="00CF57F9" w:rsidTr="00CF57F9">
        <w:tc>
          <w:tcPr>
            <w:tcW w:w="14713" w:type="dxa"/>
            <w:gridSpan w:val="13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46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7"/>
              <w:rPr>
                <w:szCs w:val="16"/>
              </w:rPr>
            </w:pPr>
            <w:r w:rsidRPr="00CF57F9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8"/>
              <w:rPr>
                <w:szCs w:val="16"/>
              </w:rPr>
            </w:pPr>
            <w:r w:rsidRPr="00CF57F9">
              <w:rPr>
                <w:szCs w:val="16"/>
              </w:rPr>
              <w:t>Код</w:t>
            </w:r>
            <w:r w:rsidRPr="00CF57F9">
              <w:rPr>
                <w:szCs w:val="16"/>
              </w:rPr>
              <w:br/>
            </w:r>
            <w:proofErr w:type="spellStart"/>
            <w:r w:rsidRPr="00CF57F9">
              <w:rPr>
                <w:szCs w:val="16"/>
              </w:rPr>
              <w:t>стр</w:t>
            </w:r>
            <w:proofErr w:type="gramStart"/>
            <w:r w:rsidRPr="00CF57F9">
              <w:rPr>
                <w:szCs w:val="16"/>
              </w:rPr>
              <w:t>о</w:t>
            </w:r>
            <w:proofErr w:type="spellEnd"/>
            <w:r w:rsidRPr="00CF57F9">
              <w:rPr>
                <w:szCs w:val="16"/>
              </w:rPr>
              <w:t>-</w:t>
            </w:r>
            <w:proofErr w:type="gramEnd"/>
            <w:r w:rsidRPr="00CF57F9">
              <w:rPr>
                <w:szCs w:val="16"/>
              </w:rPr>
              <w:br/>
            </w:r>
            <w:proofErr w:type="spellStart"/>
            <w:r w:rsidRPr="00CF57F9">
              <w:rPr>
                <w:szCs w:val="16"/>
              </w:rPr>
              <w:t>ки</w:t>
            </w:r>
            <w:proofErr w:type="spellEnd"/>
          </w:p>
        </w:tc>
        <w:tc>
          <w:tcPr>
            <w:tcW w:w="250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75"/>
              <w:rPr>
                <w:szCs w:val="16"/>
              </w:rPr>
            </w:pPr>
            <w:r w:rsidRPr="00CF57F9">
              <w:rPr>
                <w:szCs w:val="16"/>
              </w:rPr>
              <w:t>Код источника финансирования</w:t>
            </w:r>
            <w:r w:rsidRPr="00CF57F9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  <w:rPr>
                <w:szCs w:val="16"/>
              </w:rPr>
            </w:pPr>
            <w:r w:rsidRPr="00CF57F9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1"/>
              <w:rPr>
                <w:szCs w:val="16"/>
              </w:rPr>
            </w:pPr>
            <w:r w:rsidRPr="00CF57F9">
              <w:rPr>
                <w:szCs w:val="16"/>
              </w:rPr>
              <w:t>Исполнено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2"/>
              <w:rPr>
                <w:szCs w:val="16"/>
              </w:rPr>
            </w:pPr>
            <w:r w:rsidRPr="00CF57F9"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7"/>
              <w:rPr>
                <w:szCs w:val="16"/>
              </w:rPr>
            </w:pPr>
            <w:r w:rsidRPr="00CF57F9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18"/>
              <w:rPr>
                <w:szCs w:val="16"/>
              </w:rPr>
            </w:pPr>
            <w:r w:rsidRPr="00CF57F9">
              <w:rPr>
                <w:szCs w:val="16"/>
              </w:rPr>
              <w:t>Код</w:t>
            </w:r>
            <w:r w:rsidRPr="00CF57F9">
              <w:rPr>
                <w:szCs w:val="16"/>
              </w:rPr>
              <w:br/>
            </w:r>
            <w:proofErr w:type="spellStart"/>
            <w:r w:rsidRPr="00CF57F9">
              <w:rPr>
                <w:szCs w:val="16"/>
              </w:rPr>
              <w:t>стр</w:t>
            </w:r>
            <w:proofErr w:type="gramStart"/>
            <w:r w:rsidRPr="00CF57F9">
              <w:rPr>
                <w:szCs w:val="16"/>
              </w:rPr>
              <w:t>о</w:t>
            </w:r>
            <w:proofErr w:type="spellEnd"/>
            <w:r w:rsidRPr="00CF57F9">
              <w:rPr>
                <w:szCs w:val="16"/>
              </w:rPr>
              <w:t>-</w:t>
            </w:r>
            <w:proofErr w:type="gramEnd"/>
            <w:r w:rsidRPr="00CF57F9">
              <w:rPr>
                <w:szCs w:val="16"/>
              </w:rPr>
              <w:br/>
            </w:r>
            <w:proofErr w:type="spellStart"/>
            <w:r w:rsidRPr="00CF57F9">
              <w:rPr>
                <w:szCs w:val="16"/>
              </w:rPr>
              <w:t>ки</w:t>
            </w:r>
            <w:proofErr w:type="spellEnd"/>
          </w:p>
        </w:tc>
        <w:tc>
          <w:tcPr>
            <w:tcW w:w="2506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75"/>
              <w:rPr>
                <w:szCs w:val="16"/>
              </w:rPr>
            </w:pPr>
            <w:r w:rsidRPr="00CF57F9">
              <w:rPr>
                <w:szCs w:val="16"/>
              </w:rPr>
              <w:t>Код источника финансирования</w:t>
            </w:r>
            <w:r w:rsidRPr="00CF57F9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  <w:rPr>
                <w:szCs w:val="16"/>
              </w:rPr>
            </w:pPr>
            <w:r w:rsidRPr="00CF57F9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  <w:rPr>
                <w:szCs w:val="16"/>
              </w:rPr>
            </w:pPr>
            <w:r w:rsidRPr="00CF57F9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  <w:rPr>
                <w:szCs w:val="16"/>
              </w:rPr>
            </w:pPr>
            <w:r w:rsidRPr="00CF57F9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  <w:rPr>
                <w:szCs w:val="16"/>
              </w:rPr>
            </w:pPr>
            <w:r w:rsidRPr="00CF57F9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7F9" w:rsidRPr="00CF57F9" w:rsidRDefault="00CF57F9" w:rsidP="00CF57F9">
            <w:pPr>
              <w:pStyle w:val="1CStyle20"/>
              <w:rPr>
                <w:szCs w:val="16"/>
              </w:rPr>
            </w:pPr>
            <w:r w:rsidRPr="00CF57F9">
              <w:rPr>
                <w:szCs w:val="16"/>
              </w:rPr>
              <w:t>итого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3"/>
              <w:rPr>
                <w:szCs w:val="16"/>
              </w:rPr>
            </w:pPr>
            <w:r w:rsidRPr="00CF57F9"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6"/>
              <w:rPr>
                <w:szCs w:val="16"/>
              </w:rPr>
            </w:pPr>
            <w:r w:rsidRPr="00CF57F9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5"/>
              <w:rPr>
                <w:szCs w:val="16"/>
              </w:rPr>
            </w:pPr>
            <w:r w:rsidRPr="00CF57F9">
              <w:rPr>
                <w:szCs w:val="16"/>
              </w:rPr>
              <w:t>2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6"/>
              <w:rPr>
                <w:szCs w:val="16"/>
              </w:rPr>
            </w:pPr>
            <w:r w:rsidRPr="00CF57F9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  <w:rPr>
                <w:szCs w:val="16"/>
              </w:rPr>
            </w:pPr>
            <w:r w:rsidRPr="00CF57F9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  <w:rPr>
                <w:szCs w:val="16"/>
              </w:rPr>
            </w:pPr>
            <w:r w:rsidRPr="00CF57F9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  <w:rPr>
                <w:szCs w:val="16"/>
              </w:rPr>
            </w:pPr>
            <w:r w:rsidRPr="00CF57F9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  <w:rPr>
                <w:szCs w:val="16"/>
              </w:rPr>
            </w:pPr>
            <w:r w:rsidRPr="00CF57F9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  <w:rPr>
                <w:szCs w:val="16"/>
              </w:rPr>
            </w:pPr>
            <w:r w:rsidRPr="00CF57F9">
              <w:rPr>
                <w:szCs w:val="16"/>
              </w:rPr>
              <w:t>8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27"/>
              <w:rPr>
                <w:szCs w:val="16"/>
              </w:rPr>
            </w:pPr>
            <w:r w:rsidRPr="00CF57F9"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69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7"/>
              <w:rPr>
                <w:szCs w:val="16"/>
              </w:rPr>
            </w:pPr>
            <w:r w:rsidRPr="00CF57F9">
              <w:rPr>
                <w:szCs w:val="16"/>
              </w:rPr>
              <w:t>500</w:t>
            </w:r>
          </w:p>
        </w:tc>
        <w:tc>
          <w:tcPr>
            <w:tcW w:w="2506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78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-646 776,50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3"/>
              <w:rPr>
                <w:szCs w:val="16"/>
              </w:rPr>
            </w:pPr>
            <w:r w:rsidRPr="00CF57F9">
              <w:rPr>
                <w:szCs w:val="16"/>
              </w:rPr>
              <w:t>-646 776,50</w:t>
            </w:r>
          </w:p>
        </w:tc>
        <w:tc>
          <w:tcPr>
            <w:tcW w:w="116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79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0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1"/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left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2"/>
              <w:jc w:val="lef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3"/>
              <w:jc w:val="lef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63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4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5"/>
              <w:rPr>
                <w:szCs w:val="16"/>
              </w:rPr>
            </w:pPr>
            <w:r w:rsidRPr="00CF57F9">
              <w:rPr>
                <w:szCs w:val="16"/>
              </w:rPr>
              <w:t>520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6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8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5"/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1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3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5876" w:type="dxa"/>
            <w:gridSpan w:val="1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94"/>
              <w:rPr>
                <w:szCs w:val="16"/>
              </w:rPr>
            </w:pPr>
            <w:r w:rsidRPr="00CF57F9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5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5"/>
              <w:rPr>
                <w:szCs w:val="16"/>
              </w:rPr>
            </w:pPr>
            <w:r w:rsidRPr="00CF57F9">
              <w:rPr>
                <w:szCs w:val="16"/>
              </w:rPr>
              <w:t>620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6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88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85"/>
              <w:rPr>
                <w:szCs w:val="16"/>
              </w:rPr>
            </w:pPr>
          </w:p>
        </w:tc>
        <w:tc>
          <w:tcPr>
            <w:tcW w:w="2506" w:type="dxa"/>
            <w:gridSpan w:val="5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6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2"/>
              <w:rPr>
                <w:szCs w:val="16"/>
              </w:rPr>
            </w:pP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3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5876" w:type="dxa"/>
            <w:gridSpan w:val="1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94"/>
              <w:rPr>
                <w:szCs w:val="16"/>
              </w:rPr>
            </w:pPr>
            <w:r w:rsidRPr="00CF57F9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7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8"/>
              <w:rPr>
                <w:szCs w:val="16"/>
              </w:rPr>
            </w:pPr>
            <w:r w:rsidRPr="00CF57F9">
              <w:rPr>
                <w:szCs w:val="16"/>
              </w:rPr>
              <w:t>700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9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-646 776,50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-646 776,50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2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3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4"/>
              <w:rPr>
                <w:szCs w:val="16"/>
              </w:rPr>
            </w:pPr>
            <w:r w:rsidRPr="00CF57F9">
              <w:rPr>
                <w:szCs w:val="16"/>
              </w:rPr>
              <w:t>710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5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7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-2 398 341,57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-2 398 341,57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8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0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0105</w:t>
            </w:r>
          </w:p>
        </w:tc>
        <w:tc>
          <w:tcPr>
            <w:tcW w:w="78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020110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510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0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-2 398 341,57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11"/>
              <w:rPr>
                <w:szCs w:val="16"/>
              </w:rPr>
            </w:pPr>
            <w:r w:rsidRPr="00CF57F9">
              <w:rPr>
                <w:szCs w:val="16"/>
              </w:rPr>
              <w:t>-2 398 341,57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3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4"/>
              <w:rPr>
                <w:szCs w:val="16"/>
              </w:rPr>
            </w:pPr>
            <w:r w:rsidRPr="00CF57F9">
              <w:rPr>
                <w:szCs w:val="16"/>
              </w:rPr>
              <w:t>720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3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7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1 751 565,07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6"/>
              <w:rPr>
                <w:szCs w:val="16"/>
              </w:rPr>
            </w:pPr>
            <w:r w:rsidRPr="00CF57F9">
              <w:rPr>
                <w:szCs w:val="16"/>
              </w:rPr>
              <w:t>1 751 565,07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8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0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0"/>
              <w:rPr>
                <w:szCs w:val="16"/>
              </w:rPr>
            </w:pPr>
            <w:r w:rsidRPr="00CF57F9">
              <w:rPr>
                <w:szCs w:val="16"/>
              </w:rPr>
              <w:t>0105</w:t>
            </w:r>
          </w:p>
        </w:tc>
        <w:tc>
          <w:tcPr>
            <w:tcW w:w="78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020110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1"/>
              <w:rPr>
                <w:szCs w:val="16"/>
              </w:rPr>
            </w:pPr>
            <w:r w:rsidRPr="00CF57F9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2"/>
              <w:rPr>
                <w:szCs w:val="16"/>
              </w:rPr>
            </w:pPr>
            <w:r w:rsidRPr="00CF57F9">
              <w:rPr>
                <w:szCs w:val="16"/>
              </w:rPr>
              <w:t>610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0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4"/>
              <w:rPr>
                <w:szCs w:val="16"/>
              </w:rPr>
            </w:pPr>
            <w:r w:rsidRPr="00CF57F9">
              <w:rPr>
                <w:szCs w:val="16"/>
              </w:rPr>
              <w:t>1 751 565,07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65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11"/>
              <w:rPr>
                <w:szCs w:val="16"/>
              </w:rPr>
            </w:pPr>
            <w:r w:rsidRPr="00CF57F9">
              <w:rPr>
                <w:szCs w:val="16"/>
              </w:rPr>
              <w:t>1 751 565,07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7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98"/>
              <w:rPr>
                <w:szCs w:val="16"/>
              </w:rPr>
            </w:pPr>
            <w:r w:rsidRPr="00CF57F9">
              <w:rPr>
                <w:szCs w:val="16"/>
              </w:rPr>
              <w:t>800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4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5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6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CF57F9">
              <w:rPr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7"/>
              <w:rPr>
                <w:szCs w:val="16"/>
              </w:rPr>
            </w:pPr>
            <w:r w:rsidRPr="00CF57F9">
              <w:rPr>
                <w:szCs w:val="16"/>
              </w:rPr>
              <w:t>810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8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9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2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2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9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2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2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3"/>
              <w:rPr>
                <w:szCs w:val="16"/>
              </w:rPr>
            </w:pPr>
          </w:p>
        </w:tc>
        <w:tc>
          <w:tcPr>
            <w:tcW w:w="25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4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5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6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6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5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6"/>
              <w:rPr>
                <w:szCs w:val="16"/>
              </w:rPr>
            </w:pPr>
          </w:p>
        </w:tc>
        <w:tc>
          <w:tcPr>
            <w:tcW w:w="1163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7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8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9"/>
              <w:rPr>
                <w:szCs w:val="16"/>
              </w:rPr>
            </w:pPr>
            <w:r w:rsidRPr="00CF57F9">
              <w:rPr>
                <w:szCs w:val="16"/>
              </w:rPr>
              <w:t>811</w:t>
            </w:r>
          </w:p>
        </w:tc>
        <w:tc>
          <w:tcPr>
            <w:tcW w:w="2506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0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32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33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34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5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6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4"/>
              <w:rPr>
                <w:szCs w:val="16"/>
              </w:rPr>
            </w:pPr>
            <w:r w:rsidRPr="00CF57F9">
              <w:rPr>
                <w:szCs w:val="16"/>
              </w:rPr>
              <w:t>812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4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3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3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5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8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4"/>
              <w:rPr>
                <w:szCs w:val="16"/>
              </w:rPr>
            </w:pPr>
            <w:r w:rsidRPr="00CF57F9">
              <w:rPr>
                <w:szCs w:val="16"/>
              </w:rPr>
              <w:t>820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4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0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0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5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9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0"/>
              <w:rPr>
                <w:szCs w:val="16"/>
              </w:rPr>
            </w:pPr>
          </w:p>
        </w:tc>
        <w:tc>
          <w:tcPr>
            <w:tcW w:w="25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1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2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2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3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3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3"/>
              <w:rPr>
                <w:szCs w:val="16"/>
              </w:rPr>
            </w:pPr>
          </w:p>
        </w:tc>
        <w:tc>
          <w:tcPr>
            <w:tcW w:w="1163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4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8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9"/>
              <w:rPr>
                <w:szCs w:val="16"/>
              </w:rPr>
            </w:pPr>
            <w:r w:rsidRPr="00CF57F9">
              <w:rPr>
                <w:szCs w:val="16"/>
              </w:rPr>
              <w:t>821</w:t>
            </w:r>
          </w:p>
        </w:tc>
        <w:tc>
          <w:tcPr>
            <w:tcW w:w="2506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0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32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32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34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35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5"/>
              <w:jc w:val="left"/>
              <w:rPr>
                <w:szCs w:val="16"/>
              </w:rPr>
            </w:pPr>
            <w:r w:rsidRPr="00CF57F9">
              <w:rPr>
                <w:szCs w:val="16"/>
              </w:rPr>
              <w:lastRenderedPageBreak/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46"/>
              <w:rPr>
                <w:szCs w:val="16"/>
              </w:rPr>
            </w:pPr>
            <w:r w:rsidRPr="00CF57F9">
              <w:rPr>
                <w:szCs w:val="16"/>
              </w:rPr>
              <w:t>822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8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9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19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4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F57F9" w:rsidRPr="00CF57F9" w:rsidRDefault="00CF57F9" w:rsidP="00CF57F9">
            <w:pPr>
              <w:pStyle w:val="1CStyle147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F57F9" w:rsidRPr="00CF57F9" w:rsidRDefault="00CF57F9" w:rsidP="00CF57F9">
            <w:pPr>
              <w:pStyle w:val="1CStyle120"/>
              <w:rPr>
                <w:szCs w:val="16"/>
              </w:rPr>
            </w:pPr>
            <w:r w:rsidRPr="00CF57F9">
              <w:rPr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2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5876" w:type="dxa"/>
            <w:gridSpan w:val="14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872" w:type="dxa"/>
            <w:gridSpan w:val="3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48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49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Н.М. Волкова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50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68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51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5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50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53"/>
              <w:jc w:val="left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68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5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5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442" w:type="dxa"/>
            <w:gridSpan w:val="3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872" w:type="dxa"/>
            <w:gridSpan w:val="3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48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pStyle w:val="1CStyle149"/>
              <w:jc w:val="left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Е.А. Никулина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68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5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CF57F9" w:rsidRPr="00CF57F9" w:rsidRDefault="00CF57F9" w:rsidP="00CF57F9">
            <w:pPr>
              <w:pStyle w:val="1CStyle152"/>
              <w:rPr>
                <w:sz w:val="16"/>
                <w:szCs w:val="16"/>
              </w:rPr>
            </w:pPr>
            <w:r w:rsidRPr="00CF57F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341" w:type="dxa"/>
            <w:gridSpan w:val="9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1680" w:type="dxa"/>
            <w:shd w:val="clear" w:color="FFFFFF" w:fill="D5EEFF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  <w:r w:rsidRPr="00CF57F9">
              <w:rPr>
                <w:szCs w:val="16"/>
              </w:rPr>
              <w:t>1 июля 2014 г.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  <w:tr w:rsidR="00CF57F9" w:rsidRPr="00CF57F9" w:rsidTr="00CF57F9">
        <w:tc>
          <w:tcPr>
            <w:tcW w:w="3360" w:type="dxa"/>
            <w:gridSpan w:val="2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</w:tbl>
    <w:p w:rsidR="00CF57F9" w:rsidRPr="00CF57F9" w:rsidRDefault="00CF57F9" w:rsidP="00CF57F9">
      <w:pPr>
        <w:rPr>
          <w:sz w:val="16"/>
          <w:szCs w:val="16"/>
        </w:rPr>
      </w:pPr>
    </w:p>
    <w:p w:rsidR="00C62C1C" w:rsidRPr="00CF57F9" w:rsidRDefault="00C62C1C">
      <w:pPr>
        <w:rPr>
          <w:sz w:val="16"/>
          <w:szCs w:val="16"/>
          <w:lang w:val="en-US"/>
        </w:rPr>
      </w:pPr>
    </w:p>
    <w:p w:rsidR="00C62C1C" w:rsidRPr="00CF57F9" w:rsidRDefault="00C62C1C">
      <w:pPr>
        <w:rPr>
          <w:sz w:val="16"/>
          <w:szCs w:val="16"/>
          <w:lang w:val="en-US"/>
        </w:rPr>
      </w:pPr>
    </w:p>
    <w:p w:rsidR="00C62C1C" w:rsidRPr="00CF57F9" w:rsidRDefault="00C62C1C">
      <w:pPr>
        <w:rPr>
          <w:sz w:val="16"/>
          <w:szCs w:val="16"/>
          <w:lang w:val="en-US"/>
        </w:rPr>
        <w:sectPr w:rsidR="00C62C1C" w:rsidRPr="00CF57F9" w:rsidSect="00CF57F9">
          <w:pgSz w:w="16838" w:h="11906" w:orient="landscape"/>
          <w:pgMar w:top="142" w:right="720" w:bottom="720" w:left="720" w:header="708" w:footer="708" w:gutter="0"/>
          <w:cols w:space="708"/>
          <w:docGrid w:linePitch="360"/>
        </w:sectPr>
      </w:pPr>
    </w:p>
    <w:p w:rsidR="008B4E0A" w:rsidRDefault="008B4E0A" w:rsidP="008B4E0A"/>
    <w:p w:rsidR="008B4E0A" w:rsidRDefault="008B4E0A">
      <w:pPr>
        <w:rPr>
          <w:lang w:val="en-US"/>
        </w:rPr>
        <w:sectPr w:rsidR="008B4E0A" w:rsidSect="00CF57F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62C1C" w:rsidRPr="00C62C1C" w:rsidRDefault="00C62C1C">
      <w:pPr>
        <w:rPr>
          <w:lang w:val="en-US"/>
        </w:rPr>
      </w:pPr>
    </w:p>
    <w:sectPr w:rsidR="00C62C1C" w:rsidRPr="00C62C1C" w:rsidSect="00CF5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C1C"/>
    <w:rsid w:val="001F02CD"/>
    <w:rsid w:val="00200992"/>
    <w:rsid w:val="008B4E0A"/>
    <w:rsid w:val="00C62C1C"/>
    <w:rsid w:val="00CF57F9"/>
    <w:rsid w:val="00D05750"/>
    <w:rsid w:val="00D147E1"/>
    <w:rsid w:val="00E5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1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C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62C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C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C62C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CStyle-1">
    <w:name w:val="1CStyle-1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0">
    <w:name w:val="1CStyle0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">
    <w:name w:val="1CStyle1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2">
    <w:name w:val="1CStyle2"/>
    <w:rsid w:val="00C62C1C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C62C1C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C62C1C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C62C1C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C62C1C"/>
    <w:pPr>
      <w:jc w:val="right"/>
    </w:pPr>
    <w:rPr>
      <w:rFonts w:eastAsiaTheme="minorEastAsia"/>
      <w:lang w:eastAsia="ru-RU"/>
    </w:rPr>
  </w:style>
  <w:style w:type="paragraph" w:customStyle="1" w:styleId="1CStyle7">
    <w:name w:val="1CStyle7"/>
    <w:rsid w:val="00C62C1C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C62C1C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C62C1C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C62C1C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C62C1C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C62C1C"/>
    <w:pPr>
      <w:jc w:val="right"/>
    </w:pPr>
    <w:rPr>
      <w:rFonts w:eastAsiaTheme="minorEastAsia"/>
      <w:lang w:eastAsia="ru-RU"/>
    </w:rPr>
  </w:style>
  <w:style w:type="paragraph" w:customStyle="1" w:styleId="1CStyle13">
    <w:name w:val="1CStyle13"/>
    <w:rsid w:val="00C62C1C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C62C1C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C62C1C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7">
    <w:name w:val="1CStyle17"/>
    <w:rsid w:val="00C62C1C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C62C1C"/>
    <w:pPr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C62C1C"/>
    <w:pPr>
      <w:jc w:val="center"/>
    </w:pPr>
    <w:rPr>
      <w:rFonts w:eastAsiaTheme="minorEastAsia"/>
      <w:lang w:eastAsia="ru-RU"/>
    </w:rPr>
  </w:style>
  <w:style w:type="paragraph" w:customStyle="1" w:styleId="1CStyle20">
    <w:name w:val="1CStyle20"/>
    <w:rsid w:val="00C62C1C"/>
    <w:pPr>
      <w:jc w:val="center"/>
    </w:pPr>
    <w:rPr>
      <w:rFonts w:eastAsiaTheme="minorEastAsia"/>
      <w:lang w:eastAsia="ru-RU"/>
    </w:rPr>
  </w:style>
  <w:style w:type="paragraph" w:customStyle="1" w:styleId="1CStyle21">
    <w:name w:val="1CStyle21"/>
    <w:rsid w:val="00C62C1C"/>
    <w:pPr>
      <w:jc w:val="center"/>
    </w:pPr>
    <w:rPr>
      <w:rFonts w:eastAsiaTheme="minorEastAsia"/>
      <w:lang w:eastAsia="ru-RU"/>
    </w:rPr>
  </w:style>
  <w:style w:type="paragraph" w:customStyle="1" w:styleId="1CStyle22">
    <w:name w:val="1CStyle22"/>
    <w:rsid w:val="00C62C1C"/>
    <w:pPr>
      <w:jc w:val="center"/>
    </w:pPr>
    <w:rPr>
      <w:rFonts w:eastAsiaTheme="minorEastAsia"/>
      <w:lang w:eastAsia="ru-RU"/>
    </w:rPr>
  </w:style>
  <w:style w:type="paragraph" w:customStyle="1" w:styleId="1CStyle23">
    <w:name w:val="1CStyle23"/>
    <w:rsid w:val="00C62C1C"/>
    <w:pPr>
      <w:jc w:val="center"/>
    </w:pPr>
    <w:rPr>
      <w:rFonts w:eastAsiaTheme="minorEastAsia"/>
      <w:lang w:eastAsia="ru-RU"/>
    </w:rPr>
  </w:style>
  <w:style w:type="paragraph" w:customStyle="1" w:styleId="1CStyle24">
    <w:name w:val="1CStyle24"/>
    <w:rsid w:val="00C62C1C"/>
    <w:pPr>
      <w:jc w:val="center"/>
    </w:pPr>
    <w:rPr>
      <w:rFonts w:eastAsiaTheme="minorEastAsia"/>
      <w:lang w:eastAsia="ru-RU"/>
    </w:rPr>
  </w:style>
  <w:style w:type="paragraph" w:customStyle="1" w:styleId="1CStyle25">
    <w:name w:val="1CStyle25"/>
    <w:rsid w:val="00C62C1C"/>
    <w:pPr>
      <w:jc w:val="center"/>
    </w:pPr>
    <w:rPr>
      <w:rFonts w:eastAsiaTheme="minorEastAsia"/>
      <w:lang w:eastAsia="ru-RU"/>
    </w:rPr>
  </w:style>
  <w:style w:type="paragraph" w:customStyle="1" w:styleId="1CStyle26">
    <w:name w:val="1CStyle26"/>
    <w:rsid w:val="00C62C1C"/>
    <w:pPr>
      <w:jc w:val="center"/>
    </w:pPr>
    <w:rPr>
      <w:rFonts w:eastAsiaTheme="minorEastAsia"/>
      <w:lang w:eastAsia="ru-RU"/>
    </w:rPr>
  </w:style>
  <w:style w:type="paragraph" w:customStyle="1" w:styleId="1CStyle27">
    <w:name w:val="1CStyle27"/>
    <w:rsid w:val="00C62C1C"/>
    <w:pPr>
      <w:jc w:val="center"/>
    </w:pPr>
    <w:rPr>
      <w:rFonts w:eastAsiaTheme="minorEastAsia"/>
      <w:lang w:eastAsia="ru-RU"/>
    </w:rPr>
  </w:style>
  <w:style w:type="paragraph" w:customStyle="1" w:styleId="1CStyle28">
    <w:name w:val="1CStyle28"/>
    <w:rsid w:val="00C62C1C"/>
    <w:pPr>
      <w:wordWrap w:val="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29">
    <w:name w:val="1CStyle29"/>
    <w:rsid w:val="00C62C1C"/>
    <w:pPr>
      <w:jc w:val="center"/>
    </w:pPr>
    <w:rPr>
      <w:rFonts w:eastAsiaTheme="minorEastAsia"/>
      <w:lang w:eastAsia="ru-RU"/>
    </w:rPr>
  </w:style>
  <w:style w:type="paragraph" w:customStyle="1" w:styleId="1CStyle30">
    <w:name w:val="1CStyle3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1">
    <w:name w:val="1CStyle31"/>
    <w:rsid w:val="00C62C1C"/>
    <w:pPr>
      <w:jc w:val="right"/>
    </w:pPr>
    <w:rPr>
      <w:rFonts w:eastAsiaTheme="minorEastAsia"/>
      <w:lang w:eastAsia="ru-RU"/>
    </w:rPr>
  </w:style>
  <w:style w:type="paragraph" w:customStyle="1" w:styleId="1CStyle32">
    <w:name w:val="1CStyle32"/>
    <w:rsid w:val="00C62C1C"/>
    <w:pPr>
      <w:jc w:val="right"/>
    </w:pPr>
    <w:rPr>
      <w:rFonts w:eastAsiaTheme="minorEastAsia"/>
      <w:lang w:eastAsia="ru-RU"/>
    </w:rPr>
  </w:style>
  <w:style w:type="paragraph" w:customStyle="1" w:styleId="1CStyle33">
    <w:name w:val="1CStyle33"/>
    <w:rsid w:val="00C62C1C"/>
    <w:pPr>
      <w:wordWrap w:val="0"/>
      <w:ind w:left="4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4">
    <w:name w:val="1CStyle34"/>
    <w:rsid w:val="00C62C1C"/>
    <w:pPr>
      <w:jc w:val="center"/>
    </w:pPr>
    <w:rPr>
      <w:rFonts w:eastAsiaTheme="minorEastAsia"/>
      <w:lang w:eastAsia="ru-RU"/>
    </w:rPr>
  </w:style>
  <w:style w:type="paragraph" w:customStyle="1" w:styleId="1CStyle35">
    <w:name w:val="1CStyle35"/>
    <w:rsid w:val="00C62C1C"/>
    <w:pPr>
      <w:ind w:left="40"/>
      <w:jc w:val="center"/>
    </w:pPr>
    <w:rPr>
      <w:rFonts w:eastAsiaTheme="minorEastAsia"/>
      <w:lang w:eastAsia="ru-RU"/>
    </w:rPr>
  </w:style>
  <w:style w:type="paragraph" w:customStyle="1" w:styleId="1CStyle36">
    <w:name w:val="1CStyle36"/>
    <w:rsid w:val="00C62C1C"/>
    <w:pPr>
      <w:jc w:val="center"/>
    </w:pPr>
    <w:rPr>
      <w:rFonts w:eastAsiaTheme="minorEastAsia"/>
      <w:lang w:eastAsia="ru-RU"/>
    </w:rPr>
  </w:style>
  <w:style w:type="paragraph" w:customStyle="1" w:styleId="1CStyle37">
    <w:name w:val="1CStyle37"/>
    <w:rsid w:val="00C62C1C"/>
    <w:pPr>
      <w:jc w:val="center"/>
    </w:pPr>
    <w:rPr>
      <w:rFonts w:eastAsiaTheme="minorEastAsia"/>
      <w:lang w:eastAsia="ru-RU"/>
    </w:rPr>
  </w:style>
  <w:style w:type="paragraph" w:customStyle="1" w:styleId="1CStyle38">
    <w:name w:val="1CStyle38"/>
    <w:rsid w:val="00C62C1C"/>
    <w:pPr>
      <w:jc w:val="center"/>
    </w:pPr>
    <w:rPr>
      <w:rFonts w:eastAsiaTheme="minorEastAsia"/>
      <w:lang w:eastAsia="ru-RU"/>
    </w:rPr>
  </w:style>
  <w:style w:type="paragraph" w:customStyle="1" w:styleId="1CStyle39">
    <w:name w:val="1CStyle39"/>
    <w:rsid w:val="00C62C1C"/>
    <w:pPr>
      <w:jc w:val="center"/>
    </w:pPr>
    <w:rPr>
      <w:rFonts w:eastAsiaTheme="minorEastAsia"/>
      <w:lang w:eastAsia="ru-RU"/>
    </w:rPr>
  </w:style>
  <w:style w:type="paragraph" w:customStyle="1" w:styleId="1CStyle40">
    <w:name w:val="1CStyle40"/>
    <w:rsid w:val="00C62C1C"/>
    <w:pPr>
      <w:jc w:val="center"/>
    </w:pPr>
    <w:rPr>
      <w:rFonts w:eastAsiaTheme="minorEastAsia"/>
      <w:lang w:eastAsia="ru-RU"/>
    </w:rPr>
  </w:style>
  <w:style w:type="paragraph" w:customStyle="1" w:styleId="1CStyle41">
    <w:name w:val="1CStyle41"/>
    <w:rsid w:val="00C62C1C"/>
    <w:pPr>
      <w:jc w:val="right"/>
    </w:pPr>
    <w:rPr>
      <w:rFonts w:eastAsiaTheme="minorEastAsia"/>
      <w:lang w:eastAsia="ru-RU"/>
    </w:rPr>
  </w:style>
  <w:style w:type="paragraph" w:customStyle="1" w:styleId="1CStyle42">
    <w:name w:val="1CStyle42"/>
    <w:rsid w:val="00C62C1C"/>
    <w:pPr>
      <w:jc w:val="right"/>
    </w:pPr>
    <w:rPr>
      <w:rFonts w:eastAsiaTheme="minorEastAsia"/>
      <w:lang w:eastAsia="ru-RU"/>
    </w:rPr>
  </w:style>
  <w:style w:type="paragraph" w:customStyle="1" w:styleId="1CStyle43">
    <w:name w:val="1CStyle43"/>
    <w:rsid w:val="00C62C1C"/>
    <w:pPr>
      <w:jc w:val="right"/>
    </w:pPr>
    <w:rPr>
      <w:rFonts w:eastAsiaTheme="minorEastAsia"/>
      <w:lang w:eastAsia="ru-RU"/>
    </w:rPr>
  </w:style>
  <w:style w:type="paragraph" w:customStyle="1" w:styleId="1CStyle44">
    <w:name w:val="1CStyle44"/>
    <w:rsid w:val="00C62C1C"/>
    <w:pPr>
      <w:jc w:val="right"/>
    </w:pPr>
    <w:rPr>
      <w:rFonts w:eastAsiaTheme="minorEastAsia"/>
      <w:lang w:eastAsia="ru-RU"/>
    </w:rPr>
  </w:style>
  <w:style w:type="paragraph" w:customStyle="1" w:styleId="1CStyle45">
    <w:name w:val="1CStyle45"/>
    <w:rsid w:val="00C62C1C"/>
    <w:pPr>
      <w:jc w:val="right"/>
    </w:pPr>
    <w:rPr>
      <w:rFonts w:eastAsiaTheme="minorEastAsia"/>
      <w:lang w:eastAsia="ru-RU"/>
    </w:rPr>
  </w:style>
  <w:style w:type="paragraph" w:customStyle="1" w:styleId="1CStyle46">
    <w:name w:val="1CStyle46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47">
    <w:name w:val="1CStyle47"/>
    <w:rsid w:val="00C62C1C"/>
    <w:pPr>
      <w:jc w:val="center"/>
    </w:pPr>
    <w:rPr>
      <w:rFonts w:eastAsiaTheme="minorEastAsia"/>
      <w:lang w:eastAsia="ru-RU"/>
    </w:rPr>
  </w:style>
  <w:style w:type="paragraph" w:customStyle="1" w:styleId="1CStyle48">
    <w:name w:val="1CStyle48"/>
    <w:rsid w:val="00C62C1C"/>
    <w:pPr>
      <w:jc w:val="center"/>
    </w:pPr>
    <w:rPr>
      <w:rFonts w:eastAsiaTheme="minorEastAsia"/>
      <w:lang w:eastAsia="ru-RU"/>
    </w:rPr>
  </w:style>
  <w:style w:type="paragraph" w:customStyle="1" w:styleId="1CStyle49">
    <w:name w:val="1CStyle49"/>
    <w:rsid w:val="00C62C1C"/>
    <w:pPr>
      <w:jc w:val="center"/>
    </w:pPr>
    <w:rPr>
      <w:rFonts w:eastAsiaTheme="minorEastAsia"/>
      <w:lang w:eastAsia="ru-RU"/>
    </w:rPr>
  </w:style>
  <w:style w:type="paragraph" w:customStyle="1" w:styleId="1CStyle50">
    <w:name w:val="1CStyle50"/>
    <w:rsid w:val="00C62C1C"/>
    <w:pPr>
      <w:jc w:val="center"/>
    </w:pPr>
    <w:rPr>
      <w:rFonts w:eastAsiaTheme="minorEastAsia"/>
      <w:lang w:eastAsia="ru-RU"/>
    </w:rPr>
  </w:style>
  <w:style w:type="paragraph" w:customStyle="1" w:styleId="1CStyle51">
    <w:name w:val="1CStyle51"/>
    <w:rsid w:val="00C62C1C"/>
    <w:pPr>
      <w:jc w:val="center"/>
    </w:pPr>
    <w:rPr>
      <w:rFonts w:eastAsiaTheme="minorEastAsia"/>
      <w:lang w:eastAsia="ru-RU"/>
    </w:rPr>
  </w:style>
  <w:style w:type="paragraph" w:customStyle="1" w:styleId="1CStyle52">
    <w:name w:val="1CStyle52"/>
    <w:rsid w:val="00C62C1C"/>
    <w:pPr>
      <w:jc w:val="center"/>
    </w:pPr>
    <w:rPr>
      <w:rFonts w:eastAsiaTheme="minorEastAsia"/>
      <w:lang w:eastAsia="ru-RU"/>
    </w:rPr>
  </w:style>
  <w:style w:type="paragraph" w:customStyle="1" w:styleId="1CStyle53">
    <w:name w:val="1CStyle53"/>
    <w:rsid w:val="00C62C1C"/>
    <w:pPr>
      <w:jc w:val="center"/>
    </w:pPr>
    <w:rPr>
      <w:rFonts w:eastAsiaTheme="minorEastAsia"/>
      <w:lang w:eastAsia="ru-RU"/>
    </w:rPr>
  </w:style>
  <w:style w:type="paragraph" w:customStyle="1" w:styleId="1CStyle54">
    <w:name w:val="1CStyle54"/>
    <w:rsid w:val="00C62C1C"/>
    <w:pPr>
      <w:jc w:val="center"/>
    </w:pPr>
    <w:rPr>
      <w:rFonts w:eastAsiaTheme="minorEastAsia"/>
      <w:lang w:eastAsia="ru-RU"/>
    </w:rPr>
  </w:style>
  <w:style w:type="paragraph" w:customStyle="1" w:styleId="1CStyle55">
    <w:name w:val="1CStyle55"/>
    <w:rsid w:val="00C62C1C"/>
    <w:pPr>
      <w:jc w:val="center"/>
    </w:pPr>
    <w:rPr>
      <w:rFonts w:eastAsiaTheme="minorEastAsia"/>
      <w:lang w:eastAsia="ru-RU"/>
    </w:rPr>
  </w:style>
  <w:style w:type="paragraph" w:customStyle="1" w:styleId="1CStyle56">
    <w:name w:val="1CStyle56"/>
    <w:rsid w:val="00C62C1C"/>
    <w:pPr>
      <w:jc w:val="center"/>
    </w:pPr>
    <w:rPr>
      <w:rFonts w:eastAsiaTheme="minorEastAsia"/>
      <w:lang w:eastAsia="ru-RU"/>
    </w:rPr>
  </w:style>
  <w:style w:type="paragraph" w:customStyle="1" w:styleId="1CStyle57">
    <w:name w:val="1CStyle57"/>
    <w:rsid w:val="00C62C1C"/>
    <w:pPr>
      <w:jc w:val="center"/>
    </w:pPr>
    <w:rPr>
      <w:rFonts w:eastAsiaTheme="minorEastAsia"/>
      <w:lang w:eastAsia="ru-RU"/>
    </w:rPr>
  </w:style>
  <w:style w:type="paragraph" w:customStyle="1" w:styleId="1CStyle58">
    <w:name w:val="1CStyle58"/>
    <w:rsid w:val="00C62C1C"/>
    <w:pPr>
      <w:jc w:val="center"/>
    </w:pPr>
    <w:rPr>
      <w:rFonts w:eastAsiaTheme="minorEastAsia"/>
      <w:lang w:eastAsia="ru-RU"/>
    </w:rPr>
  </w:style>
  <w:style w:type="paragraph" w:customStyle="1" w:styleId="1CStyle59">
    <w:name w:val="1CStyle59"/>
    <w:rsid w:val="00C62C1C"/>
    <w:pPr>
      <w:ind w:left="40"/>
      <w:jc w:val="center"/>
    </w:pPr>
    <w:rPr>
      <w:rFonts w:eastAsiaTheme="minorEastAsia"/>
      <w:lang w:eastAsia="ru-RU"/>
    </w:rPr>
  </w:style>
  <w:style w:type="paragraph" w:customStyle="1" w:styleId="1CStyle60">
    <w:name w:val="1CStyle60"/>
    <w:rsid w:val="00C62C1C"/>
    <w:pPr>
      <w:jc w:val="center"/>
    </w:pPr>
    <w:rPr>
      <w:rFonts w:eastAsiaTheme="minorEastAsia"/>
      <w:lang w:eastAsia="ru-RU"/>
    </w:rPr>
  </w:style>
  <w:style w:type="paragraph" w:customStyle="1" w:styleId="1CStyle61">
    <w:name w:val="1CStyle61"/>
    <w:rsid w:val="00C62C1C"/>
    <w:pPr>
      <w:jc w:val="center"/>
    </w:pPr>
    <w:rPr>
      <w:rFonts w:eastAsiaTheme="minorEastAsia"/>
      <w:lang w:eastAsia="ru-RU"/>
    </w:rPr>
  </w:style>
  <w:style w:type="paragraph" w:customStyle="1" w:styleId="1CStyle62">
    <w:name w:val="1CStyle62"/>
    <w:rsid w:val="00C62C1C"/>
    <w:pPr>
      <w:jc w:val="center"/>
    </w:pPr>
    <w:rPr>
      <w:rFonts w:eastAsiaTheme="minorEastAsia"/>
      <w:lang w:eastAsia="ru-RU"/>
    </w:rPr>
  </w:style>
  <w:style w:type="paragraph" w:customStyle="1" w:styleId="1CStyle63">
    <w:name w:val="1CStyle63"/>
    <w:rsid w:val="00C62C1C"/>
    <w:pPr>
      <w:jc w:val="right"/>
    </w:pPr>
    <w:rPr>
      <w:rFonts w:eastAsiaTheme="minorEastAsia"/>
      <w:lang w:eastAsia="ru-RU"/>
    </w:rPr>
  </w:style>
  <w:style w:type="paragraph" w:customStyle="1" w:styleId="1CStyle64">
    <w:name w:val="1CStyle64"/>
    <w:rsid w:val="00C62C1C"/>
    <w:pPr>
      <w:jc w:val="right"/>
    </w:pPr>
    <w:rPr>
      <w:rFonts w:eastAsiaTheme="minorEastAsia"/>
      <w:lang w:eastAsia="ru-RU"/>
    </w:rPr>
  </w:style>
  <w:style w:type="paragraph" w:customStyle="1" w:styleId="1CStyle65">
    <w:name w:val="1CStyle65"/>
    <w:rsid w:val="00C62C1C"/>
    <w:pPr>
      <w:jc w:val="right"/>
    </w:pPr>
    <w:rPr>
      <w:rFonts w:eastAsiaTheme="minorEastAsia"/>
      <w:lang w:eastAsia="ru-RU"/>
    </w:rPr>
  </w:style>
  <w:style w:type="paragraph" w:customStyle="1" w:styleId="1CStyle66">
    <w:name w:val="1CStyle66"/>
    <w:rsid w:val="00C62C1C"/>
    <w:pPr>
      <w:jc w:val="right"/>
    </w:pPr>
    <w:rPr>
      <w:rFonts w:eastAsiaTheme="minorEastAsia"/>
      <w:lang w:eastAsia="ru-RU"/>
    </w:rPr>
  </w:style>
  <w:style w:type="paragraph" w:customStyle="1" w:styleId="1CStyle67">
    <w:name w:val="1CStyle67"/>
    <w:rsid w:val="00C62C1C"/>
    <w:pPr>
      <w:jc w:val="right"/>
    </w:pPr>
    <w:rPr>
      <w:rFonts w:eastAsiaTheme="minorEastAsia"/>
      <w:lang w:eastAsia="ru-RU"/>
    </w:rPr>
  </w:style>
  <w:style w:type="paragraph" w:customStyle="1" w:styleId="1CStyle68">
    <w:name w:val="1CStyle68"/>
    <w:rsid w:val="00C62C1C"/>
    <w:pPr>
      <w:jc w:val="right"/>
    </w:pPr>
    <w:rPr>
      <w:rFonts w:eastAsiaTheme="minorEastAsia"/>
      <w:lang w:eastAsia="ru-RU"/>
    </w:rPr>
  </w:style>
  <w:style w:type="paragraph" w:customStyle="1" w:styleId="1CStyle69">
    <w:name w:val="1CStyle6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0">
    <w:name w:val="1CStyle70"/>
    <w:rsid w:val="00C62C1C"/>
    <w:pPr>
      <w:jc w:val="center"/>
    </w:pPr>
    <w:rPr>
      <w:rFonts w:eastAsiaTheme="minorEastAsia"/>
      <w:lang w:eastAsia="ru-RU"/>
    </w:rPr>
  </w:style>
  <w:style w:type="paragraph" w:customStyle="1" w:styleId="1CStyle71">
    <w:name w:val="1CStyle7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2">
    <w:name w:val="1CStyle72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3">
    <w:name w:val="1CStyle73"/>
    <w:rsid w:val="00C62C1C"/>
    <w:pPr>
      <w:jc w:val="right"/>
    </w:pPr>
    <w:rPr>
      <w:rFonts w:eastAsiaTheme="minorEastAsia"/>
      <w:lang w:eastAsia="ru-RU"/>
    </w:rPr>
  </w:style>
  <w:style w:type="paragraph" w:customStyle="1" w:styleId="1CStyle74">
    <w:name w:val="1CStyle74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5">
    <w:name w:val="1CStyle75"/>
    <w:rsid w:val="00C62C1C"/>
    <w:pPr>
      <w:jc w:val="center"/>
    </w:pPr>
    <w:rPr>
      <w:rFonts w:eastAsiaTheme="minorEastAsia"/>
      <w:lang w:eastAsia="ru-RU"/>
    </w:rPr>
  </w:style>
  <w:style w:type="paragraph" w:customStyle="1" w:styleId="1CStyle76">
    <w:name w:val="1CStyle76"/>
    <w:rsid w:val="00C62C1C"/>
    <w:pPr>
      <w:jc w:val="center"/>
    </w:pPr>
    <w:rPr>
      <w:rFonts w:eastAsiaTheme="minorEastAsia"/>
      <w:lang w:eastAsia="ru-RU"/>
    </w:rPr>
  </w:style>
  <w:style w:type="paragraph" w:customStyle="1" w:styleId="1CStyle77">
    <w:name w:val="1CStyle77"/>
    <w:rsid w:val="00C62C1C"/>
    <w:pPr>
      <w:jc w:val="center"/>
    </w:pPr>
    <w:rPr>
      <w:rFonts w:eastAsiaTheme="minorEastAsia"/>
      <w:lang w:eastAsia="ru-RU"/>
    </w:rPr>
  </w:style>
  <w:style w:type="paragraph" w:customStyle="1" w:styleId="1CStyle78">
    <w:name w:val="1CStyle78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9">
    <w:name w:val="1CStyle79"/>
    <w:rsid w:val="00C62C1C"/>
    <w:pPr>
      <w:jc w:val="right"/>
    </w:pPr>
    <w:rPr>
      <w:rFonts w:eastAsiaTheme="minorEastAsia"/>
      <w:lang w:eastAsia="ru-RU"/>
    </w:rPr>
  </w:style>
  <w:style w:type="paragraph" w:customStyle="1" w:styleId="1CStyle80">
    <w:name w:val="1CStyle80"/>
    <w:rsid w:val="00C62C1C"/>
    <w:pPr>
      <w:ind w:left="40"/>
      <w:jc w:val="center"/>
    </w:pPr>
    <w:rPr>
      <w:rFonts w:eastAsiaTheme="minorEastAsia"/>
      <w:lang w:eastAsia="ru-RU"/>
    </w:rPr>
  </w:style>
  <w:style w:type="paragraph" w:customStyle="1" w:styleId="1CStyle81">
    <w:name w:val="1CStyle81"/>
    <w:rsid w:val="00C62C1C"/>
    <w:pPr>
      <w:jc w:val="center"/>
    </w:pPr>
    <w:rPr>
      <w:rFonts w:eastAsiaTheme="minorEastAsia"/>
      <w:lang w:eastAsia="ru-RU"/>
    </w:rPr>
  </w:style>
  <w:style w:type="paragraph" w:customStyle="1" w:styleId="1CStyle82">
    <w:name w:val="1CStyle82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3">
    <w:name w:val="1CStyle83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4">
    <w:name w:val="1CStyle84"/>
    <w:rsid w:val="00C62C1C"/>
    <w:pPr>
      <w:ind w:left="4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5">
    <w:name w:val="1CStyle85"/>
    <w:rsid w:val="00C62C1C"/>
    <w:pPr>
      <w:jc w:val="center"/>
    </w:pPr>
    <w:rPr>
      <w:rFonts w:eastAsiaTheme="minorEastAsia"/>
      <w:lang w:eastAsia="ru-RU"/>
    </w:rPr>
  </w:style>
  <w:style w:type="paragraph" w:customStyle="1" w:styleId="1CStyle86">
    <w:name w:val="1CStyle86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7">
    <w:name w:val="1CStyle87"/>
    <w:rsid w:val="00C62C1C"/>
    <w:pPr>
      <w:jc w:val="right"/>
    </w:pPr>
    <w:rPr>
      <w:rFonts w:eastAsiaTheme="minorEastAsia"/>
      <w:lang w:eastAsia="ru-RU"/>
    </w:rPr>
  </w:style>
  <w:style w:type="paragraph" w:customStyle="1" w:styleId="1CStyle88">
    <w:name w:val="1CStyle88"/>
    <w:rsid w:val="00C62C1C"/>
    <w:pPr>
      <w:jc w:val="right"/>
    </w:pPr>
    <w:rPr>
      <w:rFonts w:eastAsiaTheme="minorEastAsia"/>
      <w:lang w:eastAsia="ru-RU"/>
    </w:rPr>
  </w:style>
  <w:style w:type="paragraph" w:customStyle="1" w:styleId="1CStyle89">
    <w:name w:val="1CStyle89"/>
    <w:rsid w:val="00C62C1C"/>
    <w:pPr>
      <w:ind w:left="80"/>
      <w:jc w:val="center"/>
    </w:pPr>
    <w:rPr>
      <w:rFonts w:eastAsiaTheme="minorEastAsia"/>
      <w:lang w:eastAsia="ru-RU"/>
    </w:rPr>
  </w:style>
  <w:style w:type="paragraph" w:customStyle="1" w:styleId="1CStyle90">
    <w:name w:val="1CStyle9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1">
    <w:name w:val="1CStyle91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92">
    <w:name w:val="1CStyle92"/>
    <w:rsid w:val="00C62C1C"/>
    <w:pPr>
      <w:jc w:val="right"/>
    </w:pPr>
    <w:rPr>
      <w:rFonts w:eastAsiaTheme="minorEastAsia"/>
      <w:lang w:eastAsia="ru-RU"/>
    </w:rPr>
  </w:style>
  <w:style w:type="paragraph" w:customStyle="1" w:styleId="1CStyle93">
    <w:name w:val="1CStyle93"/>
    <w:rsid w:val="00C62C1C"/>
    <w:pPr>
      <w:jc w:val="right"/>
    </w:pPr>
    <w:rPr>
      <w:rFonts w:eastAsiaTheme="minorEastAsia"/>
      <w:lang w:eastAsia="ru-RU"/>
    </w:rPr>
  </w:style>
  <w:style w:type="paragraph" w:customStyle="1" w:styleId="1CStyle94">
    <w:name w:val="1CStyle94"/>
    <w:rsid w:val="00C62C1C"/>
    <w:pPr>
      <w:ind w:left="80"/>
      <w:jc w:val="center"/>
    </w:pPr>
    <w:rPr>
      <w:rFonts w:eastAsiaTheme="minorEastAsia"/>
      <w:lang w:eastAsia="ru-RU"/>
    </w:rPr>
  </w:style>
  <w:style w:type="paragraph" w:customStyle="1" w:styleId="1CStyle95">
    <w:name w:val="1CStyle95"/>
    <w:rsid w:val="00C62C1C"/>
    <w:pPr>
      <w:ind w:left="4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6">
    <w:name w:val="1CStyle96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7">
    <w:name w:val="1CStyle97"/>
    <w:rsid w:val="00C62C1C"/>
    <w:pPr>
      <w:ind w:left="4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8">
    <w:name w:val="1CStyle98"/>
    <w:rsid w:val="00C62C1C"/>
    <w:pPr>
      <w:jc w:val="center"/>
    </w:pPr>
    <w:rPr>
      <w:rFonts w:eastAsiaTheme="minorEastAsia"/>
      <w:lang w:eastAsia="ru-RU"/>
    </w:rPr>
  </w:style>
  <w:style w:type="paragraph" w:customStyle="1" w:styleId="1CStyle99">
    <w:name w:val="1CStyle9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0">
    <w:name w:val="1CStyle100"/>
    <w:rsid w:val="00C62C1C"/>
    <w:pPr>
      <w:jc w:val="right"/>
    </w:pPr>
    <w:rPr>
      <w:rFonts w:eastAsiaTheme="minorEastAsia"/>
      <w:lang w:eastAsia="ru-RU"/>
    </w:rPr>
  </w:style>
  <w:style w:type="paragraph" w:customStyle="1" w:styleId="1CStyle101">
    <w:name w:val="1CStyle10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2">
    <w:name w:val="1CStyle102"/>
    <w:rsid w:val="00C62C1C"/>
    <w:pPr>
      <w:jc w:val="right"/>
    </w:pPr>
    <w:rPr>
      <w:rFonts w:eastAsiaTheme="minorEastAsia"/>
      <w:lang w:eastAsia="ru-RU"/>
    </w:rPr>
  </w:style>
  <w:style w:type="paragraph" w:customStyle="1" w:styleId="1CStyle103">
    <w:name w:val="1CStyle103"/>
    <w:rsid w:val="00C62C1C"/>
    <w:pPr>
      <w:ind w:left="80"/>
      <w:jc w:val="center"/>
    </w:pPr>
    <w:rPr>
      <w:rFonts w:eastAsiaTheme="minorEastAsia"/>
      <w:lang w:eastAsia="ru-RU"/>
    </w:rPr>
  </w:style>
  <w:style w:type="paragraph" w:customStyle="1" w:styleId="1CStyle104">
    <w:name w:val="1CStyle104"/>
    <w:rsid w:val="00C62C1C"/>
    <w:pPr>
      <w:jc w:val="center"/>
    </w:pPr>
    <w:rPr>
      <w:rFonts w:eastAsiaTheme="minorEastAsia"/>
      <w:lang w:eastAsia="ru-RU"/>
    </w:rPr>
  </w:style>
  <w:style w:type="paragraph" w:customStyle="1" w:styleId="1CStyle105">
    <w:name w:val="1CStyle105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6">
    <w:name w:val="1CStyle106"/>
    <w:rsid w:val="00C62C1C"/>
    <w:pPr>
      <w:jc w:val="right"/>
    </w:pPr>
    <w:rPr>
      <w:rFonts w:eastAsiaTheme="minorEastAsia"/>
      <w:lang w:eastAsia="ru-RU"/>
    </w:rPr>
  </w:style>
  <w:style w:type="paragraph" w:customStyle="1" w:styleId="1CStyle107">
    <w:name w:val="1CStyle107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8">
    <w:name w:val="1CStyle108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9">
    <w:name w:val="1CStyle109"/>
    <w:rsid w:val="00C62C1C"/>
    <w:pPr>
      <w:ind w:left="120"/>
      <w:jc w:val="center"/>
    </w:pPr>
    <w:rPr>
      <w:rFonts w:eastAsiaTheme="minorEastAsia"/>
      <w:lang w:eastAsia="ru-RU"/>
    </w:rPr>
  </w:style>
  <w:style w:type="paragraph" w:customStyle="1" w:styleId="1CStyle110">
    <w:name w:val="1CStyle11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1">
    <w:name w:val="1CStyle111"/>
    <w:rsid w:val="00C62C1C"/>
    <w:pPr>
      <w:jc w:val="right"/>
    </w:pPr>
    <w:rPr>
      <w:rFonts w:eastAsiaTheme="minorEastAsia"/>
      <w:lang w:eastAsia="ru-RU"/>
    </w:rPr>
  </w:style>
  <w:style w:type="paragraph" w:customStyle="1" w:styleId="1CStyle112">
    <w:name w:val="1CStyle112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3">
    <w:name w:val="1CStyle113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4">
    <w:name w:val="1CStyle114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5">
    <w:name w:val="1CStyle115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6">
    <w:name w:val="1CStyle116"/>
    <w:rsid w:val="00C62C1C"/>
    <w:pPr>
      <w:ind w:left="8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7">
    <w:name w:val="1CStyle117"/>
    <w:rsid w:val="00C62C1C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8">
    <w:name w:val="1CStyle118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9">
    <w:name w:val="1CStyle11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20">
    <w:name w:val="1CStyle120"/>
    <w:rsid w:val="00C62C1C"/>
    <w:pPr>
      <w:jc w:val="right"/>
    </w:pPr>
    <w:rPr>
      <w:rFonts w:eastAsiaTheme="minorEastAsia"/>
      <w:lang w:eastAsia="ru-RU"/>
    </w:rPr>
  </w:style>
  <w:style w:type="paragraph" w:customStyle="1" w:styleId="1CStyle121">
    <w:name w:val="1CStyle12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22">
    <w:name w:val="1CStyle122"/>
    <w:rsid w:val="00C62C1C"/>
    <w:pPr>
      <w:ind w:left="120"/>
      <w:jc w:val="center"/>
    </w:pPr>
    <w:rPr>
      <w:rFonts w:eastAsiaTheme="minorEastAsia"/>
      <w:lang w:eastAsia="ru-RU"/>
    </w:rPr>
  </w:style>
  <w:style w:type="paragraph" w:customStyle="1" w:styleId="1CStyle123">
    <w:name w:val="1CStyle123"/>
    <w:rsid w:val="00C62C1C"/>
    <w:pPr>
      <w:jc w:val="center"/>
    </w:pPr>
    <w:rPr>
      <w:rFonts w:eastAsiaTheme="minorEastAsia"/>
      <w:lang w:eastAsia="ru-RU"/>
    </w:rPr>
  </w:style>
  <w:style w:type="paragraph" w:customStyle="1" w:styleId="1CStyle124">
    <w:name w:val="1CStyle124"/>
    <w:rsid w:val="00C62C1C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25">
    <w:name w:val="1CStyle125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26">
    <w:name w:val="1CStyle126"/>
    <w:rsid w:val="00C62C1C"/>
    <w:pPr>
      <w:jc w:val="right"/>
    </w:pPr>
    <w:rPr>
      <w:rFonts w:eastAsiaTheme="minorEastAsia"/>
      <w:lang w:eastAsia="ru-RU"/>
    </w:rPr>
  </w:style>
  <w:style w:type="paragraph" w:customStyle="1" w:styleId="1CStyle127">
    <w:name w:val="1CStyle127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28">
    <w:name w:val="1CStyle128"/>
    <w:rsid w:val="00C62C1C"/>
    <w:pPr>
      <w:ind w:left="1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9">
    <w:name w:val="1CStyle129"/>
    <w:rsid w:val="00C62C1C"/>
    <w:pPr>
      <w:jc w:val="center"/>
    </w:pPr>
    <w:rPr>
      <w:rFonts w:eastAsiaTheme="minorEastAsia"/>
      <w:lang w:eastAsia="ru-RU"/>
    </w:rPr>
  </w:style>
  <w:style w:type="paragraph" w:customStyle="1" w:styleId="1CStyle130">
    <w:name w:val="1CStyle13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31">
    <w:name w:val="1CStyle13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32">
    <w:name w:val="1CStyle132"/>
    <w:rsid w:val="00C62C1C"/>
    <w:pPr>
      <w:jc w:val="right"/>
    </w:pPr>
    <w:rPr>
      <w:rFonts w:eastAsiaTheme="minorEastAsia"/>
      <w:lang w:eastAsia="ru-RU"/>
    </w:rPr>
  </w:style>
  <w:style w:type="paragraph" w:customStyle="1" w:styleId="1CStyle133">
    <w:name w:val="1CStyle133"/>
    <w:rsid w:val="00C62C1C"/>
    <w:pPr>
      <w:jc w:val="right"/>
    </w:pPr>
    <w:rPr>
      <w:rFonts w:eastAsiaTheme="minorEastAsia"/>
      <w:lang w:eastAsia="ru-RU"/>
    </w:rPr>
  </w:style>
  <w:style w:type="paragraph" w:customStyle="1" w:styleId="1CStyle134">
    <w:name w:val="1CStyle134"/>
    <w:rsid w:val="00C62C1C"/>
    <w:pPr>
      <w:jc w:val="right"/>
    </w:pPr>
    <w:rPr>
      <w:rFonts w:eastAsiaTheme="minorEastAsia"/>
      <w:lang w:eastAsia="ru-RU"/>
    </w:rPr>
  </w:style>
  <w:style w:type="paragraph" w:customStyle="1" w:styleId="1CStyle135">
    <w:name w:val="1CStyle135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36">
    <w:name w:val="1CStyle136"/>
    <w:rsid w:val="00C62C1C"/>
    <w:pPr>
      <w:ind w:left="1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7">
    <w:name w:val="1CStyle137"/>
    <w:rsid w:val="00C62C1C"/>
    <w:pPr>
      <w:jc w:val="right"/>
    </w:pPr>
    <w:rPr>
      <w:rFonts w:eastAsiaTheme="minorEastAsia"/>
      <w:lang w:eastAsia="ru-RU"/>
    </w:rPr>
  </w:style>
  <w:style w:type="paragraph" w:customStyle="1" w:styleId="1CStyle138">
    <w:name w:val="1CStyle138"/>
    <w:rsid w:val="00C62C1C"/>
    <w:pPr>
      <w:ind w:left="8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9">
    <w:name w:val="1CStyle139"/>
    <w:rsid w:val="00C62C1C"/>
    <w:pPr>
      <w:ind w:left="120"/>
      <w:jc w:val="center"/>
    </w:pPr>
    <w:rPr>
      <w:rFonts w:eastAsiaTheme="minorEastAsia"/>
      <w:lang w:eastAsia="ru-RU"/>
    </w:rPr>
  </w:style>
  <w:style w:type="paragraph" w:customStyle="1" w:styleId="1CStyle140">
    <w:name w:val="1CStyle140"/>
    <w:rsid w:val="00C62C1C"/>
    <w:pPr>
      <w:jc w:val="center"/>
    </w:pPr>
    <w:rPr>
      <w:rFonts w:eastAsiaTheme="minorEastAsia"/>
      <w:lang w:eastAsia="ru-RU"/>
    </w:rPr>
  </w:style>
  <w:style w:type="paragraph" w:customStyle="1" w:styleId="1CStyle141">
    <w:name w:val="1CStyle14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42">
    <w:name w:val="1CStyle142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43">
    <w:name w:val="1CStyle143"/>
    <w:rsid w:val="00C62C1C"/>
    <w:pPr>
      <w:jc w:val="right"/>
    </w:pPr>
    <w:rPr>
      <w:rFonts w:eastAsiaTheme="minorEastAsia"/>
      <w:lang w:eastAsia="ru-RU"/>
    </w:rPr>
  </w:style>
  <w:style w:type="paragraph" w:customStyle="1" w:styleId="1CStyle144">
    <w:name w:val="1CStyle144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45">
    <w:name w:val="1CStyle145"/>
    <w:rsid w:val="00C62C1C"/>
    <w:pPr>
      <w:ind w:left="1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46">
    <w:name w:val="1CStyle146"/>
    <w:rsid w:val="00C62C1C"/>
    <w:pPr>
      <w:jc w:val="center"/>
    </w:pPr>
    <w:rPr>
      <w:rFonts w:eastAsiaTheme="minorEastAsia"/>
      <w:lang w:eastAsia="ru-RU"/>
    </w:rPr>
  </w:style>
  <w:style w:type="paragraph" w:customStyle="1" w:styleId="1CStyle147">
    <w:name w:val="1CStyle147"/>
    <w:rsid w:val="00C62C1C"/>
    <w:pPr>
      <w:jc w:val="right"/>
    </w:pPr>
    <w:rPr>
      <w:rFonts w:eastAsiaTheme="minorEastAsia"/>
      <w:lang w:eastAsia="ru-RU"/>
    </w:rPr>
  </w:style>
  <w:style w:type="paragraph" w:customStyle="1" w:styleId="1CStyle148">
    <w:name w:val="1CStyle148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49">
    <w:name w:val="1CStyle14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50">
    <w:name w:val="1CStyle150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51">
    <w:name w:val="1CStyle151"/>
    <w:rsid w:val="00C62C1C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52">
    <w:name w:val="1CStyle152"/>
    <w:rsid w:val="00C62C1C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53">
    <w:name w:val="1CStyle153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2014-10-20T06:30:00Z</cp:lastPrinted>
  <dcterms:created xsi:type="dcterms:W3CDTF">2014-10-20T05:29:00Z</dcterms:created>
  <dcterms:modified xsi:type="dcterms:W3CDTF">2014-10-20T09:01:00Z</dcterms:modified>
</cp:coreProperties>
</file>